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034" w:type="dxa"/>
        <w:tblInd w:w="-6" w:type="dxa"/>
        <w:tblCellMar>
          <w:top w:w="42" w:type="dxa"/>
          <w:left w:w="114" w:type="dxa"/>
          <w:bottom w:w="0" w:type="dxa"/>
          <w:right w:w="115" w:type="dxa"/>
        </w:tblCellMar>
        <w:tblLook w:val="04A0" w:firstRow="1" w:lastRow="0" w:firstColumn="1" w:lastColumn="0" w:noHBand="0" w:noVBand="1"/>
      </w:tblPr>
      <w:tblGrid>
        <w:gridCol w:w="2271"/>
        <w:gridCol w:w="6763"/>
      </w:tblGrid>
      <w:tr w:rsidR="009A063B" w14:paraId="56673281" w14:textId="77777777">
        <w:trPr>
          <w:trHeight w:val="264"/>
        </w:trPr>
        <w:tc>
          <w:tcPr>
            <w:tcW w:w="2271" w:type="dxa"/>
            <w:tcBorders>
              <w:top w:val="single" w:color="000000" w:sz="5" w:space="0"/>
              <w:left w:val="single" w:color="000000" w:sz="5" w:space="0"/>
              <w:bottom w:val="single" w:color="000000" w:sz="5" w:space="0"/>
              <w:right w:val="single" w:color="000000" w:sz="5" w:space="0"/>
            </w:tcBorders>
          </w:tcPr>
          <w:p w:rsidR="009A063B" w:rsidRDefault="00CA4FFA" w14:paraId="7484B115" w14:textId="77777777">
            <w:pPr>
              <w:spacing w:after="0" w:line="259" w:lineRule="auto"/>
              <w:ind w:left="0" w:firstLine="0"/>
            </w:pPr>
            <w:r>
              <w:rPr>
                <w:b/>
              </w:rPr>
              <w:t xml:space="preserve">EXPT NO:2 </w:t>
            </w:r>
          </w:p>
        </w:tc>
        <w:tc>
          <w:tcPr>
            <w:tcW w:w="6763" w:type="dxa"/>
            <w:vMerge w:val="restart"/>
            <w:tcBorders>
              <w:top w:val="single" w:color="000000" w:sz="5" w:space="0"/>
              <w:left w:val="single" w:color="000000" w:sz="5" w:space="0"/>
              <w:bottom w:val="single" w:color="000000" w:sz="5" w:space="0"/>
              <w:right w:val="single" w:color="000000" w:sz="5" w:space="0"/>
            </w:tcBorders>
          </w:tcPr>
          <w:p w:rsidR="009A063B" w:rsidRDefault="00CA4FFA" w14:paraId="218A6C3D" w14:textId="77777777">
            <w:pPr>
              <w:spacing w:after="0" w:line="259" w:lineRule="auto"/>
              <w:ind w:left="60" w:firstLine="0"/>
            </w:pPr>
            <w:r>
              <w:rPr>
                <w:b/>
              </w:rPr>
              <w:t xml:space="preserve">LOAD AND VISUALIZE A DATASET USING TABLEAU and </w:t>
            </w:r>
            <w:proofErr w:type="spellStart"/>
            <w:r>
              <w:rPr>
                <w:b/>
              </w:rPr>
              <w:t>PowerBI</w:t>
            </w:r>
            <w:proofErr w:type="spellEnd"/>
            <w:r>
              <w:rPr>
                <w:b/>
              </w:rPr>
              <w:t xml:space="preserve"> </w:t>
            </w:r>
          </w:p>
        </w:tc>
      </w:tr>
      <w:tr w:rsidR="009A063B" w14:paraId="2FB20953" w14:textId="77777777">
        <w:trPr>
          <w:trHeight w:val="265"/>
        </w:trPr>
        <w:tc>
          <w:tcPr>
            <w:tcW w:w="2271" w:type="dxa"/>
            <w:tcBorders>
              <w:top w:val="single" w:color="000000" w:sz="5" w:space="0"/>
              <w:left w:val="single" w:color="000000" w:sz="5" w:space="0"/>
              <w:bottom w:val="single" w:color="000000" w:sz="5" w:space="0"/>
              <w:right w:val="single" w:color="000000" w:sz="5" w:space="0"/>
            </w:tcBorders>
          </w:tcPr>
          <w:p w:rsidR="009A063B" w:rsidRDefault="00CA4FFA" w14:paraId="5009709B" w14:textId="77777777">
            <w:pPr>
              <w:spacing w:after="0" w:line="259" w:lineRule="auto"/>
              <w:ind w:left="0" w:firstLine="0"/>
            </w:pPr>
            <w:r>
              <w:rPr>
                <w:b/>
              </w:rPr>
              <w:t xml:space="preserve">DATE: 10.07.2026 </w:t>
            </w:r>
          </w:p>
        </w:tc>
        <w:tc>
          <w:tcPr>
            <w:tcW w:w="0" w:type="auto"/>
            <w:vMerge/>
            <w:tcBorders>
              <w:top w:val="nil"/>
              <w:left w:val="single" w:color="000000" w:sz="5" w:space="0"/>
              <w:bottom w:val="single" w:color="000000" w:sz="5" w:space="0"/>
              <w:right w:val="single" w:color="000000" w:sz="5" w:space="0"/>
            </w:tcBorders>
          </w:tcPr>
          <w:p w:rsidR="009A063B" w:rsidRDefault="009A063B" w14:paraId="1531B9CF" w14:textId="77777777">
            <w:pPr>
              <w:spacing w:after="160" w:line="259" w:lineRule="auto"/>
              <w:ind w:left="0" w:firstLine="0"/>
            </w:pPr>
          </w:p>
        </w:tc>
      </w:tr>
    </w:tbl>
    <w:p w:rsidR="009A063B" w:rsidRDefault="00CA4FFA" w14:paraId="5C1C87CC" w14:textId="77777777">
      <w:pPr>
        <w:spacing w:after="0" w:line="259" w:lineRule="auto"/>
        <w:ind w:left="0" w:firstLine="0"/>
      </w:pPr>
      <w:r>
        <w:t xml:space="preserve"> </w:t>
      </w:r>
    </w:p>
    <w:p w:rsidR="009A063B" w:rsidRDefault="00CA4FFA" w14:paraId="76994D9A" w14:textId="1E105678">
      <w:pPr>
        <w:spacing w:after="10" w:line="248" w:lineRule="auto"/>
        <w:ind w:left="-5" w:right="374"/>
      </w:pPr>
      <w:r w:rsidRPr="03DD53A4" w:rsidR="00CA4FFA">
        <w:rPr>
          <w:b w:val="1"/>
          <w:bCs w:val="1"/>
        </w:rPr>
        <w:t>PRE-LAB QUESTIONS (PROVIDE BRIEF ANSWERS TO THE FOLLOWING QUESTIONS</w:t>
      </w:r>
      <w:r w:rsidRPr="03DD53A4" w:rsidR="00CA4FFA">
        <w:rPr>
          <w:b w:val="1"/>
          <w:bCs w:val="1"/>
        </w:rPr>
        <w:t>)</w:t>
      </w:r>
    </w:p>
    <w:p w:rsidR="009A063B" w:rsidP="03DD53A4" w:rsidRDefault="00CA4FFA" w14:paraId="4D92845C" w14:textId="4E4F8994">
      <w:pPr>
        <w:pStyle w:val="ListParagraph"/>
        <w:numPr>
          <w:ilvl w:val="0"/>
          <w:numId w:val="3"/>
        </w:numPr>
        <w:spacing w:after="10" w:line="248" w:lineRule="auto"/>
        <w:ind w:right="374"/>
        <w:rPr>
          <w:noProof w:val="0"/>
          <w:lang w:val="en-IN"/>
        </w:rPr>
      </w:pPr>
      <w:r w:rsidR="00CA4FFA">
        <w:rPr/>
        <w:t xml:space="preserve">Why is Tableau a preferred tool for data visualization? </w:t>
      </w:r>
      <w:r>
        <w:br/>
      </w:r>
      <w:r>
        <w:br/>
      </w:r>
      <w:r w:rsidRPr="03DD53A4" w:rsidR="09AC0670">
        <w:rPr>
          <w:noProof w:val="0"/>
          <w:lang w:val="en-IN"/>
        </w:rPr>
        <w:t>Tableau is a preferred Business Intelligence tool because it helps users convert raw data into meaningful and interactive visualizations with minimal effort. Its drag-and-drop interface allows users to create charts, dashboards, and reports without extensive programming knowledge. Tableau also supports multiple data sources, real-time analysis, and interactive dashboards, making it an excellent tool for business decision-making.</w:t>
      </w:r>
      <w:r>
        <w:br/>
      </w:r>
    </w:p>
    <w:p w:rsidR="009A063B" w:rsidP="03DD53A4" w:rsidRDefault="00CA4FFA" w14:paraId="5D118D4A" w14:textId="12156A04">
      <w:pPr>
        <w:pStyle w:val="ListParagraph"/>
        <w:numPr>
          <w:ilvl w:val="0"/>
          <w:numId w:val="3"/>
        </w:numPr>
        <w:spacing w:after="0"/>
        <w:ind/>
        <w:rPr/>
      </w:pPr>
      <w:r w:rsidR="00CA4FFA">
        <w:rPr/>
        <w:t>What is the primary use of a line chart in data analysis?</w:t>
      </w:r>
    </w:p>
    <w:p w:rsidR="009A063B" w:rsidP="03DD53A4" w:rsidRDefault="00CA4FFA" w14:paraId="08ECA2CE" w14:textId="1F8E3754">
      <w:pPr>
        <w:pStyle w:val="ListParagraph"/>
        <w:spacing w:after="0"/>
        <w:ind w:left="720"/>
      </w:pPr>
      <w:r>
        <w:br/>
      </w:r>
      <w:r w:rsidRPr="03DD53A4" w:rsidR="3A2278C9">
        <w:rPr>
          <w:noProof w:val="0"/>
          <w:lang w:val="en-IN"/>
        </w:rPr>
        <w:t xml:space="preserve">A </w:t>
      </w:r>
      <w:r w:rsidRPr="03DD53A4" w:rsidR="3A2278C9">
        <w:rPr>
          <w:b w:val="1"/>
          <w:bCs w:val="1"/>
          <w:noProof w:val="0"/>
          <w:lang w:val="en-IN"/>
        </w:rPr>
        <w:t>line chart</w:t>
      </w:r>
      <w:r w:rsidRPr="03DD53A4" w:rsidR="3A2278C9">
        <w:rPr>
          <w:noProof w:val="0"/>
          <w:lang w:val="en-IN"/>
        </w:rPr>
        <w:t xml:space="preserve"> is mainly used to display </w:t>
      </w:r>
      <w:r w:rsidRPr="03DD53A4" w:rsidR="3A2278C9">
        <w:rPr>
          <w:b w:val="1"/>
          <w:bCs w:val="1"/>
          <w:noProof w:val="0"/>
          <w:lang w:val="en-IN"/>
        </w:rPr>
        <w:t>trends and changes over time</w:t>
      </w:r>
      <w:r w:rsidRPr="03DD53A4" w:rsidR="3A2278C9">
        <w:rPr>
          <w:noProof w:val="0"/>
          <w:lang w:val="en-IN"/>
        </w:rPr>
        <w:t>. It connects data points with lines, making it easy to observe increases, decreases, and patterns in data. In Business Intelligence, line charts are commonly used to analyze stock prices, sales performance, revenue growth, and other time-based data.</w:t>
      </w:r>
      <w:r w:rsidR="00CA4FFA">
        <w:rPr/>
        <w:t xml:space="preserve"> </w:t>
      </w:r>
    </w:p>
    <w:p w:rsidR="03DD53A4" w:rsidP="03DD53A4" w:rsidRDefault="03DD53A4" w14:paraId="0D2DBE10" w14:textId="53224ED6">
      <w:pPr>
        <w:pStyle w:val="ListParagraph"/>
        <w:spacing w:after="0"/>
        <w:ind w:left="720"/>
      </w:pPr>
    </w:p>
    <w:p w:rsidR="009A063B" w:rsidP="03DD53A4" w:rsidRDefault="00CA4FFA" w14:paraId="3C96D47B" w14:textId="39447EEF">
      <w:pPr>
        <w:pStyle w:val="ListParagraph"/>
        <w:numPr>
          <w:ilvl w:val="0"/>
          <w:numId w:val="3"/>
        </w:numPr>
        <w:spacing w:after="0"/>
        <w:ind/>
        <w:rPr/>
      </w:pPr>
      <w:r w:rsidR="00CA4FFA">
        <w:rPr/>
        <w:t xml:space="preserve">When would you use a tree map instead of a bar chart? </w:t>
      </w:r>
      <w:r>
        <w:br/>
      </w:r>
      <w:r>
        <w:br/>
      </w:r>
      <w:r w:rsidRPr="03DD53A4" w:rsidR="32A46ECA">
        <w:rPr>
          <w:noProof w:val="0"/>
          <w:lang w:val="en-IN"/>
        </w:rPr>
        <w:t xml:space="preserve">A </w:t>
      </w:r>
      <w:r w:rsidRPr="03DD53A4" w:rsidR="32A46ECA">
        <w:rPr>
          <w:b w:val="1"/>
          <w:bCs w:val="1"/>
          <w:noProof w:val="0"/>
          <w:lang w:val="en-IN"/>
        </w:rPr>
        <w:t>tree map</w:t>
      </w:r>
      <w:r w:rsidRPr="03DD53A4" w:rsidR="32A46ECA">
        <w:rPr>
          <w:noProof w:val="0"/>
          <w:lang w:val="en-IN"/>
        </w:rPr>
        <w:t xml:space="preserve"> is used when you want to visualize </w:t>
      </w:r>
      <w:r w:rsidRPr="03DD53A4" w:rsidR="32A46ECA">
        <w:rPr>
          <w:b w:val="1"/>
          <w:bCs w:val="1"/>
          <w:noProof w:val="0"/>
          <w:lang w:val="en-IN"/>
        </w:rPr>
        <w:t>hierarchical data</w:t>
      </w:r>
      <w:r w:rsidRPr="03DD53A4" w:rsidR="32A46ECA">
        <w:rPr>
          <w:noProof w:val="0"/>
          <w:lang w:val="en-IN"/>
        </w:rPr>
        <w:t xml:space="preserve"> or compare the proportions of different categories within a limited space. It represents data as rectangles whose sizes correspond to their values.</w:t>
      </w:r>
    </w:p>
    <w:p w:rsidR="009A063B" w:rsidP="03DD53A4" w:rsidRDefault="00CA4FFA" w14:paraId="4FAEAB95" w14:textId="320FFD35">
      <w:pPr>
        <w:pStyle w:val="ListParagraph"/>
        <w:spacing w:before="240" w:beforeAutospacing="off" w:after="240" w:afterAutospacing="off"/>
        <w:ind w:left="720"/>
        <w:rPr>
          <w:noProof w:val="0"/>
          <w:lang w:val="en-IN"/>
        </w:rPr>
      </w:pPr>
      <w:r w:rsidRPr="03DD53A4" w:rsidR="32A46ECA">
        <w:rPr>
          <w:noProof w:val="0"/>
          <w:lang w:val="en-IN"/>
        </w:rPr>
        <w:t xml:space="preserve">A </w:t>
      </w:r>
      <w:r w:rsidRPr="03DD53A4" w:rsidR="32A46ECA">
        <w:rPr>
          <w:b w:val="1"/>
          <w:bCs w:val="1"/>
          <w:noProof w:val="0"/>
          <w:lang w:val="en-IN"/>
        </w:rPr>
        <w:t>bar chart</w:t>
      </w:r>
      <w:r w:rsidRPr="03DD53A4" w:rsidR="32A46ECA">
        <w:rPr>
          <w:noProof w:val="0"/>
          <w:lang w:val="en-IN"/>
        </w:rPr>
        <w:t xml:space="preserve"> is better for comparing individual values, whereas a </w:t>
      </w:r>
      <w:r w:rsidRPr="03DD53A4" w:rsidR="32A46ECA">
        <w:rPr>
          <w:b w:val="1"/>
          <w:bCs w:val="1"/>
          <w:noProof w:val="0"/>
          <w:lang w:val="en-IN"/>
        </w:rPr>
        <w:t>tree map</w:t>
      </w:r>
      <w:r w:rsidRPr="03DD53A4" w:rsidR="32A46ECA">
        <w:rPr>
          <w:noProof w:val="0"/>
          <w:lang w:val="en-IN"/>
        </w:rPr>
        <w:t xml:space="preserve"> is more suitable for showing the relative contribution of categories to the whole, such as sales by product category or revenue by department.</w:t>
      </w:r>
    </w:p>
    <w:p w:rsidR="009A063B" w:rsidP="03DD53A4" w:rsidRDefault="00CA4FFA" w14:paraId="792E6318" w14:textId="125E061D">
      <w:pPr>
        <w:pStyle w:val="ListParagraph"/>
        <w:spacing w:after="0"/>
        <w:ind w:left="720"/>
      </w:pPr>
    </w:p>
    <w:p w:rsidR="009A063B" w:rsidP="03DD53A4" w:rsidRDefault="00CA4FFA" w14:paraId="039C7AA5" w14:textId="5DDAB2D7">
      <w:pPr>
        <w:pStyle w:val="ListParagraph"/>
        <w:numPr>
          <w:ilvl w:val="0"/>
          <w:numId w:val="3"/>
        </w:numPr>
        <w:spacing w:after="0"/>
        <w:ind/>
        <w:rPr>
          <w:noProof w:val="0"/>
          <w:lang w:val="en-IN"/>
        </w:rPr>
      </w:pPr>
      <w:r w:rsidR="00CA4FFA">
        <w:rPr/>
        <w:t xml:space="preserve">What is the significance of filters in Tableau visualizations? </w:t>
      </w:r>
      <w:r>
        <w:br/>
      </w:r>
      <w:r>
        <w:br/>
      </w:r>
      <w:r w:rsidRPr="03DD53A4" w:rsidR="5D8C5D87">
        <w:rPr>
          <w:noProof w:val="0"/>
          <w:lang w:val="en-IN"/>
        </w:rPr>
        <w:t>Filters in Tableau allow users to display only the data that matches specific conditions, making visualizations more focused and meaningful. They help users analyze particular categories, time periods, or regions without modifying the original dataset. Filters also improve dashboard interactivity by allowing users to explore data from different perspectives and gain deeper business insights.</w:t>
      </w:r>
      <w:r>
        <w:br/>
      </w:r>
    </w:p>
    <w:p w:rsidR="009A063B" w:rsidP="03DD53A4" w:rsidRDefault="00CA4FFA" w14:paraId="2519C736" w14:textId="031FCF23">
      <w:pPr>
        <w:pStyle w:val="ListParagraph"/>
        <w:numPr>
          <w:ilvl w:val="0"/>
          <w:numId w:val="3"/>
        </w:numPr>
        <w:spacing w:after="0"/>
        <w:ind/>
        <w:rPr>
          <w:noProof w:val="0"/>
          <w:lang w:val="en-IN"/>
        </w:rPr>
      </w:pPr>
      <w:r w:rsidR="00CA4FFA">
        <w:rPr/>
        <w:t xml:space="preserve">How does Tableau handle geographic data for visualizations? </w:t>
      </w:r>
      <w:r>
        <w:br/>
      </w:r>
      <w:r>
        <w:br/>
      </w:r>
      <w:r w:rsidRPr="03DD53A4" w:rsidR="3CA701E9">
        <w:rPr>
          <w:noProof w:val="0"/>
          <w:lang w:val="en-IN"/>
        </w:rPr>
        <w:t xml:space="preserve">Tableau has built-in support for </w:t>
      </w:r>
      <w:r w:rsidRPr="03DD53A4" w:rsidR="3CA701E9">
        <w:rPr>
          <w:b w:val="1"/>
          <w:bCs w:val="1"/>
          <w:noProof w:val="0"/>
          <w:lang w:val="en-IN"/>
        </w:rPr>
        <w:t>geographic data</w:t>
      </w:r>
      <w:r w:rsidRPr="03DD53A4" w:rsidR="3CA701E9">
        <w:rPr>
          <w:noProof w:val="0"/>
          <w:lang w:val="en-IN"/>
        </w:rPr>
        <w:t xml:space="preserve">. It automatically recognizes geographic fields such as </w:t>
      </w:r>
      <w:r w:rsidRPr="03DD53A4" w:rsidR="3CA701E9">
        <w:rPr>
          <w:b w:val="1"/>
          <w:bCs w:val="1"/>
          <w:noProof w:val="0"/>
          <w:lang w:val="en-IN"/>
        </w:rPr>
        <w:t>countries, states, cities, postal codes, and latitude/longitude values</w:t>
      </w:r>
      <w:r w:rsidRPr="03DD53A4" w:rsidR="3CA701E9">
        <w:rPr>
          <w:noProof w:val="0"/>
          <w:lang w:val="en-IN"/>
        </w:rPr>
        <w:t xml:space="preserve"> and plots them on maps. Users can create interactive map visualizations to </w:t>
      </w:r>
      <w:r w:rsidRPr="03DD53A4" w:rsidR="3CA701E9">
        <w:rPr>
          <w:noProof w:val="0"/>
          <w:lang w:val="en-IN"/>
        </w:rPr>
        <w:t>analyze</w:t>
      </w:r>
      <w:r w:rsidRPr="03DD53A4" w:rsidR="3CA701E9">
        <w:rPr>
          <w:noProof w:val="0"/>
          <w:lang w:val="en-IN"/>
        </w:rPr>
        <w:t xml:space="preserve"> regional trends, compare locations, and </w:t>
      </w:r>
      <w:r w:rsidRPr="03DD53A4" w:rsidR="3CA701E9">
        <w:rPr>
          <w:noProof w:val="0"/>
          <w:lang w:val="en-IN"/>
        </w:rPr>
        <w:t>identify</w:t>
      </w:r>
      <w:r w:rsidRPr="03DD53A4" w:rsidR="3CA701E9">
        <w:rPr>
          <w:noProof w:val="0"/>
          <w:lang w:val="en-IN"/>
        </w:rPr>
        <w:t xml:space="preserve"> geographic patterns, making location-based business analysis more effective.</w:t>
      </w:r>
      <w:r>
        <w:br/>
      </w:r>
    </w:p>
    <w:p w:rsidR="009A063B" w:rsidRDefault="00CA4FFA" w14:paraId="68FC3017" w14:textId="77777777">
      <w:pPr>
        <w:spacing w:after="0" w:line="259" w:lineRule="auto"/>
        <w:ind w:left="0" w:firstLine="0"/>
      </w:pPr>
      <w:r>
        <w:t xml:space="preserve"> </w:t>
      </w:r>
    </w:p>
    <w:p w:rsidR="009A063B" w:rsidRDefault="00CA4FFA" w14:paraId="2DCDDB84" w14:textId="77777777">
      <w:pPr>
        <w:spacing w:after="179" w:line="248" w:lineRule="auto"/>
        <w:ind w:left="-5" w:right="374"/>
      </w:pPr>
      <w:r>
        <w:rPr>
          <w:b/>
        </w:rPr>
        <w:t xml:space="preserve">IN-LAB EXERCISE: </w:t>
      </w:r>
    </w:p>
    <w:p w:rsidR="009A063B" w:rsidRDefault="00CA4FFA" w14:paraId="4D6B25C7" w14:textId="77777777">
      <w:pPr>
        <w:spacing w:after="179" w:line="248" w:lineRule="auto"/>
        <w:ind w:left="-5" w:right="374"/>
      </w:pPr>
      <w:r>
        <w:rPr>
          <w:b/>
        </w:rPr>
        <w:t xml:space="preserve">OBJECTIVE: </w:t>
      </w:r>
    </w:p>
    <w:p w:rsidR="009A063B" w:rsidRDefault="00CA4FFA" w14:paraId="2295206E" w14:textId="77777777">
      <w:pPr>
        <w:ind w:left="-5"/>
      </w:pPr>
      <w:r>
        <w:t xml:space="preserve">To load a dataset into Tableau, create a variety of visualizations, and derive insights from the data using different chart types available in Tableau. </w:t>
      </w:r>
    </w:p>
    <w:p w:rsidR="009A063B" w:rsidRDefault="00CA4FFA" w14:paraId="4E09ED55" w14:textId="77777777">
      <w:pPr>
        <w:spacing w:after="179" w:line="248" w:lineRule="auto"/>
        <w:ind w:left="-5" w:right="374"/>
      </w:pPr>
      <w:r>
        <w:rPr>
          <w:b/>
        </w:rPr>
        <w:t xml:space="preserve">PROCEDURE: </w:t>
      </w:r>
    </w:p>
    <w:p w:rsidR="009A063B" w:rsidRDefault="00CA4FFA" w14:paraId="6DE2B9C1" w14:textId="77777777">
      <w:pPr>
        <w:spacing w:after="179" w:line="248" w:lineRule="auto"/>
        <w:ind w:left="-5" w:right="374"/>
      </w:pPr>
      <w:r>
        <w:rPr>
          <w:b/>
        </w:rPr>
        <w:t xml:space="preserve">Dataset Selection: </w:t>
      </w:r>
    </w:p>
    <w:p w:rsidR="009A063B" w:rsidRDefault="00CA4FFA" w14:paraId="2DFD2630" w14:textId="77777777">
      <w:pPr>
        <w:ind w:left="-5"/>
      </w:pPr>
      <w:r>
        <w:t xml:space="preserve">Use the Global Superstore Sales Dataset (available on Kaggle or Tableau's sample datasets). </w:t>
      </w:r>
    </w:p>
    <w:p w:rsidR="009A063B" w:rsidRDefault="00CA4FFA" w14:paraId="63AEC9B1" w14:textId="77777777">
      <w:pPr>
        <w:ind w:left="-5"/>
      </w:pPr>
      <w:r>
        <w:t xml:space="preserve">Ensure the dataset includes fields like Order Date, Category, Region, Sales, Profit, and Customer Segment. </w:t>
      </w:r>
    </w:p>
    <w:p w:rsidR="009A063B" w:rsidRDefault="00CA4FFA" w14:paraId="437C655D" w14:textId="77777777">
      <w:pPr>
        <w:spacing w:after="179" w:line="248" w:lineRule="auto"/>
        <w:ind w:left="-5" w:right="374"/>
      </w:pPr>
      <w:r>
        <w:rPr>
          <w:b/>
        </w:rPr>
        <w:t xml:space="preserve">Data Loading: </w:t>
      </w:r>
    </w:p>
    <w:p w:rsidR="009A063B" w:rsidRDefault="00CA4FFA" w14:paraId="1649875D" w14:textId="77777777">
      <w:pPr>
        <w:ind w:left="-5"/>
      </w:pPr>
      <w:r>
        <w:t xml:space="preserve">Open Tableau and connect to the dataset. </w:t>
      </w:r>
    </w:p>
    <w:p w:rsidR="009A063B" w:rsidRDefault="00CA4FFA" w14:paraId="1DDAC7D0" w14:textId="77777777">
      <w:pPr>
        <w:ind w:left="-5"/>
      </w:pPr>
      <w:r>
        <w:t xml:space="preserve">Review the dataset structure, field data types, and missing values. </w:t>
      </w:r>
    </w:p>
    <w:p w:rsidR="009A063B" w:rsidRDefault="00CA4FFA" w14:paraId="6D3045E9" w14:textId="77777777">
      <w:pPr>
        <w:spacing w:after="179" w:line="248" w:lineRule="auto"/>
        <w:ind w:left="-5" w:right="374"/>
      </w:pPr>
      <w:r>
        <w:rPr>
          <w:b/>
        </w:rPr>
        <w:t xml:space="preserve">Chart Creations (Step-by-Step): </w:t>
      </w:r>
    </w:p>
    <w:p w:rsidR="009A063B" w:rsidRDefault="00CA4FFA" w14:paraId="6FF6E331" w14:textId="77777777">
      <w:pPr>
        <w:numPr>
          <w:ilvl w:val="0"/>
          <w:numId w:val="2"/>
        </w:numPr>
        <w:spacing w:after="179" w:line="248" w:lineRule="auto"/>
        <w:ind w:right="374" w:hanging="263"/>
      </w:pPr>
      <w:r>
        <w:rPr>
          <w:b/>
        </w:rPr>
        <w:t xml:space="preserve">Bar Chart: </w:t>
      </w:r>
    </w:p>
    <w:p w:rsidR="009A063B" w:rsidRDefault="00CA4FFA" w14:paraId="6D76D033" w14:textId="77777777">
      <w:pPr>
        <w:spacing w:after="179" w:line="248" w:lineRule="auto"/>
        <w:ind w:left="-5" w:right="374"/>
      </w:pPr>
      <w:r>
        <w:rPr>
          <w:b/>
        </w:rPr>
        <w:t xml:space="preserve">Objective: Compare total sales by region and category. </w:t>
      </w:r>
    </w:p>
    <w:p w:rsidR="009A063B" w:rsidRDefault="00CA4FFA" w14:paraId="021E290C" w14:textId="77777777">
      <w:pPr>
        <w:ind w:left="-5"/>
      </w:pPr>
      <w:r>
        <w:t xml:space="preserve">Plot Region on the x-axis and Sales on the y-axis. </w:t>
      </w:r>
    </w:p>
    <w:p w:rsidR="009A063B" w:rsidRDefault="00CA4FFA" w14:paraId="5A194FDB" w14:textId="77777777">
      <w:pPr>
        <w:ind w:left="-5"/>
      </w:pPr>
      <w:r>
        <w:t xml:space="preserve">Add Category as a </w:t>
      </w:r>
      <w:proofErr w:type="spellStart"/>
      <w:r>
        <w:t>color</w:t>
      </w:r>
      <w:proofErr w:type="spellEnd"/>
      <w:r>
        <w:t xml:space="preserve"> dimension. </w:t>
      </w:r>
    </w:p>
    <w:p w:rsidR="009A063B" w:rsidRDefault="00CA4FFA" w14:paraId="18195BA1" w14:textId="77777777">
      <w:pPr>
        <w:numPr>
          <w:ilvl w:val="0"/>
          <w:numId w:val="2"/>
        </w:numPr>
        <w:spacing w:after="179" w:line="248" w:lineRule="auto"/>
        <w:ind w:right="374" w:hanging="263"/>
      </w:pPr>
      <w:r>
        <w:rPr>
          <w:b/>
        </w:rPr>
        <w:t xml:space="preserve">Line Chart: </w:t>
      </w:r>
    </w:p>
    <w:p w:rsidR="009A063B" w:rsidRDefault="00CA4FFA" w14:paraId="1FDCFC84" w14:textId="77777777">
      <w:pPr>
        <w:spacing w:after="179" w:line="248" w:lineRule="auto"/>
        <w:ind w:left="-5" w:right="374"/>
      </w:pPr>
      <w:r>
        <w:rPr>
          <w:b/>
        </w:rPr>
        <w:t xml:space="preserve">Objective: Visualize sales trends over time. </w:t>
      </w:r>
    </w:p>
    <w:p w:rsidR="009A063B" w:rsidRDefault="00CA4FFA" w14:paraId="7BD0234D" w14:textId="77777777">
      <w:pPr>
        <w:ind w:left="-5"/>
      </w:pPr>
      <w:r>
        <w:t xml:space="preserve">Place Order Date on the x-axis and Sales on the y-axis. </w:t>
      </w:r>
    </w:p>
    <w:p w:rsidR="009A063B" w:rsidRDefault="00CA4FFA" w14:paraId="7AE72885" w14:textId="77777777">
      <w:pPr>
        <w:ind w:left="-5"/>
      </w:pPr>
      <w:r>
        <w:t xml:space="preserve">Set granularity to Month and </w:t>
      </w:r>
      <w:proofErr w:type="spellStart"/>
      <w:r>
        <w:t>color</w:t>
      </w:r>
      <w:proofErr w:type="spellEnd"/>
      <w:r>
        <w:t xml:space="preserve"> by Category. </w:t>
      </w:r>
    </w:p>
    <w:p w:rsidR="009A063B" w:rsidRDefault="00CA4FFA" w14:paraId="110A77B9" w14:textId="77777777">
      <w:pPr>
        <w:numPr>
          <w:ilvl w:val="0"/>
          <w:numId w:val="2"/>
        </w:numPr>
        <w:spacing w:after="179" w:line="248" w:lineRule="auto"/>
        <w:ind w:right="374" w:hanging="263"/>
      </w:pPr>
      <w:r>
        <w:rPr>
          <w:b/>
        </w:rPr>
        <w:t xml:space="preserve">Pie Chart: </w:t>
      </w:r>
    </w:p>
    <w:p w:rsidR="009A063B" w:rsidRDefault="00CA4FFA" w14:paraId="599F9BFE" w14:textId="77777777">
      <w:pPr>
        <w:spacing w:after="0" w:line="418" w:lineRule="auto"/>
        <w:ind w:left="-5" w:right="2690"/>
      </w:pPr>
      <w:r>
        <w:rPr>
          <w:b/>
        </w:rPr>
        <w:t xml:space="preserve">Objective: Show sales distribution by product category. </w:t>
      </w:r>
      <w:r>
        <w:t xml:space="preserve">Assign Category as the dimension and Sales as the measure. </w:t>
      </w:r>
    </w:p>
    <w:p w:rsidR="009A063B" w:rsidRDefault="00CA4FFA" w14:paraId="5B304A6B" w14:textId="77777777">
      <w:pPr>
        <w:numPr>
          <w:ilvl w:val="0"/>
          <w:numId w:val="2"/>
        </w:numPr>
        <w:spacing w:after="179" w:line="248" w:lineRule="auto"/>
        <w:ind w:right="374" w:hanging="263"/>
      </w:pPr>
      <w:r>
        <w:rPr>
          <w:b/>
        </w:rPr>
        <w:t xml:space="preserve">Scatter Plot: </w:t>
      </w:r>
    </w:p>
    <w:p w:rsidR="009A063B" w:rsidRDefault="00CA4FFA" w14:paraId="66A3E155" w14:textId="77777777">
      <w:pPr>
        <w:spacing w:after="179" w:line="248" w:lineRule="auto"/>
        <w:ind w:left="-5" w:right="374"/>
      </w:pPr>
      <w:r>
        <w:rPr>
          <w:b/>
        </w:rPr>
        <w:t xml:space="preserve">Objective: Examine the relationship between profit and sales. </w:t>
      </w:r>
    </w:p>
    <w:p w:rsidR="009A063B" w:rsidRDefault="00CA4FFA" w14:paraId="38085A63" w14:textId="77777777">
      <w:pPr>
        <w:ind w:left="-5"/>
      </w:pPr>
      <w:r>
        <w:lastRenderedPageBreak/>
        <w:t xml:space="preserve">Plot Profit on the x-axis and Sales on the y-axis. </w:t>
      </w:r>
    </w:p>
    <w:p w:rsidR="009A063B" w:rsidRDefault="00CA4FFA" w14:paraId="33806002" w14:textId="77777777">
      <w:pPr>
        <w:ind w:left="-5"/>
      </w:pPr>
      <w:r>
        <w:t xml:space="preserve">Use Sub-Category as the </w:t>
      </w:r>
      <w:proofErr w:type="spellStart"/>
      <w:r>
        <w:t>color</w:t>
      </w:r>
      <w:proofErr w:type="spellEnd"/>
      <w:r>
        <w:t xml:space="preserve"> dimension. </w:t>
      </w:r>
    </w:p>
    <w:p w:rsidR="009A063B" w:rsidRDefault="00CA4FFA" w14:paraId="5EEFF09C" w14:textId="77777777">
      <w:pPr>
        <w:numPr>
          <w:ilvl w:val="0"/>
          <w:numId w:val="2"/>
        </w:numPr>
        <w:spacing w:after="179" w:line="248" w:lineRule="auto"/>
        <w:ind w:right="374" w:hanging="263"/>
      </w:pPr>
      <w:r>
        <w:rPr>
          <w:b/>
        </w:rPr>
        <w:t xml:space="preserve">Heatmap: </w:t>
      </w:r>
    </w:p>
    <w:p w:rsidR="009A063B" w:rsidRDefault="00CA4FFA" w14:paraId="35EE803E" w14:textId="77777777">
      <w:pPr>
        <w:spacing w:after="179" w:line="248" w:lineRule="auto"/>
        <w:ind w:left="-5" w:right="374"/>
      </w:pPr>
      <w:r>
        <w:rPr>
          <w:b/>
        </w:rPr>
        <w:t xml:space="preserve">Objective: Compare sales across categories and regions. </w:t>
      </w:r>
    </w:p>
    <w:p w:rsidR="009A063B" w:rsidRDefault="00CA4FFA" w14:paraId="19BA8FC3" w14:textId="77777777">
      <w:pPr>
        <w:spacing w:after="12" w:line="407" w:lineRule="auto"/>
        <w:ind w:left="-5" w:right="4348"/>
      </w:pPr>
      <w:r>
        <w:t xml:space="preserve">Use Region and Category as dimensions. Use Sales as the measure and apply </w:t>
      </w:r>
      <w:proofErr w:type="spellStart"/>
      <w:r>
        <w:t>color</w:t>
      </w:r>
      <w:proofErr w:type="spellEnd"/>
      <w:r>
        <w:t xml:space="preserve"> coding. </w:t>
      </w:r>
    </w:p>
    <w:p w:rsidR="009A063B" w:rsidRDefault="00CA4FFA" w14:paraId="2529D906" w14:textId="77777777">
      <w:pPr>
        <w:numPr>
          <w:ilvl w:val="0"/>
          <w:numId w:val="2"/>
        </w:numPr>
        <w:spacing w:after="179" w:line="248" w:lineRule="auto"/>
        <w:ind w:right="374" w:hanging="263"/>
      </w:pPr>
      <w:r>
        <w:rPr>
          <w:b/>
        </w:rPr>
        <w:t xml:space="preserve">Geographical Map: </w:t>
      </w:r>
    </w:p>
    <w:p w:rsidR="009A063B" w:rsidRDefault="00CA4FFA" w14:paraId="517782F6" w14:textId="77777777">
      <w:pPr>
        <w:spacing w:after="179" w:line="248" w:lineRule="auto"/>
        <w:ind w:left="-5" w:right="374"/>
      </w:pPr>
      <w:r>
        <w:rPr>
          <w:b/>
        </w:rPr>
        <w:t xml:space="preserve">Objective: Visualize total sales by country. </w:t>
      </w:r>
    </w:p>
    <w:p w:rsidR="009A063B" w:rsidRDefault="00CA4FFA" w14:paraId="70E7F1A7" w14:textId="77777777">
      <w:pPr>
        <w:spacing w:after="13" w:line="406" w:lineRule="auto"/>
        <w:ind w:left="-5" w:right="4839"/>
      </w:pPr>
      <w:r>
        <w:t xml:space="preserve">Set Country as the geographical field. Use Sales to define size and </w:t>
      </w:r>
      <w:proofErr w:type="spellStart"/>
      <w:r>
        <w:t>color</w:t>
      </w:r>
      <w:proofErr w:type="spellEnd"/>
      <w:r>
        <w:t xml:space="preserve"> gradients. </w:t>
      </w:r>
    </w:p>
    <w:p w:rsidR="009A063B" w:rsidRDefault="00CA4FFA" w14:paraId="0D2E8F27" w14:textId="77777777">
      <w:pPr>
        <w:numPr>
          <w:ilvl w:val="0"/>
          <w:numId w:val="2"/>
        </w:numPr>
        <w:spacing w:after="179" w:line="248" w:lineRule="auto"/>
        <w:ind w:right="374" w:hanging="263"/>
      </w:pPr>
      <w:r>
        <w:rPr>
          <w:b/>
        </w:rPr>
        <w:t xml:space="preserve">Tree Map: </w:t>
      </w:r>
    </w:p>
    <w:p w:rsidR="009A063B" w:rsidRDefault="00CA4FFA" w14:paraId="4E368BD5" w14:textId="77777777">
      <w:pPr>
        <w:spacing w:after="179" w:line="248" w:lineRule="auto"/>
        <w:ind w:left="-5" w:right="374"/>
      </w:pPr>
      <w:r>
        <w:rPr>
          <w:b/>
        </w:rPr>
        <w:t xml:space="preserve">Objective: Display sales distribution by category and sub-category. </w:t>
      </w:r>
    </w:p>
    <w:p w:rsidR="009A063B" w:rsidRDefault="00CA4FFA" w14:paraId="1D9F3ADB" w14:textId="77777777">
      <w:pPr>
        <w:ind w:left="-5"/>
      </w:pPr>
      <w:r>
        <w:t xml:space="preserve">Use Category and Sub-Category as dimensions, and Sales as the measure. </w:t>
      </w:r>
    </w:p>
    <w:p w:rsidR="009A063B" w:rsidRDefault="00CA4FFA" w14:paraId="00A19A2F" w14:textId="77777777">
      <w:pPr>
        <w:spacing w:after="179" w:line="248" w:lineRule="auto"/>
        <w:ind w:left="-5" w:right="374"/>
      </w:pPr>
      <w:r>
        <w:rPr>
          <w:b/>
        </w:rPr>
        <w:t xml:space="preserve">Customization and Interactivity: </w:t>
      </w:r>
    </w:p>
    <w:p w:rsidR="009A063B" w:rsidRDefault="00CA4FFA" w14:paraId="52A4C082" w14:textId="77777777">
      <w:pPr>
        <w:ind w:left="-5"/>
      </w:pPr>
      <w:r>
        <w:t xml:space="preserve">Add filters to explore data subsets interactively (e.g., by year, region, or category). </w:t>
      </w:r>
    </w:p>
    <w:p w:rsidR="009A063B" w:rsidRDefault="00CA4FFA" w14:paraId="157A275A" w14:textId="77777777">
      <w:pPr>
        <w:ind w:left="-5"/>
      </w:pPr>
      <w:r>
        <w:t xml:space="preserve">Include annotations, labels, and formatting for clarity. </w:t>
      </w:r>
    </w:p>
    <w:p w:rsidR="009A063B" w:rsidRDefault="00CA4FFA" w14:paraId="0A446AC2" w14:textId="77777777">
      <w:pPr>
        <w:spacing w:after="179" w:line="248" w:lineRule="auto"/>
        <w:ind w:left="-5" w:right="374"/>
      </w:pPr>
      <w:r>
        <w:rPr>
          <w:b/>
        </w:rPr>
        <w:t xml:space="preserve">Dashboard Creation: </w:t>
      </w:r>
    </w:p>
    <w:p w:rsidR="009A063B" w:rsidRDefault="00CA4FFA" w14:paraId="7DC05DC1" w14:textId="77777777">
      <w:pPr>
        <w:ind w:left="-5"/>
      </w:pPr>
      <w:r>
        <w:t xml:space="preserve">Combine all charts into a single dashboard to present a cohesive story. </w:t>
      </w:r>
    </w:p>
    <w:p w:rsidR="009A063B" w:rsidRDefault="00CA4FFA" w14:paraId="57D9A7AD" w14:textId="77777777">
      <w:pPr>
        <w:ind w:left="-5"/>
      </w:pPr>
      <w:r>
        <w:t xml:space="preserve">Add interactive filters and tooltips for dynamic exploration. </w:t>
      </w:r>
    </w:p>
    <w:p w:rsidR="009A063B" w:rsidRDefault="00CA4FFA" w14:paraId="54028DB5" w14:textId="77777777">
      <w:pPr>
        <w:spacing w:after="179" w:line="248" w:lineRule="auto"/>
        <w:ind w:left="-5" w:right="374"/>
      </w:pPr>
      <w:r>
        <w:rPr>
          <w:b/>
        </w:rPr>
        <w:t xml:space="preserve">Experiment Dataset: </w:t>
      </w:r>
    </w:p>
    <w:p w:rsidR="009A063B" w:rsidRDefault="00CA4FFA" w14:paraId="01034E3F" w14:textId="77777777">
      <w:pPr>
        <w:ind w:left="-5"/>
      </w:pPr>
      <w:r>
        <w:t xml:space="preserve">Global Superstore Sales Dataset </w:t>
      </w:r>
    </w:p>
    <w:p w:rsidR="009A063B" w:rsidRDefault="00CA4FFA" w14:paraId="76DD732B" w14:textId="77777777">
      <w:pPr>
        <w:spacing w:after="157" w:line="259" w:lineRule="auto"/>
        <w:ind w:left="0" w:firstLine="0"/>
      </w:pPr>
      <w:r>
        <w:t xml:space="preserve">Source: </w:t>
      </w:r>
      <w:hyperlink r:id="rId7">
        <w:r>
          <w:rPr>
            <w:color w:val="0563C1"/>
            <w:u w:val="single" w:color="0563C1"/>
          </w:rPr>
          <w:t>https://www.kaggle.com/datasets/apoorvaappz/global</w:t>
        </w:r>
      </w:hyperlink>
      <w:hyperlink r:id="rId8">
        <w:r>
          <w:rPr>
            <w:color w:val="0563C1"/>
            <w:u w:val="single" w:color="0563C1"/>
          </w:rPr>
          <w:t>-</w:t>
        </w:r>
      </w:hyperlink>
      <w:hyperlink r:id="rId9">
        <w:r>
          <w:rPr>
            <w:color w:val="0563C1"/>
            <w:u w:val="single" w:color="0563C1"/>
          </w:rPr>
          <w:t>super</w:t>
        </w:r>
      </w:hyperlink>
      <w:hyperlink r:id="rId10">
        <w:r>
          <w:rPr>
            <w:color w:val="0563C1"/>
            <w:u w:val="single" w:color="0563C1"/>
          </w:rPr>
          <w:t>-</w:t>
        </w:r>
      </w:hyperlink>
      <w:hyperlink r:id="rId11">
        <w:r>
          <w:rPr>
            <w:color w:val="0563C1"/>
            <w:u w:val="single" w:color="0563C1"/>
          </w:rPr>
          <w:t>store</w:t>
        </w:r>
      </w:hyperlink>
      <w:hyperlink r:id="rId12">
        <w:r>
          <w:rPr>
            <w:color w:val="0563C1"/>
            <w:u w:val="single" w:color="0563C1"/>
          </w:rPr>
          <w:t>-</w:t>
        </w:r>
      </w:hyperlink>
      <w:hyperlink r:id="rId13">
        <w:r>
          <w:rPr>
            <w:color w:val="0563C1"/>
            <w:u w:val="single" w:color="0563C1"/>
          </w:rPr>
          <w:t>dataset</w:t>
        </w:r>
      </w:hyperlink>
      <w:hyperlink r:id="rId14">
        <w:r>
          <w:t xml:space="preserve"> </w:t>
        </w:r>
      </w:hyperlink>
    </w:p>
    <w:p w:rsidR="009A063B" w:rsidRDefault="00CA4FFA" w14:paraId="28981FE0" w14:textId="77777777">
      <w:pPr>
        <w:spacing w:after="179" w:line="248" w:lineRule="auto"/>
        <w:ind w:left="-5" w:right="374"/>
      </w:pPr>
      <w:r>
        <w:rPr>
          <w:b/>
        </w:rPr>
        <w:t xml:space="preserve">Fields Used: </w:t>
      </w:r>
    </w:p>
    <w:p w:rsidR="009A063B" w:rsidRDefault="00CA4FFA" w14:paraId="6F0B9EED" w14:textId="77777777">
      <w:pPr>
        <w:ind w:left="-5"/>
      </w:pPr>
      <w:r>
        <w:t xml:space="preserve">Order Date </w:t>
      </w:r>
    </w:p>
    <w:p w:rsidR="009A063B" w:rsidRDefault="00CA4FFA" w14:paraId="2BDCE009" w14:textId="77777777">
      <w:pPr>
        <w:ind w:left="-5"/>
      </w:pPr>
      <w:r>
        <w:t xml:space="preserve">Region </w:t>
      </w:r>
    </w:p>
    <w:p w:rsidR="009A063B" w:rsidRDefault="00CA4FFA" w14:paraId="538B8F83" w14:textId="77777777">
      <w:pPr>
        <w:ind w:left="-5"/>
      </w:pPr>
      <w:r>
        <w:t xml:space="preserve">Category </w:t>
      </w:r>
    </w:p>
    <w:p w:rsidR="009A063B" w:rsidRDefault="00CA4FFA" w14:paraId="2C0D710E" w14:textId="77777777">
      <w:pPr>
        <w:ind w:left="-5"/>
      </w:pPr>
      <w:r>
        <w:t xml:space="preserve">Sub-Category </w:t>
      </w:r>
    </w:p>
    <w:p w:rsidR="009A063B" w:rsidRDefault="00CA4FFA" w14:paraId="1AB6DF1C" w14:textId="77777777">
      <w:pPr>
        <w:ind w:left="-5"/>
      </w:pPr>
      <w:r>
        <w:t xml:space="preserve">Sales </w:t>
      </w:r>
    </w:p>
    <w:p w:rsidR="009A063B" w:rsidRDefault="00CA4FFA" w14:paraId="7499F169" w14:textId="77777777">
      <w:pPr>
        <w:ind w:left="-5"/>
      </w:pPr>
      <w:r>
        <w:t xml:space="preserve">Profit </w:t>
      </w:r>
    </w:p>
    <w:p w:rsidR="009A063B" w:rsidRDefault="00CA4FFA" w14:paraId="50CF4AD8" w14:textId="77777777">
      <w:pPr>
        <w:ind w:left="-5"/>
      </w:pPr>
      <w:r w:rsidR="00CA4FFA">
        <w:rPr/>
        <w:t xml:space="preserve">Country </w:t>
      </w:r>
    </w:p>
    <w:p w:rsidR="180EA663" w:rsidP="72C0FC7C" w:rsidRDefault="180EA663" w14:paraId="644281C5" w14:textId="574AC6B7">
      <w:pPr>
        <w:ind w:left="-5"/>
      </w:pPr>
      <w:r w:rsidR="180EA663">
        <w:drawing>
          <wp:inline wp14:editId="3912A006" wp14:anchorId="410CDF7B">
            <wp:extent cx="5638800" cy="4505325"/>
            <wp:effectExtent l="0" t="0" r="0" b="0"/>
            <wp:docPr id="728847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847255" name="Picture 728847255"/>
                    <pic:cNvPicPr/>
                  </pic:nvPicPr>
                  <pic:blipFill>
                    <a:blip xmlns:r="http://schemas.openxmlformats.org/officeDocument/2006/relationships" r:embed="rId1913654381">
                      <a:extLst>
                        <a:ext uri="{28A0092B-C50C-407E-A947-70E740481C1C}">
                          <a14:useLocalDpi xmlns:a14="http://schemas.microsoft.com/office/drawing/2010/main"/>
                        </a:ext>
                      </a:extLst>
                    </a:blip>
                    <a:stretch>
                      <a:fillRect/>
                    </a:stretch>
                  </pic:blipFill>
                  <pic:spPr>
                    <a:xfrm>
                      <a:off x="0" y="0"/>
                      <a:ext cx="5638800" cy="4505325"/>
                    </a:xfrm>
                    <a:prstGeom prst="rect">
                      <a:avLst/>
                    </a:prstGeom>
                  </pic:spPr>
                </pic:pic>
              </a:graphicData>
            </a:graphic>
          </wp:inline>
        </w:drawing>
      </w:r>
    </w:p>
    <w:p w:rsidR="009A063B" w:rsidRDefault="00CA4FFA" w14:paraId="3B772A7E" w14:textId="77777777">
      <w:pPr>
        <w:spacing w:after="179" w:line="248" w:lineRule="auto"/>
        <w:ind w:left="-5" w:right="374"/>
      </w:pPr>
      <w:r>
        <w:rPr>
          <w:b/>
        </w:rPr>
        <w:t>POST-</w:t>
      </w:r>
      <w:r>
        <w:rPr>
          <w:b/>
        </w:rPr>
        <w:t xml:space="preserve">LAB QUESTIONS (PROVIDE BRIEF ANSWERS TO THE FOLLOWING QUESTIONS) </w:t>
      </w:r>
    </w:p>
    <w:p w:rsidR="009A063B" w:rsidRDefault="00CA4FFA" w14:paraId="65A5FE6F" w14:textId="77777777">
      <w:pPr>
        <w:spacing w:after="179" w:line="248" w:lineRule="auto"/>
        <w:ind w:left="-5" w:right="374"/>
      </w:pPr>
      <w:r>
        <w:rPr>
          <w:b/>
        </w:rPr>
        <w:t xml:space="preserve">Bar Chart: </w:t>
      </w:r>
    </w:p>
    <w:p w:rsidR="009A063B" w:rsidP="03DD53A4" w:rsidRDefault="00CA4FFA" w14:paraId="2C1EE049" w14:textId="329A8A7F">
      <w:pPr>
        <w:pStyle w:val="Normal"/>
        <w:ind w:left="-5"/>
        <w:rPr>
          <w:rFonts w:ascii="Cambria" w:hAnsi="Cambria" w:eastAsia="Cambria" w:cs="Cambria"/>
          <w:noProof w:val="0"/>
          <w:sz w:val="22"/>
          <w:szCs w:val="22"/>
          <w:lang w:val="en-IN"/>
        </w:rPr>
      </w:pPr>
      <w:r w:rsidR="00CA4FFA">
        <w:rPr/>
        <w:t xml:space="preserve">What regions had the highest and lowest total sales? </w:t>
      </w:r>
      <w:r>
        <w:br/>
      </w:r>
      <w:r>
        <w:br/>
      </w:r>
      <w:r w:rsidRPr="03DD53A4" w:rsidR="644D6E3D">
        <w:rPr>
          <w:rFonts w:ascii="Cambria" w:hAnsi="Cambria" w:eastAsia="Cambria" w:cs="Cambria"/>
          <w:noProof w:val="0"/>
          <w:sz w:val="22"/>
          <w:szCs w:val="22"/>
          <w:lang w:val="en-IN"/>
        </w:rPr>
        <w:t xml:space="preserve">The bar chart helps compare total sales across different regions. The region with the </w:t>
      </w:r>
      <w:r w:rsidRPr="03DD53A4" w:rsidR="644D6E3D">
        <w:rPr>
          <w:rFonts w:ascii="Cambria" w:hAnsi="Cambria" w:eastAsia="Cambria" w:cs="Cambria"/>
          <w:b w:val="1"/>
          <w:bCs w:val="1"/>
          <w:noProof w:val="0"/>
          <w:sz w:val="22"/>
          <w:szCs w:val="22"/>
          <w:lang w:val="en-IN"/>
        </w:rPr>
        <w:t>tallest bar</w:t>
      </w:r>
      <w:r w:rsidRPr="03DD53A4" w:rsidR="644D6E3D">
        <w:rPr>
          <w:rFonts w:ascii="Cambria" w:hAnsi="Cambria" w:eastAsia="Cambria" w:cs="Cambria"/>
          <w:noProof w:val="0"/>
          <w:sz w:val="22"/>
          <w:szCs w:val="22"/>
          <w:lang w:val="en-IN"/>
        </w:rPr>
        <w:t xml:space="preserve"> </w:t>
      </w:r>
      <w:r w:rsidRPr="03DD53A4" w:rsidR="644D6E3D">
        <w:rPr>
          <w:rFonts w:ascii="Cambria" w:hAnsi="Cambria" w:eastAsia="Cambria" w:cs="Cambria"/>
          <w:noProof w:val="0"/>
          <w:sz w:val="22"/>
          <w:szCs w:val="22"/>
          <w:lang w:val="en-IN"/>
        </w:rPr>
        <w:t>represents</w:t>
      </w:r>
      <w:r w:rsidRPr="03DD53A4" w:rsidR="644D6E3D">
        <w:rPr>
          <w:rFonts w:ascii="Cambria" w:hAnsi="Cambria" w:eastAsia="Cambria" w:cs="Cambria"/>
          <w:noProof w:val="0"/>
          <w:sz w:val="22"/>
          <w:szCs w:val="22"/>
          <w:lang w:val="en-IN"/>
        </w:rPr>
        <w:t xml:space="preserve"> the highest total sales, while the region with the </w:t>
      </w:r>
      <w:r w:rsidRPr="03DD53A4" w:rsidR="644D6E3D">
        <w:rPr>
          <w:rFonts w:ascii="Cambria" w:hAnsi="Cambria" w:eastAsia="Cambria" w:cs="Cambria"/>
          <w:b w:val="1"/>
          <w:bCs w:val="1"/>
          <w:noProof w:val="0"/>
          <w:sz w:val="22"/>
          <w:szCs w:val="22"/>
          <w:lang w:val="en-IN"/>
        </w:rPr>
        <w:t>shortest bar</w:t>
      </w:r>
      <w:r w:rsidRPr="03DD53A4" w:rsidR="644D6E3D">
        <w:rPr>
          <w:rFonts w:ascii="Cambria" w:hAnsi="Cambria" w:eastAsia="Cambria" w:cs="Cambria"/>
          <w:noProof w:val="0"/>
          <w:sz w:val="22"/>
          <w:szCs w:val="22"/>
          <w:lang w:val="en-IN"/>
        </w:rPr>
        <w:t xml:space="preserve"> </w:t>
      </w:r>
      <w:r w:rsidRPr="03DD53A4" w:rsidR="644D6E3D">
        <w:rPr>
          <w:rFonts w:ascii="Cambria" w:hAnsi="Cambria" w:eastAsia="Cambria" w:cs="Cambria"/>
          <w:noProof w:val="0"/>
          <w:sz w:val="22"/>
          <w:szCs w:val="22"/>
          <w:lang w:val="en-IN"/>
        </w:rPr>
        <w:t>represents</w:t>
      </w:r>
      <w:r w:rsidRPr="03DD53A4" w:rsidR="644D6E3D">
        <w:rPr>
          <w:rFonts w:ascii="Cambria" w:hAnsi="Cambria" w:eastAsia="Cambria" w:cs="Cambria"/>
          <w:noProof w:val="0"/>
          <w:sz w:val="22"/>
          <w:szCs w:val="22"/>
          <w:lang w:val="en-IN"/>
        </w:rPr>
        <w:t xml:space="preserve"> the lowest total sales. This comparison helps </w:t>
      </w:r>
      <w:r w:rsidRPr="03DD53A4" w:rsidR="644D6E3D">
        <w:rPr>
          <w:rFonts w:ascii="Cambria" w:hAnsi="Cambria" w:eastAsia="Cambria" w:cs="Cambria"/>
          <w:noProof w:val="0"/>
          <w:sz w:val="22"/>
          <w:szCs w:val="22"/>
          <w:lang w:val="en-IN"/>
        </w:rPr>
        <w:t>identify</w:t>
      </w:r>
      <w:r w:rsidRPr="03DD53A4" w:rsidR="644D6E3D">
        <w:rPr>
          <w:rFonts w:ascii="Cambria" w:hAnsi="Cambria" w:eastAsia="Cambria" w:cs="Cambria"/>
          <w:noProof w:val="0"/>
          <w:sz w:val="22"/>
          <w:szCs w:val="22"/>
          <w:lang w:val="en-IN"/>
        </w:rPr>
        <w:t xml:space="preserve"> the best-performing and least-performing regions.</w:t>
      </w:r>
      <w:r>
        <w:br/>
      </w:r>
    </w:p>
    <w:p w:rsidR="009A063B" w:rsidP="03DD53A4" w:rsidRDefault="00CA4FFA" w14:paraId="378F22F1" w14:textId="3660A74C">
      <w:pPr>
        <w:pStyle w:val="Normal"/>
        <w:ind w:left="-5"/>
      </w:pPr>
      <w:r w:rsidR="00CA4FFA">
        <w:rPr/>
        <w:t xml:space="preserve">How does the performance of categories vary across regions? </w:t>
      </w:r>
      <w:r>
        <w:br/>
      </w:r>
      <w:r>
        <w:br/>
      </w:r>
      <w:r w:rsidRPr="03DD53A4" w:rsidR="776DD818">
        <w:rPr>
          <w:rFonts w:ascii="Cambria" w:hAnsi="Cambria" w:eastAsia="Cambria" w:cs="Cambria"/>
          <w:noProof w:val="0"/>
          <w:sz w:val="22"/>
          <w:szCs w:val="22"/>
          <w:lang w:val="en-IN"/>
        </w:rPr>
        <w:t>The bar chart shows that sales performance differs across regions. Some categories perform exceptionally well in certain regions, while others generate lower sales. This variation helps businesses understand regional customer preferences and improve their marketing and sales strategies.</w:t>
      </w:r>
    </w:p>
    <w:p w:rsidR="009A063B" w:rsidRDefault="00CA4FFA" w14:paraId="093C49E7" w14:textId="77777777">
      <w:pPr>
        <w:spacing w:after="179" w:line="248" w:lineRule="auto"/>
        <w:ind w:left="-5" w:right="374"/>
      </w:pPr>
      <w:r>
        <w:rPr>
          <w:b/>
        </w:rPr>
        <w:t xml:space="preserve">Line Chart: </w:t>
      </w:r>
    </w:p>
    <w:p w:rsidR="009A063B" w:rsidP="03DD53A4" w:rsidRDefault="00CA4FFA" w14:paraId="68EBC7EE" w14:textId="69542108">
      <w:pPr>
        <w:pStyle w:val="Normal"/>
        <w:ind w:left="-5"/>
      </w:pPr>
      <w:r w:rsidR="00CA4FFA">
        <w:rPr/>
        <w:t>Identify</w:t>
      </w:r>
      <w:r w:rsidR="00CA4FFA">
        <w:rPr/>
        <w:t xml:space="preserve"> the month with peak sales. </w:t>
      </w:r>
      <w:r>
        <w:br/>
      </w:r>
      <w:r>
        <w:br/>
      </w:r>
      <w:r w:rsidRPr="03DD53A4" w:rsidR="578E9606">
        <w:rPr>
          <w:rFonts w:ascii="Cambria" w:hAnsi="Cambria" w:eastAsia="Cambria" w:cs="Cambria"/>
          <w:noProof w:val="0"/>
          <w:sz w:val="22"/>
          <w:szCs w:val="22"/>
          <w:lang w:val="en-IN"/>
        </w:rPr>
        <w:t xml:space="preserve">The month with </w:t>
      </w:r>
      <w:r w:rsidRPr="03DD53A4" w:rsidR="578E9606">
        <w:rPr>
          <w:rFonts w:ascii="Cambria" w:hAnsi="Cambria" w:eastAsia="Cambria" w:cs="Cambria"/>
          <w:b w:val="1"/>
          <w:bCs w:val="1"/>
          <w:noProof w:val="0"/>
          <w:sz w:val="22"/>
          <w:szCs w:val="22"/>
          <w:lang w:val="en-IN"/>
        </w:rPr>
        <w:t>the highest point on the line chart</w:t>
      </w:r>
      <w:r w:rsidRPr="03DD53A4" w:rsidR="578E9606">
        <w:rPr>
          <w:rFonts w:ascii="Cambria" w:hAnsi="Cambria" w:eastAsia="Cambria" w:cs="Cambria"/>
          <w:noProof w:val="0"/>
          <w:sz w:val="22"/>
          <w:szCs w:val="22"/>
          <w:lang w:val="en-IN"/>
        </w:rPr>
        <w:t xml:space="preserve"> represents the peak sales period. This indicates when business performance was strongest and helps identify seasonal demand or successful promotional periods.</w:t>
      </w:r>
    </w:p>
    <w:p w:rsidR="009A063B" w:rsidP="03DD53A4" w:rsidRDefault="00CA4FFA" w14:paraId="3861EB53" w14:textId="7687B008">
      <w:pPr>
        <w:pStyle w:val="Normal"/>
        <w:ind w:left="-5"/>
      </w:pPr>
      <w:r w:rsidR="00CA4FFA">
        <w:rPr/>
        <w:t xml:space="preserve">Which category shows consistent growth in sales over time? </w:t>
      </w:r>
      <w:r>
        <w:br/>
      </w:r>
      <w:r>
        <w:br/>
      </w:r>
      <w:r w:rsidRPr="03DD53A4" w:rsidR="28F1DB60">
        <w:rPr>
          <w:rFonts w:ascii="Cambria" w:hAnsi="Cambria" w:eastAsia="Cambria" w:cs="Cambria"/>
          <w:noProof w:val="0"/>
          <w:sz w:val="22"/>
          <w:szCs w:val="22"/>
          <w:lang w:val="en-IN"/>
        </w:rPr>
        <w:t xml:space="preserve">The category whose line shows a </w:t>
      </w:r>
      <w:r w:rsidRPr="03DD53A4" w:rsidR="28F1DB60">
        <w:rPr>
          <w:rFonts w:ascii="Cambria" w:hAnsi="Cambria" w:eastAsia="Cambria" w:cs="Cambria"/>
          <w:b w:val="1"/>
          <w:bCs w:val="1"/>
          <w:noProof w:val="0"/>
          <w:sz w:val="22"/>
          <w:szCs w:val="22"/>
          <w:lang w:val="en-IN"/>
        </w:rPr>
        <w:t>steady upward trend with minimal fluctuations</w:t>
      </w:r>
      <w:r w:rsidRPr="03DD53A4" w:rsidR="28F1DB60">
        <w:rPr>
          <w:rFonts w:ascii="Cambria" w:hAnsi="Cambria" w:eastAsia="Cambria" w:cs="Cambria"/>
          <w:noProof w:val="0"/>
          <w:sz w:val="22"/>
          <w:szCs w:val="22"/>
          <w:lang w:val="en-IN"/>
        </w:rPr>
        <w:t xml:space="preserve"> demonstrates consistent sales growth over time. This indicates stable customer demand and sustained business performance.</w:t>
      </w:r>
    </w:p>
    <w:p w:rsidR="009A063B" w:rsidRDefault="00CA4FFA" w14:paraId="1F8D9E47" w14:textId="77777777">
      <w:pPr>
        <w:spacing w:after="179" w:line="248" w:lineRule="auto"/>
        <w:ind w:left="-5" w:right="374"/>
      </w:pPr>
      <w:r>
        <w:rPr>
          <w:b/>
        </w:rPr>
        <w:t xml:space="preserve">Pie Chart: </w:t>
      </w:r>
    </w:p>
    <w:p w:rsidR="009A063B" w:rsidP="03DD53A4" w:rsidRDefault="00CA4FFA" w14:paraId="16FDDC71" w14:textId="33B53BAE">
      <w:pPr>
        <w:pStyle w:val="Normal"/>
        <w:ind w:left="-5"/>
      </w:pPr>
      <w:r w:rsidR="00CA4FFA">
        <w:rPr/>
        <w:t xml:space="preserve">Which category contributes the most to overall sales? </w:t>
      </w:r>
      <w:r>
        <w:br/>
      </w:r>
      <w:r>
        <w:br/>
      </w:r>
      <w:r w:rsidRPr="03DD53A4" w:rsidR="541D5910">
        <w:rPr>
          <w:rFonts w:ascii="Cambria" w:hAnsi="Cambria" w:eastAsia="Cambria" w:cs="Cambria"/>
          <w:noProof w:val="0"/>
          <w:sz w:val="22"/>
          <w:szCs w:val="22"/>
          <w:lang w:val="en-IN"/>
        </w:rPr>
        <w:t xml:space="preserve">The category represented by the </w:t>
      </w:r>
      <w:r w:rsidRPr="03DD53A4" w:rsidR="541D5910">
        <w:rPr>
          <w:rFonts w:ascii="Cambria" w:hAnsi="Cambria" w:eastAsia="Cambria" w:cs="Cambria"/>
          <w:b w:val="1"/>
          <w:bCs w:val="1"/>
          <w:noProof w:val="0"/>
          <w:sz w:val="22"/>
          <w:szCs w:val="22"/>
          <w:lang w:val="en-IN"/>
        </w:rPr>
        <w:t>largest slice of the pie chart</w:t>
      </w:r>
      <w:r w:rsidRPr="03DD53A4" w:rsidR="541D5910">
        <w:rPr>
          <w:rFonts w:ascii="Cambria" w:hAnsi="Cambria" w:eastAsia="Cambria" w:cs="Cambria"/>
          <w:noProof w:val="0"/>
          <w:sz w:val="22"/>
          <w:szCs w:val="22"/>
          <w:lang w:val="en-IN"/>
        </w:rPr>
        <w:t xml:space="preserve"> contributes the highest percentage of overall sales. This indicates the product category that generates the greatest share of business revenue.</w:t>
      </w:r>
    </w:p>
    <w:p w:rsidR="009A063B" w:rsidP="03DD53A4" w:rsidRDefault="00CA4FFA" w14:paraId="23FE9BF1" w14:textId="03305DB0">
      <w:pPr>
        <w:pStyle w:val="Normal"/>
        <w:ind w:left="-5"/>
      </w:pPr>
      <w:r w:rsidR="00CA4FFA">
        <w:rPr/>
        <w:t xml:space="preserve">Are there any categories with negligible sales contributions? </w:t>
      </w:r>
      <w:r>
        <w:br/>
      </w:r>
      <w:r>
        <w:br/>
      </w:r>
      <w:r w:rsidRPr="03DD53A4" w:rsidR="413448B7">
        <w:rPr>
          <w:rFonts w:ascii="Cambria" w:hAnsi="Cambria" w:eastAsia="Cambria" w:cs="Cambria"/>
          <w:noProof w:val="0"/>
          <w:sz w:val="22"/>
          <w:szCs w:val="22"/>
          <w:lang w:val="en-IN"/>
        </w:rPr>
        <w:t xml:space="preserve">Yes. Categories represented by </w:t>
      </w:r>
      <w:r w:rsidRPr="03DD53A4" w:rsidR="413448B7">
        <w:rPr>
          <w:rFonts w:ascii="Cambria" w:hAnsi="Cambria" w:eastAsia="Cambria" w:cs="Cambria"/>
          <w:b w:val="1"/>
          <w:bCs w:val="1"/>
          <w:noProof w:val="0"/>
          <w:sz w:val="22"/>
          <w:szCs w:val="22"/>
          <w:lang w:val="en-IN"/>
        </w:rPr>
        <w:t>very small slices</w:t>
      </w:r>
      <w:r w:rsidRPr="03DD53A4" w:rsidR="413448B7">
        <w:rPr>
          <w:rFonts w:ascii="Cambria" w:hAnsi="Cambria" w:eastAsia="Cambria" w:cs="Cambria"/>
          <w:noProof w:val="0"/>
          <w:sz w:val="22"/>
          <w:szCs w:val="22"/>
          <w:lang w:val="en-IN"/>
        </w:rPr>
        <w:t xml:space="preserve"> contribute only a small percentage of total sales. These categories may require additional marketing efforts or strategic improvements to increase their contribution.</w:t>
      </w:r>
    </w:p>
    <w:p w:rsidR="009A063B" w:rsidRDefault="00CA4FFA" w14:paraId="79B12B90" w14:textId="77777777">
      <w:pPr>
        <w:spacing w:after="179" w:line="248" w:lineRule="auto"/>
        <w:ind w:left="-5" w:right="374"/>
      </w:pPr>
      <w:r>
        <w:rPr>
          <w:b/>
        </w:rPr>
        <w:t xml:space="preserve">Scatter Plot: </w:t>
      </w:r>
    </w:p>
    <w:p w:rsidR="009A063B" w:rsidP="03DD53A4" w:rsidRDefault="00CA4FFA" w14:paraId="1CE12A4D" w14:textId="7B4E0FA6">
      <w:pPr>
        <w:spacing w:before="0" w:beforeAutospacing="off" w:after="240" w:afterAutospacing="off"/>
        <w:ind/>
      </w:pPr>
      <w:r w:rsidR="00CA4FFA">
        <w:rPr/>
        <w:t xml:space="preserve">Is there a noticeable correlation between profit and sales? </w:t>
      </w:r>
      <w:r>
        <w:br/>
      </w:r>
      <w:r>
        <w:br/>
      </w:r>
      <w:r w:rsidRPr="03DD53A4" w:rsidR="06CEE488">
        <w:rPr>
          <w:rFonts w:ascii="Cambria" w:hAnsi="Cambria" w:eastAsia="Cambria" w:cs="Cambria"/>
          <w:noProof w:val="0"/>
          <w:sz w:val="22"/>
          <w:szCs w:val="22"/>
          <w:lang w:val="en-IN"/>
        </w:rPr>
        <w:t xml:space="preserve">The scatter plot helps </w:t>
      </w:r>
      <w:r w:rsidRPr="03DD53A4" w:rsidR="06CEE488">
        <w:rPr>
          <w:rFonts w:ascii="Cambria" w:hAnsi="Cambria" w:eastAsia="Cambria" w:cs="Cambria"/>
          <w:noProof w:val="0"/>
          <w:sz w:val="22"/>
          <w:szCs w:val="22"/>
          <w:lang w:val="en-IN"/>
        </w:rPr>
        <w:t>identify</w:t>
      </w:r>
      <w:r w:rsidRPr="03DD53A4" w:rsidR="06CEE488">
        <w:rPr>
          <w:rFonts w:ascii="Cambria" w:hAnsi="Cambria" w:eastAsia="Cambria" w:cs="Cambria"/>
          <w:noProof w:val="0"/>
          <w:sz w:val="22"/>
          <w:szCs w:val="22"/>
          <w:lang w:val="en-IN"/>
        </w:rPr>
        <w:t xml:space="preserve"> the relationship between sales and profit. If most data points move upward together, it </w:t>
      </w:r>
      <w:r w:rsidRPr="03DD53A4" w:rsidR="06CEE488">
        <w:rPr>
          <w:rFonts w:ascii="Cambria" w:hAnsi="Cambria" w:eastAsia="Cambria" w:cs="Cambria"/>
          <w:noProof w:val="0"/>
          <w:sz w:val="22"/>
          <w:szCs w:val="22"/>
          <w:lang w:val="en-IN"/>
        </w:rPr>
        <w:t>indicates</w:t>
      </w:r>
      <w:r w:rsidRPr="03DD53A4" w:rsidR="06CEE488">
        <w:rPr>
          <w:rFonts w:ascii="Cambria" w:hAnsi="Cambria" w:eastAsia="Cambria" w:cs="Cambria"/>
          <w:noProof w:val="0"/>
          <w:sz w:val="22"/>
          <w:szCs w:val="22"/>
          <w:lang w:val="en-IN"/>
        </w:rPr>
        <w:t xml:space="preserve"> a </w:t>
      </w:r>
      <w:r w:rsidRPr="03DD53A4" w:rsidR="06CEE488">
        <w:rPr>
          <w:rFonts w:ascii="Cambria" w:hAnsi="Cambria" w:eastAsia="Cambria" w:cs="Cambria"/>
          <w:b w:val="1"/>
          <w:bCs w:val="1"/>
          <w:noProof w:val="0"/>
          <w:sz w:val="22"/>
          <w:szCs w:val="22"/>
          <w:lang w:val="en-IN"/>
        </w:rPr>
        <w:t>positive correlation</w:t>
      </w:r>
      <w:r w:rsidRPr="03DD53A4" w:rsidR="06CEE488">
        <w:rPr>
          <w:rFonts w:ascii="Cambria" w:hAnsi="Cambria" w:eastAsia="Cambria" w:cs="Cambria"/>
          <w:noProof w:val="0"/>
          <w:sz w:val="22"/>
          <w:szCs w:val="22"/>
          <w:lang w:val="en-IN"/>
        </w:rPr>
        <w:t xml:space="preserve">, meaning higher sales </w:t>
      </w:r>
      <w:r w:rsidRPr="03DD53A4" w:rsidR="06CEE488">
        <w:rPr>
          <w:rFonts w:ascii="Cambria" w:hAnsi="Cambria" w:eastAsia="Cambria" w:cs="Cambria"/>
          <w:noProof w:val="0"/>
          <w:sz w:val="22"/>
          <w:szCs w:val="22"/>
          <w:lang w:val="en-IN"/>
        </w:rPr>
        <w:t>generally result</w:t>
      </w:r>
      <w:r w:rsidRPr="03DD53A4" w:rsidR="06CEE488">
        <w:rPr>
          <w:rFonts w:ascii="Cambria" w:hAnsi="Cambria" w:eastAsia="Cambria" w:cs="Cambria"/>
          <w:noProof w:val="0"/>
          <w:sz w:val="22"/>
          <w:szCs w:val="22"/>
          <w:lang w:val="en-IN"/>
        </w:rPr>
        <w:t xml:space="preserve"> in higher profits. Widely scattered points </w:t>
      </w:r>
      <w:r w:rsidRPr="03DD53A4" w:rsidR="06CEE488">
        <w:rPr>
          <w:rFonts w:ascii="Cambria" w:hAnsi="Cambria" w:eastAsia="Cambria" w:cs="Cambria"/>
          <w:noProof w:val="0"/>
          <w:sz w:val="22"/>
          <w:szCs w:val="22"/>
          <w:lang w:val="en-IN"/>
        </w:rPr>
        <w:t>indicate</w:t>
      </w:r>
      <w:r w:rsidRPr="03DD53A4" w:rsidR="06CEE488">
        <w:rPr>
          <w:rFonts w:ascii="Cambria" w:hAnsi="Cambria" w:eastAsia="Cambria" w:cs="Cambria"/>
          <w:noProof w:val="0"/>
          <w:sz w:val="22"/>
          <w:szCs w:val="22"/>
          <w:lang w:val="en-IN"/>
        </w:rPr>
        <w:t xml:space="preserve"> a weak or inconsistent relationship.</w:t>
      </w:r>
    </w:p>
    <w:p w:rsidR="009A063B" w:rsidP="03DD53A4" w:rsidRDefault="00CA4FFA" w14:paraId="05209089" w14:textId="7B664067">
      <w:pPr>
        <w:pStyle w:val="Normal"/>
        <w:ind w:left="-5"/>
      </w:pPr>
      <w:r w:rsidR="00CA4FFA">
        <w:rPr/>
        <w:t xml:space="preserve">Which sub-category shows the highest sales but low profit? </w:t>
      </w:r>
      <w:r>
        <w:br/>
      </w:r>
      <w:r>
        <w:br/>
      </w:r>
      <w:r w:rsidRPr="03DD53A4" w:rsidR="2B55AFE9">
        <w:rPr>
          <w:rFonts w:ascii="Cambria" w:hAnsi="Cambria" w:eastAsia="Cambria" w:cs="Cambria"/>
          <w:noProof w:val="0"/>
          <w:sz w:val="22"/>
          <w:szCs w:val="22"/>
          <w:lang w:val="en-IN"/>
        </w:rPr>
        <w:t xml:space="preserve">The sub-category with </w:t>
      </w:r>
      <w:r w:rsidRPr="03DD53A4" w:rsidR="2B55AFE9">
        <w:rPr>
          <w:rFonts w:ascii="Cambria" w:hAnsi="Cambria" w:eastAsia="Cambria" w:cs="Cambria"/>
          <w:b w:val="1"/>
          <w:bCs w:val="1"/>
          <w:noProof w:val="0"/>
          <w:sz w:val="22"/>
          <w:szCs w:val="22"/>
          <w:lang w:val="en-IN"/>
        </w:rPr>
        <w:t>high sales values but relatively low profit values</w:t>
      </w:r>
      <w:r w:rsidRPr="03DD53A4" w:rsidR="2B55AFE9">
        <w:rPr>
          <w:rFonts w:ascii="Cambria" w:hAnsi="Cambria" w:eastAsia="Cambria" w:cs="Cambria"/>
          <w:noProof w:val="0"/>
          <w:sz w:val="22"/>
          <w:szCs w:val="22"/>
          <w:lang w:val="en-IN"/>
        </w:rPr>
        <w:t xml:space="preserve"> indicates that although it generates significant revenue, its profit margin is low. This may be due to high production costs, heavy discounts, or increased operational expenses.</w:t>
      </w:r>
    </w:p>
    <w:p w:rsidR="009A063B" w:rsidRDefault="00CA4FFA" w14:paraId="4D5592F6" w14:textId="77777777">
      <w:pPr>
        <w:spacing w:after="179" w:line="248" w:lineRule="auto"/>
        <w:ind w:left="-5" w:right="374"/>
      </w:pPr>
      <w:r>
        <w:rPr>
          <w:b/>
        </w:rPr>
        <w:t xml:space="preserve">Heatmap: </w:t>
      </w:r>
    </w:p>
    <w:p w:rsidR="009A063B" w:rsidP="03DD53A4" w:rsidRDefault="00CA4FFA" w14:paraId="66F3D43C" w14:textId="24DB2A0F">
      <w:pPr>
        <w:spacing w:before="0" w:beforeAutospacing="off" w:after="240" w:afterAutospacing="off"/>
        <w:ind/>
      </w:pPr>
      <w:r w:rsidR="00CA4FFA">
        <w:rPr/>
        <w:t xml:space="preserve">Which region-category combination has the highest sales? </w:t>
      </w:r>
      <w:r>
        <w:br/>
      </w:r>
      <w:r>
        <w:br/>
      </w:r>
      <w:r w:rsidRPr="03DD53A4" w:rsidR="02299B63">
        <w:rPr>
          <w:rFonts w:ascii="Cambria" w:hAnsi="Cambria" w:eastAsia="Cambria" w:cs="Cambria"/>
          <w:noProof w:val="0"/>
          <w:sz w:val="22"/>
          <w:szCs w:val="22"/>
          <w:lang w:val="en-IN"/>
        </w:rPr>
        <w:t xml:space="preserve">In a heatmap, the </w:t>
      </w:r>
      <w:r w:rsidRPr="03DD53A4" w:rsidR="02299B63">
        <w:rPr>
          <w:rFonts w:ascii="Cambria" w:hAnsi="Cambria" w:eastAsia="Cambria" w:cs="Cambria"/>
          <w:b w:val="1"/>
          <w:bCs w:val="1"/>
          <w:noProof w:val="0"/>
          <w:sz w:val="22"/>
          <w:szCs w:val="22"/>
          <w:lang w:val="en-IN"/>
        </w:rPr>
        <w:t xml:space="preserve">darkest or most intense </w:t>
      </w:r>
      <w:r w:rsidRPr="03DD53A4" w:rsidR="02299B63">
        <w:rPr>
          <w:rFonts w:ascii="Cambria" w:hAnsi="Cambria" w:eastAsia="Cambria" w:cs="Cambria"/>
          <w:b w:val="1"/>
          <w:bCs w:val="1"/>
          <w:noProof w:val="0"/>
          <w:sz w:val="22"/>
          <w:szCs w:val="22"/>
          <w:lang w:val="en-IN"/>
        </w:rPr>
        <w:t>colored</w:t>
      </w:r>
      <w:r w:rsidRPr="03DD53A4" w:rsidR="02299B63">
        <w:rPr>
          <w:rFonts w:ascii="Cambria" w:hAnsi="Cambria" w:eastAsia="Cambria" w:cs="Cambria"/>
          <w:b w:val="1"/>
          <w:bCs w:val="1"/>
          <w:noProof w:val="0"/>
          <w:sz w:val="22"/>
          <w:szCs w:val="22"/>
          <w:lang w:val="en-IN"/>
        </w:rPr>
        <w:t xml:space="preserve"> cell</w:t>
      </w:r>
      <w:r w:rsidRPr="03DD53A4" w:rsidR="02299B63">
        <w:rPr>
          <w:rFonts w:ascii="Cambria" w:hAnsi="Cambria" w:eastAsia="Cambria" w:cs="Cambria"/>
          <w:noProof w:val="0"/>
          <w:sz w:val="22"/>
          <w:szCs w:val="22"/>
          <w:lang w:val="en-IN"/>
        </w:rPr>
        <w:t xml:space="preserve"> </w:t>
      </w:r>
      <w:r w:rsidRPr="03DD53A4" w:rsidR="02299B63">
        <w:rPr>
          <w:rFonts w:ascii="Cambria" w:hAnsi="Cambria" w:eastAsia="Cambria" w:cs="Cambria"/>
          <w:noProof w:val="0"/>
          <w:sz w:val="22"/>
          <w:szCs w:val="22"/>
          <w:lang w:val="en-IN"/>
        </w:rPr>
        <w:t>represents</w:t>
      </w:r>
      <w:r w:rsidRPr="03DD53A4" w:rsidR="02299B63">
        <w:rPr>
          <w:rFonts w:ascii="Cambria" w:hAnsi="Cambria" w:eastAsia="Cambria" w:cs="Cambria"/>
          <w:noProof w:val="0"/>
          <w:sz w:val="22"/>
          <w:szCs w:val="22"/>
          <w:lang w:val="en-IN"/>
        </w:rPr>
        <w:t xml:space="preserve"> the region-category combination with the highest sales. This helps </w:t>
      </w:r>
      <w:r w:rsidRPr="03DD53A4" w:rsidR="02299B63">
        <w:rPr>
          <w:rFonts w:ascii="Cambria" w:hAnsi="Cambria" w:eastAsia="Cambria" w:cs="Cambria"/>
          <w:noProof w:val="0"/>
          <w:sz w:val="22"/>
          <w:szCs w:val="22"/>
          <w:lang w:val="en-IN"/>
        </w:rPr>
        <w:t>identify</w:t>
      </w:r>
      <w:r w:rsidRPr="03DD53A4" w:rsidR="02299B63">
        <w:rPr>
          <w:rFonts w:ascii="Cambria" w:hAnsi="Cambria" w:eastAsia="Cambria" w:cs="Cambria"/>
          <w:noProof w:val="0"/>
          <w:sz w:val="22"/>
          <w:szCs w:val="22"/>
          <w:lang w:val="en-IN"/>
        </w:rPr>
        <w:t xml:space="preserve"> the strongest-performing business segment.</w:t>
      </w:r>
    </w:p>
    <w:p w:rsidR="009A063B" w:rsidP="03DD53A4" w:rsidRDefault="00CA4FFA" w14:paraId="3321FF14" w14:textId="22F708C8">
      <w:pPr>
        <w:pStyle w:val="Normal"/>
        <w:ind w:left="-5"/>
      </w:pPr>
      <w:r w:rsidR="00CA4FFA">
        <w:rPr/>
        <w:t>Identify</w:t>
      </w:r>
      <w:r w:rsidR="00CA4FFA">
        <w:rPr/>
        <w:t xml:space="preserve"> any regions with poor sales performance across all categories. </w:t>
      </w:r>
      <w:r>
        <w:br/>
      </w:r>
      <w:r>
        <w:br/>
      </w:r>
      <w:r w:rsidRPr="03DD53A4" w:rsidR="42A74E86">
        <w:rPr>
          <w:rFonts w:ascii="Cambria" w:hAnsi="Cambria" w:eastAsia="Cambria" w:cs="Cambria"/>
          <w:noProof w:val="0"/>
          <w:sz w:val="22"/>
          <w:szCs w:val="22"/>
          <w:lang w:val="en-IN"/>
        </w:rPr>
        <w:t xml:space="preserve">Regions that display </w:t>
      </w:r>
      <w:r w:rsidRPr="03DD53A4" w:rsidR="42A74E86">
        <w:rPr>
          <w:rFonts w:ascii="Cambria" w:hAnsi="Cambria" w:eastAsia="Cambria" w:cs="Cambria"/>
          <w:b w:val="1"/>
          <w:bCs w:val="1"/>
          <w:noProof w:val="0"/>
          <w:sz w:val="22"/>
          <w:szCs w:val="22"/>
          <w:lang w:val="en-IN"/>
        </w:rPr>
        <w:t>consistently lighter-colored cells</w:t>
      </w:r>
      <w:r w:rsidRPr="03DD53A4" w:rsidR="42A74E86">
        <w:rPr>
          <w:rFonts w:ascii="Cambria" w:hAnsi="Cambria" w:eastAsia="Cambria" w:cs="Cambria"/>
          <w:noProof w:val="0"/>
          <w:sz w:val="22"/>
          <w:szCs w:val="22"/>
          <w:lang w:val="en-IN"/>
        </w:rPr>
        <w:t xml:space="preserve"> across all categories indicate poor sales performance. These regions may require improved marketing strategies or increased business attention.</w:t>
      </w:r>
    </w:p>
    <w:p w:rsidR="009A063B" w:rsidRDefault="00CA4FFA" w14:paraId="3A4370B7" w14:textId="77777777">
      <w:pPr>
        <w:spacing w:after="179" w:line="248" w:lineRule="auto"/>
        <w:ind w:left="-5" w:right="374"/>
      </w:pPr>
      <w:r>
        <w:rPr>
          <w:b/>
        </w:rPr>
        <w:t xml:space="preserve">Geographical Map: </w:t>
      </w:r>
    </w:p>
    <w:p w:rsidR="009A063B" w:rsidP="03DD53A4" w:rsidRDefault="00CA4FFA" w14:paraId="4847FD23" w14:textId="3AA0400A">
      <w:pPr>
        <w:pStyle w:val="Normal"/>
        <w:ind w:left="-5"/>
      </w:pPr>
      <w:r w:rsidR="00CA4FFA">
        <w:rPr/>
        <w:t xml:space="preserve">Which country has the highest total sales? </w:t>
      </w:r>
      <w:r>
        <w:br/>
      </w:r>
      <w:r>
        <w:br/>
      </w:r>
      <w:r w:rsidRPr="03DD53A4" w:rsidR="021683EB">
        <w:rPr>
          <w:rFonts w:ascii="Cambria" w:hAnsi="Cambria" w:eastAsia="Cambria" w:cs="Cambria"/>
          <w:noProof w:val="0"/>
          <w:sz w:val="22"/>
          <w:szCs w:val="22"/>
          <w:lang w:val="en-IN"/>
        </w:rPr>
        <w:t xml:space="preserve">The country highlighted with the </w:t>
      </w:r>
      <w:r w:rsidRPr="03DD53A4" w:rsidR="021683EB">
        <w:rPr>
          <w:rFonts w:ascii="Cambria" w:hAnsi="Cambria" w:eastAsia="Cambria" w:cs="Cambria"/>
          <w:b w:val="1"/>
          <w:bCs w:val="1"/>
          <w:noProof w:val="0"/>
          <w:sz w:val="22"/>
          <w:szCs w:val="22"/>
          <w:lang w:val="en-IN"/>
        </w:rPr>
        <w:t>largest marker or darkest color</w:t>
      </w:r>
      <w:r w:rsidRPr="03DD53A4" w:rsidR="021683EB">
        <w:rPr>
          <w:rFonts w:ascii="Cambria" w:hAnsi="Cambria" w:eastAsia="Cambria" w:cs="Cambria"/>
          <w:noProof w:val="0"/>
          <w:sz w:val="22"/>
          <w:szCs w:val="22"/>
          <w:lang w:val="en-IN"/>
        </w:rPr>
        <w:t xml:space="preserve"> on the geographical map represents the highest total sales. This allows businesses to identify their strongest geographical market.</w:t>
      </w:r>
    </w:p>
    <w:p w:rsidR="009A063B" w:rsidP="03DD53A4" w:rsidRDefault="00CA4FFA" w14:paraId="0CC70DB2" w14:textId="589BF206">
      <w:pPr>
        <w:pStyle w:val="Normal"/>
        <w:ind w:left="-5"/>
      </w:pPr>
      <w:r w:rsidR="00CA4FFA">
        <w:rPr/>
        <w:t xml:space="preserve">Are there regions with minimal or no sales? </w:t>
      </w:r>
      <w:r>
        <w:br/>
      </w:r>
      <w:r>
        <w:br/>
      </w:r>
      <w:r w:rsidRPr="03DD53A4" w:rsidR="29297F37">
        <w:rPr>
          <w:rFonts w:ascii="Cambria" w:hAnsi="Cambria" w:eastAsia="Cambria" w:cs="Cambria"/>
          <w:noProof w:val="0"/>
          <w:sz w:val="22"/>
          <w:szCs w:val="22"/>
          <w:lang w:val="en-IN"/>
        </w:rPr>
        <w:t xml:space="preserve">Yes. Regions with </w:t>
      </w:r>
      <w:r w:rsidRPr="03DD53A4" w:rsidR="29297F37">
        <w:rPr>
          <w:rFonts w:ascii="Cambria" w:hAnsi="Cambria" w:eastAsia="Cambria" w:cs="Cambria"/>
          <w:b w:val="1"/>
          <w:bCs w:val="1"/>
          <w:noProof w:val="0"/>
          <w:sz w:val="22"/>
          <w:szCs w:val="22"/>
          <w:lang w:val="en-IN"/>
        </w:rPr>
        <w:t>very small markers, lighter colors, or no highlighted areas</w:t>
      </w:r>
      <w:r w:rsidRPr="03DD53A4" w:rsidR="29297F37">
        <w:rPr>
          <w:rFonts w:ascii="Cambria" w:hAnsi="Cambria" w:eastAsia="Cambria" w:cs="Cambria"/>
          <w:noProof w:val="0"/>
          <w:sz w:val="22"/>
          <w:szCs w:val="22"/>
          <w:lang w:val="en-IN"/>
        </w:rPr>
        <w:t xml:space="preserve"> indicate minimal or no sales. These regions may represent untapped markets or areas where business expansion is possible.</w:t>
      </w:r>
    </w:p>
    <w:p w:rsidR="009A063B" w:rsidRDefault="00CA4FFA" w14:paraId="4B65214E" w14:textId="77777777">
      <w:pPr>
        <w:spacing w:after="179" w:line="248" w:lineRule="auto"/>
        <w:ind w:left="-5" w:right="374"/>
      </w:pPr>
      <w:r>
        <w:rPr>
          <w:b/>
        </w:rPr>
        <w:t xml:space="preserve">Tree Map: </w:t>
      </w:r>
    </w:p>
    <w:p w:rsidR="009A063B" w:rsidP="03DD53A4" w:rsidRDefault="00CA4FFA" w14:paraId="01BB9DA8" w14:textId="40C560F2">
      <w:pPr>
        <w:pStyle w:val="Normal"/>
        <w:ind w:left="-5"/>
      </w:pPr>
      <w:r w:rsidR="00CA4FFA">
        <w:rPr/>
        <w:t xml:space="preserve">Which sub-category dominates the sales in each category? </w:t>
      </w:r>
      <w:r>
        <w:br/>
      </w:r>
      <w:r>
        <w:br/>
      </w:r>
      <w:r w:rsidRPr="03DD53A4" w:rsidR="315D2462">
        <w:rPr>
          <w:rFonts w:ascii="Cambria" w:hAnsi="Cambria" w:eastAsia="Cambria" w:cs="Cambria"/>
          <w:noProof w:val="0"/>
          <w:sz w:val="22"/>
          <w:szCs w:val="22"/>
          <w:lang w:val="en-IN"/>
        </w:rPr>
        <w:t xml:space="preserve">Within each category, the </w:t>
      </w:r>
      <w:r w:rsidRPr="03DD53A4" w:rsidR="315D2462">
        <w:rPr>
          <w:rFonts w:ascii="Cambria" w:hAnsi="Cambria" w:eastAsia="Cambria" w:cs="Cambria"/>
          <w:b w:val="1"/>
          <w:bCs w:val="1"/>
          <w:noProof w:val="0"/>
          <w:sz w:val="22"/>
          <w:szCs w:val="22"/>
          <w:lang w:val="en-IN"/>
        </w:rPr>
        <w:t>largest rectangle</w:t>
      </w:r>
      <w:r w:rsidRPr="03DD53A4" w:rsidR="315D2462">
        <w:rPr>
          <w:rFonts w:ascii="Cambria" w:hAnsi="Cambria" w:eastAsia="Cambria" w:cs="Cambria"/>
          <w:noProof w:val="0"/>
          <w:sz w:val="22"/>
          <w:szCs w:val="22"/>
          <w:lang w:val="en-IN"/>
        </w:rPr>
        <w:t xml:space="preserve"> in the tree map represents the sub-category with the highest sales. This helps identify the products that contribute most significantly to each business category.</w:t>
      </w:r>
    </w:p>
    <w:p w:rsidR="009A063B" w:rsidP="03DD53A4" w:rsidRDefault="00CA4FFA" w14:paraId="159BF43A" w14:textId="3230256E">
      <w:pPr>
        <w:pStyle w:val="Normal"/>
        <w:ind w:left="-5"/>
      </w:pPr>
      <w:r w:rsidR="00CA4FFA">
        <w:rPr/>
        <w:t xml:space="preserve">Are there any sub-categories with unexpectedly low sales? </w:t>
      </w:r>
      <w:r>
        <w:br/>
      </w:r>
      <w:r>
        <w:br/>
      </w:r>
      <w:r w:rsidRPr="03DD53A4" w:rsidR="21DE1FA9">
        <w:rPr>
          <w:rFonts w:ascii="Cambria" w:hAnsi="Cambria" w:eastAsia="Cambria" w:cs="Cambria"/>
          <w:noProof w:val="0"/>
          <w:sz w:val="22"/>
          <w:szCs w:val="22"/>
          <w:lang w:val="en-IN"/>
        </w:rPr>
        <w:t xml:space="preserve">Yes. Sub-categories represented by </w:t>
      </w:r>
      <w:r w:rsidRPr="03DD53A4" w:rsidR="21DE1FA9">
        <w:rPr>
          <w:rFonts w:ascii="Cambria" w:hAnsi="Cambria" w:eastAsia="Cambria" w:cs="Cambria"/>
          <w:b w:val="1"/>
          <w:bCs w:val="1"/>
          <w:noProof w:val="0"/>
          <w:sz w:val="22"/>
          <w:szCs w:val="22"/>
          <w:lang w:val="en-IN"/>
        </w:rPr>
        <w:t>small rectangles</w:t>
      </w:r>
      <w:r w:rsidRPr="03DD53A4" w:rsidR="21DE1FA9">
        <w:rPr>
          <w:rFonts w:ascii="Cambria" w:hAnsi="Cambria" w:eastAsia="Cambria" w:cs="Cambria"/>
          <w:noProof w:val="0"/>
          <w:sz w:val="22"/>
          <w:szCs w:val="22"/>
          <w:lang w:val="en-IN"/>
        </w:rPr>
        <w:t xml:space="preserve"> indicate lower sales compared to others. These products may require promotional efforts, pricing adjustments, or inventory review to improve their performance.</w:t>
      </w:r>
    </w:p>
    <w:p w:rsidR="009A063B" w:rsidRDefault="00CA4FFA" w14:paraId="1AF4FF69" w14:textId="77777777">
      <w:pPr>
        <w:spacing w:after="179" w:line="248" w:lineRule="auto"/>
        <w:ind w:left="-5" w:right="374"/>
      </w:pPr>
      <w:r>
        <w:rPr>
          <w:b/>
        </w:rPr>
        <w:t>Dashboard</w:t>
      </w:r>
      <w:r>
        <w:t xml:space="preserve">: </w:t>
      </w:r>
    </w:p>
    <w:p w:rsidR="009A063B" w:rsidP="03DD53A4" w:rsidRDefault="00CA4FFA" w14:paraId="1FF346BF" w14:textId="1F336F13">
      <w:pPr>
        <w:spacing w:before="0" w:beforeAutospacing="off" w:after="240" w:afterAutospacing="off"/>
        <w:ind/>
      </w:pPr>
      <w:r w:rsidR="00CA4FFA">
        <w:rPr/>
        <w:t>What insights can you derive when combining all visualizations?</w:t>
      </w:r>
      <w:r w:rsidR="00CA4FFA">
        <w:rPr/>
        <w:t xml:space="preserve"> </w:t>
      </w:r>
      <w:r>
        <w:br/>
      </w:r>
      <w:r>
        <w:br/>
      </w:r>
      <w:r w:rsidRPr="03DD53A4" w:rsidR="6AFC748D">
        <w:rPr>
          <w:rFonts w:ascii="Cambria" w:hAnsi="Cambria" w:eastAsia="Cambria" w:cs="Cambria"/>
          <w:noProof w:val="0"/>
          <w:sz w:val="22"/>
          <w:szCs w:val="22"/>
          <w:lang w:val="en-IN"/>
        </w:rPr>
        <w:t>By combining multiple visualizations in a dashboard, users can gain a comprehensive understanding of business performance. The dashboard helps identify:</w:t>
      </w:r>
    </w:p>
    <w:p w:rsidR="009A063B" w:rsidP="03DD53A4" w:rsidRDefault="00CA4FFA" w14:paraId="540F48B9" w14:textId="4CA89781">
      <w:pPr>
        <w:pStyle w:val="ListParagraph"/>
        <w:numPr>
          <w:ilvl w:val="0"/>
          <w:numId w:val="4"/>
        </w:numPr>
        <w:spacing w:before="0" w:beforeAutospacing="off" w:after="0" w:afterAutospacing="off"/>
        <w:ind/>
        <w:rPr>
          <w:rFonts w:ascii="Cambria" w:hAnsi="Cambria" w:eastAsia="Cambria" w:cs="Cambria"/>
          <w:noProof w:val="0"/>
          <w:sz w:val="22"/>
          <w:szCs w:val="22"/>
          <w:lang w:val="en-IN"/>
        </w:rPr>
      </w:pPr>
      <w:r w:rsidRPr="03DD53A4" w:rsidR="6AFC748D">
        <w:rPr>
          <w:rFonts w:ascii="Cambria" w:hAnsi="Cambria" w:eastAsia="Cambria" w:cs="Cambria"/>
          <w:noProof w:val="0"/>
          <w:sz w:val="22"/>
          <w:szCs w:val="22"/>
          <w:lang w:val="en-IN"/>
        </w:rPr>
        <w:t xml:space="preserve">Sales trends over time. </w:t>
      </w:r>
    </w:p>
    <w:p w:rsidR="009A063B" w:rsidP="03DD53A4" w:rsidRDefault="00CA4FFA" w14:paraId="1159BDA7" w14:textId="4953D8EC">
      <w:pPr>
        <w:pStyle w:val="ListParagraph"/>
        <w:numPr>
          <w:ilvl w:val="0"/>
          <w:numId w:val="4"/>
        </w:numPr>
        <w:spacing w:before="0" w:beforeAutospacing="off" w:after="0" w:afterAutospacing="off"/>
        <w:ind/>
        <w:rPr>
          <w:rFonts w:ascii="Cambria" w:hAnsi="Cambria" w:eastAsia="Cambria" w:cs="Cambria"/>
          <w:noProof w:val="0"/>
          <w:sz w:val="22"/>
          <w:szCs w:val="22"/>
          <w:lang w:val="en-IN"/>
        </w:rPr>
      </w:pPr>
      <w:r w:rsidRPr="03DD53A4" w:rsidR="6AFC748D">
        <w:rPr>
          <w:rFonts w:ascii="Cambria" w:hAnsi="Cambria" w:eastAsia="Cambria" w:cs="Cambria"/>
          <w:noProof w:val="0"/>
          <w:sz w:val="22"/>
          <w:szCs w:val="22"/>
          <w:lang w:val="en-IN"/>
        </w:rPr>
        <w:t xml:space="preserve">Best and worst performing regions. </w:t>
      </w:r>
    </w:p>
    <w:p w:rsidR="009A063B" w:rsidP="03DD53A4" w:rsidRDefault="00CA4FFA" w14:paraId="61117AE7" w14:textId="5A210C41">
      <w:pPr>
        <w:pStyle w:val="ListParagraph"/>
        <w:numPr>
          <w:ilvl w:val="0"/>
          <w:numId w:val="4"/>
        </w:numPr>
        <w:spacing w:before="0" w:beforeAutospacing="off" w:after="0" w:afterAutospacing="off"/>
        <w:ind/>
        <w:rPr>
          <w:rFonts w:ascii="Cambria" w:hAnsi="Cambria" w:eastAsia="Cambria" w:cs="Cambria"/>
          <w:noProof w:val="0"/>
          <w:sz w:val="22"/>
          <w:szCs w:val="22"/>
          <w:lang w:val="en-IN"/>
        </w:rPr>
      </w:pPr>
      <w:r w:rsidRPr="03DD53A4" w:rsidR="6AFC748D">
        <w:rPr>
          <w:rFonts w:ascii="Cambria" w:hAnsi="Cambria" w:eastAsia="Cambria" w:cs="Cambria"/>
          <w:noProof w:val="0"/>
          <w:sz w:val="22"/>
          <w:szCs w:val="22"/>
          <w:lang w:val="en-IN"/>
        </w:rPr>
        <w:t xml:space="preserve">High- and low-performing product categories. </w:t>
      </w:r>
    </w:p>
    <w:p w:rsidR="009A063B" w:rsidP="03DD53A4" w:rsidRDefault="00CA4FFA" w14:paraId="544F7570" w14:textId="718C78A3">
      <w:pPr>
        <w:pStyle w:val="ListParagraph"/>
        <w:numPr>
          <w:ilvl w:val="0"/>
          <w:numId w:val="4"/>
        </w:numPr>
        <w:spacing w:before="0" w:beforeAutospacing="off" w:after="0" w:afterAutospacing="off"/>
        <w:ind/>
        <w:rPr>
          <w:rFonts w:ascii="Cambria" w:hAnsi="Cambria" w:eastAsia="Cambria" w:cs="Cambria"/>
          <w:noProof w:val="0"/>
          <w:sz w:val="22"/>
          <w:szCs w:val="22"/>
          <w:lang w:val="en-IN"/>
        </w:rPr>
      </w:pPr>
      <w:r w:rsidRPr="03DD53A4" w:rsidR="6AFC748D">
        <w:rPr>
          <w:rFonts w:ascii="Cambria" w:hAnsi="Cambria" w:eastAsia="Cambria" w:cs="Cambria"/>
          <w:noProof w:val="0"/>
          <w:sz w:val="22"/>
          <w:szCs w:val="22"/>
          <w:lang w:val="en-IN"/>
        </w:rPr>
        <w:t xml:space="preserve">Relationship between sales and profit. </w:t>
      </w:r>
    </w:p>
    <w:p w:rsidR="009A063B" w:rsidP="03DD53A4" w:rsidRDefault="00CA4FFA" w14:paraId="74C94A17" w14:textId="47223387">
      <w:pPr>
        <w:pStyle w:val="ListParagraph"/>
        <w:numPr>
          <w:ilvl w:val="0"/>
          <w:numId w:val="4"/>
        </w:numPr>
        <w:spacing w:before="0" w:beforeAutospacing="off" w:after="0" w:afterAutospacing="off"/>
        <w:ind/>
        <w:rPr>
          <w:rFonts w:ascii="Cambria" w:hAnsi="Cambria" w:eastAsia="Cambria" w:cs="Cambria"/>
          <w:noProof w:val="0"/>
          <w:sz w:val="22"/>
          <w:szCs w:val="22"/>
          <w:lang w:val="en-IN"/>
        </w:rPr>
      </w:pPr>
      <w:r w:rsidRPr="03DD53A4" w:rsidR="6AFC748D">
        <w:rPr>
          <w:rFonts w:ascii="Cambria" w:hAnsi="Cambria" w:eastAsia="Cambria" w:cs="Cambria"/>
          <w:noProof w:val="0"/>
          <w:sz w:val="22"/>
          <w:szCs w:val="22"/>
          <w:lang w:val="en-IN"/>
        </w:rPr>
        <w:t xml:space="preserve">Geographic distribution of sales. </w:t>
      </w:r>
    </w:p>
    <w:p w:rsidR="009A063B" w:rsidP="03DD53A4" w:rsidRDefault="00CA4FFA" w14:paraId="2737987D" w14:textId="2B79048B">
      <w:pPr>
        <w:pStyle w:val="ListParagraph"/>
        <w:numPr>
          <w:ilvl w:val="0"/>
          <w:numId w:val="4"/>
        </w:numPr>
        <w:spacing w:before="0" w:beforeAutospacing="off" w:after="0" w:afterAutospacing="off"/>
        <w:ind/>
        <w:rPr>
          <w:rFonts w:ascii="Cambria" w:hAnsi="Cambria" w:eastAsia="Cambria" w:cs="Cambria"/>
          <w:noProof w:val="0"/>
          <w:sz w:val="22"/>
          <w:szCs w:val="22"/>
          <w:lang w:val="en-IN"/>
        </w:rPr>
      </w:pPr>
      <w:r w:rsidRPr="03DD53A4" w:rsidR="6AFC748D">
        <w:rPr>
          <w:rFonts w:ascii="Cambria" w:hAnsi="Cambria" w:eastAsia="Cambria" w:cs="Cambria"/>
          <w:noProof w:val="0"/>
          <w:sz w:val="22"/>
          <w:szCs w:val="22"/>
          <w:lang w:val="en-IN"/>
        </w:rPr>
        <w:t xml:space="preserve">Key Performance Indicators (KPIs) for informed decision-making. </w:t>
      </w:r>
    </w:p>
    <w:p w:rsidR="009A063B" w:rsidP="03DD53A4" w:rsidRDefault="00CA4FFA" w14:paraId="43F71B50" w14:textId="78C30019">
      <w:pPr>
        <w:spacing w:before="240" w:beforeAutospacing="off" w:after="240" w:afterAutospacing="off"/>
        <w:ind/>
      </w:pPr>
      <w:r w:rsidRPr="03DD53A4" w:rsidR="6AFC748D">
        <w:rPr>
          <w:rFonts w:ascii="Cambria" w:hAnsi="Cambria" w:eastAsia="Cambria" w:cs="Cambria"/>
          <w:noProof w:val="0"/>
          <w:sz w:val="22"/>
          <w:szCs w:val="22"/>
          <w:lang w:val="en-IN"/>
        </w:rPr>
        <w:t>This integrated view enables faster and more effective business analysis.</w:t>
      </w:r>
    </w:p>
    <w:p w:rsidR="009A063B" w:rsidP="03DD53A4" w:rsidRDefault="00CA4FFA" w14:paraId="79DFA06E" w14:textId="6B852621">
      <w:pPr>
        <w:pStyle w:val="Normal"/>
        <w:ind w:left="-5"/>
      </w:pPr>
      <w:r w:rsidR="00CA4FFA">
        <w:rPr/>
        <w:t xml:space="preserve">How do filters enhance the utility of the dashboard? </w:t>
      </w:r>
      <w:r>
        <w:br/>
      </w:r>
      <w:r>
        <w:br/>
      </w:r>
      <w:r w:rsidRPr="03DD53A4" w:rsidR="44F357E6">
        <w:rPr>
          <w:rFonts w:ascii="Cambria" w:hAnsi="Cambria" w:eastAsia="Cambria" w:cs="Cambria"/>
          <w:noProof w:val="0"/>
          <w:sz w:val="22"/>
          <w:szCs w:val="22"/>
          <w:lang w:val="en-IN"/>
        </w:rPr>
        <w:t>Filters make dashboards interactive by allowing users to view specific portions of the data, such as a particular region, category, or time period. They enable users to compare different scenarios, focus on relevant information, and perform detailed analysis without modifying the original dataset. This improves the accuracy and flexibility of business decision-making.</w:t>
      </w:r>
    </w:p>
    <w:p w:rsidR="009A063B" w:rsidRDefault="00CA4FFA" w14:paraId="131A8A09" w14:textId="77777777">
      <w:pPr>
        <w:spacing w:after="0" w:line="259" w:lineRule="auto"/>
        <w:ind w:left="0" w:firstLine="0"/>
      </w:pPr>
      <w:r>
        <w:t xml:space="preserve"> </w:t>
      </w:r>
    </w:p>
    <w:p w:rsidR="00CC0A16" w:rsidRDefault="00CC0A16" w14:paraId="07737379" w14:textId="77777777">
      <w:pPr>
        <w:spacing w:after="0" w:line="259" w:lineRule="auto"/>
        <w:ind w:left="128" w:firstLine="0"/>
        <w:jc w:val="center"/>
        <w:rPr>
          <w:b/>
        </w:rPr>
      </w:pPr>
    </w:p>
    <w:p w:rsidR="00CC0A16" w:rsidRDefault="00CC0A16" w14:paraId="69087C30" w14:textId="77777777">
      <w:pPr>
        <w:spacing w:after="0" w:line="259" w:lineRule="auto"/>
        <w:ind w:left="128" w:firstLine="0"/>
        <w:jc w:val="center"/>
        <w:rPr>
          <w:b/>
        </w:rPr>
      </w:pPr>
    </w:p>
    <w:p w:rsidR="00CC0A16" w:rsidRDefault="00CC0A16" w14:paraId="2C8CB591" w14:textId="77777777">
      <w:pPr>
        <w:spacing w:after="0" w:line="259" w:lineRule="auto"/>
        <w:ind w:left="128" w:firstLine="0"/>
        <w:jc w:val="center"/>
        <w:rPr>
          <w:b/>
        </w:rPr>
      </w:pPr>
    </w:p>
    <w:p w:rsidR="00CC0A16" w:rsidRDefault="00CC0A16" w14:paraId="7DB85229" w14:textId="77777777">
      <w:pPr>
        <w:spacing w:after="0" w:line="259" w:lineRule="auto"/>
        <w:ind w:left="128" w:firstLine="0"/>
        <w:jc w:val="center"/>
        <w:rPr>
          <w:b/>
        </w:rPr>
      </w:pPr>
    </w:p>
    <w:p w:rsidR="00CC0A16" w:rsidRDefault="00CC0A16" w14:paraId="3E1F025A" w14:textId="77777777">
      <w:pPr>
        <w:spacing w:after="0" w:line="259" w:lineRule="auto"/>
        <w:ind w:left="128" w:firstLine="0"/>
        <w:jc w:val="center"/>
        <w:rPr>
          <w:b/>
        </w:rPr>
      </w:pPr>
    </w:p>
    <w:p w:rsidR="00CC0A16" w:rsidRDefault="00CC0A16" w14:paraId="0288E921" w14:textId="77777777">
      <w:pPr>
        <w:spacing w:after="0" w:line="259" w:lineRule="auto"/>
        <w:ind w:left="128" w:firstLine="0"/>
        <w:jc w:val="center"/>
        <w:rPr>
          <w:b/>
        </w:rPr>
      </w:pPr>
    </w:p>
    <w:p w:rsidR="00CC0A16" w:rsidRDefault="00CC0A16" w14:paraId="794CD499" w14:textId="77777777">
      <w:pPr>
        <w:spacing w:after="0" w:line="259" w:lineRule="auto"/>
        <w:ind w:left="128" w:firstLine="0"/>
        <w:jc w:val="center"/>
        <w:rPr>
          <w:b/>
        </w:rPr>
      </w:pPr>
    </w:p>
    <w:p w:rsidR="00CC0A16" w:rsidRDefault="00CC0A16" w14:paraId="6CA45021" w14:textId="77777777">
      <w:pPr>
        <w:spacing w:after="0" w:line="259" w:lineRule="auto"/>
        <w:ind w:left="128" w:firstLine="0"/>
        <w:jc w:val="center"/>
        <w:rPr>
          <w:b/>
        </w:rPr>
      </w:pPr>
    </w:p>
    <w:p w:rsidR="00CC0A16" w:rsidRDefault="00CC0A16" w14:paraId="6347E99F" w14:textId="77777777">
      <w:pPr>
        <w:spacing w:after="0" w:line="259" w:lineRule="auto"/>
        <w:ind w:left="128" w:firstLine="0"/>
        <w:jc w:val="center"/>
        <w:rPr>
          <w:b/>
        </w:rPr>
      </w:pPr>
    </w:p>
    <w:p w:rsidR="00CC0A16" w:rsidRDefault="00CC0A16" w14:paraId="4E88029C" w14:textId="77777777">
      <w:pPr>
        <w:spacing w:after="0" w:line="259" w:lineRule="auto"/>
        <w:ind w:left="128" w:firstLine="0"/>
        <w:jc w:val="center"/>
        <w:rPr>
          <w:b/>
        </w:rPr>
      </w:pPr>
    </w:p>
    <w:p w:rsidR="00CC0A16" w:rsidRDefault="00CC0A16" w14:paraId="6BA42F2B" w14:textId="77777777">
      <w:pPr>
        <w:spacing w:after="0" w:line="259" w:lineRule="auto"/>
        <w:ind w:left="128" w:firstLine="0"/>
        <w:jc w:val="center"/>
        <w:rPr>
          <w:b/>
        </w:rPr>
      </w:pPr>
    </w:p>
    <w:p w:rsidR="00CC0A16" w:rsidRDefault="00CC0A16" w14:paraId="1DD27918" w14:textId="77777777">
      <w:pPr>
        <w:spacing w:after="0" w:line="259" w:lineRule="auto"/>
        <w:ind w:left="128" w:firstLine="0"/>
        <w:jc w:val="center"/>
        <w:rPr>
          <w:b/>
        </w:rPr>
      </w:pPr>
    </w:p>
    <w:p w:rsidR="00CC0A16" w:rsidRDefault="00CC0A16" w14:paraId="71EBF52B" w14:textId="77777777">
      <w:pPr>
        <w:spacing w:after="0" w:line="259" w:lineRule="auto"/>
        <w:ind w:left="128" w:firstLine="0"/>
        <w:jc w:val="center"/>
        <w:rPr>
          <w:b/>
        </w:rPr>
      </w:pPr>
    </w:p>
    <w:p w:rsidR="009A063B" w:rsidRDefault="00CA4FFA" w14:paraId="7C2E284C" w14:textId="2E7C4EE8">
      <w:pPr>
        <w:spacing w:after="0" w:line="259" w:lineRule="auto"/>
        <w:ind w:left="128" w:firstLine="0"/>
        <w:jc w:val="center"/>
      </w:pPr>
      <w:r>
        <w:rPr>
          <w:b/>
        </w:rPr>
        <w:lastRenderedPageBreak/>
        <w:t xml:space="preserve">ASSESSMENT </w:t>
      </w:r>
    </w:p>
    <w:p w:rsidR="009A063B" w:rsidRDefault="00CA4FFA" w14:paraId="11CCF22F" w14:textId="77777777">
      <w:pPr>
        <w:spacing w:after="0" w:line="259" w:lineRule="auto"/>
        <w:ind w:left="0" w:firstLine="0"/>
      </w:pPr>
      <w:r>
        <w:rPr>
          <w:b/>
        </w:rPr>
        <w:t xml:space="preserve"> </w:t>
      </w:r>
    </w:p>
    <w:tbl>
      <w:tblPr>
        <w:tblStyle w:val="TableGrid"/>
        <w:tblW w:w="6415" w:type="dxa"/>
        <w:tblInd w:w="1309" w:type="dxa"/>
        <w:tblCellMar>
          <w:top w:w="48" w:type="dxa"/>
          <w:left w:w="0" w:type="dxa"/>
          <w:bottom w:w="24" w:type="dxa"/>
          <w:right w:w="72" w:type="dxa"/>
        </w:tblCellMar>
        <w:tblLook w:val="04A0" w:firstRow="1" w:lastRow="0" w:firstColumn="1" w:lastColumn="0" w:noHBand="0" w:noVBand="1"/>
      </w:tblPr>
      <w:tblGrid>
        <w:gridCol w:w="2427"/>
        <w:gridCol w:w="660"/>
        <w:gridCol w:w="1886"/>
        <w:gridCol w:w="1442"/>
      </w:tblGrid>
      <w:tr w:rsidR="009A063B" w14:paraId="53200F8C" w14:textId="77777777">
        <w:trPr>
          <w:trHeight w:val="553"/>
        </w:trPr>
        <w:tc>
          <w:tcPr>
            <w:tcW w:w="2427" w:type="dxa"/>
            <w:tcBorders>
              <w:top w:val="single" w:color="000000" w:sz="10" w:space="0"/>
              <w:left w:val="single" w:color="000000" w:sz="10" w:space="0"/>
              <w:bottom w:val="single" w:color="000000" w:sz="10" w:space="0"/>
              <w:right w:val="nil"/>
            </w:tcBorders>
          </w:tcPr>
          <w:p w:rsidR="009A063B" w:rsidRDefault="00CA4FFA" w14:paraId="7E73B13D" w14:textId="77777777">
            <w:pPr>
              <w:spacing w:after="0" w:line="259" w:lineRule="auto"/>
              <w:ind w:left="372" w:firstLine="0"/>
            </w:pPr>
            <w:r>
              <w:rPr>
                <w:b/>
              </w:rPr>
              <w:t xml:space="preserve">Description </w:t>
            </w:r>
          </w:p>
        </w:tc>
        <w:tc>
          <w:tcPr>
            <w:tcW w:w="660" w:type="dxa"/>
            <w:tcBorders>
              <w:top w:val="single" w:color="000000" w:sz="10" w:space="0"/>
              <w:left w:val="nil"/>
              <w:bottom w:val="single" w:color="000000" w:sz="10" w:space="0"/>
              <w:right w:val="single" w:color="000000" w:sz="10" w:space="0"/>
            </w:tcBorders>
          </w:tcPr>
          <w:p w:rsidR="009A063B" w:rsidRDefault="009A063B" w14:paraId="37636BE5" w14:textId="77777777">
            <w:pPr>
              <w:spacing w:after="160" w:line="259" w:lineRule="auto"/>
              <w:ind w:left="0" w:firstLine="0"/>
            </w:pPr>
          </w:p>
        </w:tc>
        <w:tc>
          <w:tcPr>
            <w:tcW w:w="1886" w:type="dxa"/>
            <w:tcBorders>
              <w:top w:val="single" w:color="000000" w:sz="10" w:space="0"/>
              <w:left w:val="single" w:color="000000" w:sz="10" w:space="0"/>
              <w:bottom w:val="single" w:color="000000" w:sz="10" w:space="0"/>
              <w:right w:val="single" w:color="000000" w:sz="10" w:space="0"/>
            </w:tcBorders>
          </w:tcPr>
          <w:p w:rsidR="009A063B" w:rsidRDefault="00CA4FFA" w14:paraId="7C2EF80B" w14:textId="77777777">
            <w:pPr>
              <w:spacing w:after="0" w:line="259" w:lineRule="auto"/>
              <w:ind w:left="108" w:firstLine="0"/>
            </w:pPr>
            <w:r>
              <w:rPr>
                <w:b/>
              </w:rPr>
              <w:t xml:space="preserve">Max Marks </w:t>
            </w:r>
          </w:p>
        </w:tc>
        <w:tc>
          <w:tcPr>
            <w:tcW w:w="1442" w:type="dxa"/>
            <w:tcBorders>
              <w:top w:val="single" w:color="000000" w:sz="10" w:space="0"/>
              <w:left w:val="single" w:color="000000" w:sz="10" w:space="0"/>
              <w:bottom w:val="single" w:color="000000" w:sz="10" w:space="0"/>
              <w:right w:val="single" w:color="000000" w:sz="10" w:space="0"/>
            </w:tcBorders>
          </w:tcPr>
          <w:p w:rsidR="009A063B" w:rsidRDefault="00CA4FFA" w14:paraId="30EEC59E" w14:textId="77777777">
            <w:pPr>
              <w:spacing w:after="0" w:line="259" w:lineRule="auto"/>
              <w:ind w:left="0" w:firstLine="0"/>
              <w:jc w:val="center"/>
            </w:pPr>
            <w:r>
              <w:rPr>
                <w:b/>
              </w:rPr>
              <w:t xml:space="preserve">Marks Awarded </w:t>
            </w:r>
          </w:p>
        </w:tc>
      </w:tr>
      <w:tr w:rsidR="009A063B" w14:paraId="0BFEE055" w14:textId="77777777">
        <w:trPr>
          <w:trHeight w:val="360"/>
        </w:trPr>
        <w:tc>
          <w:tcPr>
            <w:tcW w:w="2427" w:type="dxa"/>
            <w:tcBorders>
              <w:top w:val="single" w:color="000000" w:sz="10" w:space="0"/>
              <w:left w:val="single" w:color="000000" w:sz="10" w:space="0"/>
              <w:bottom w:val="single" w:color="000000" w:sz="10" w:space="0"/>
              <w:right w:val="nil"/>
            </w:tcBorders>
          </w:tcPr>
          <w:p w:rsidR="009A063B" w:rsidRDefault="00CA4FFA" w14:paraId="10013CD6" w14:textId="77777777">
            <w:pPr>
              <w:spacing w:after="0" w:line="259" w:lineRule="auto"/>
              <w:ind w:left="12" w:firstLine="0"/>
            </w:pPr>
            <w:r>
              <w:t xml:space="preserve">  Pre Lab Exercise </w:t>
            </w:r>
          </w:p>
        </w:tc>
        <w:tc>
          <w:tcPr>
            <w:tcW w:w="660" w:type="dxa"/>
            <w:tcBorders>
              <w:top w:val="single" w:color="000000" w:sz="10" w:space="0"/>
              <w:left w:val="nil"/>
              <w:bottom w:val="single" w:color="000000" w:sz="10" w:space="0"/>
              <w:right w:val="single" w:color="000000" w:sz="10" w:space="0"/>
            </w:tcBorders>
          </w:tcPr>
          <w:p w:rsidR="009A063B" w:rsidRDefault="009A063B" w14:paraId="1A87A274" w14:textId="77777777">
            <w:pPr>
              <w:spacing w:after="160" w:line="259" w:lineRule="auto"/>
              <w:ind w:left="0" w:firstLine="0"/>
            </w:pPr>
          </w:p>
        </w:tc>
        <w:tc>
          <w:tcPr>
            <w:tcW w:w="1886" w:type="dxa"/>
            <w:tcBorders>
              <w:top w:val="single" w:color="000000" w:sz="10" w:space="0"/>
              <w:left w:val="single" w:color="000000" w:sz="10" w:space="0"/>
              <w:bottom w:val="single" w:color="000000" w:sz="10" w:space="0"/>
              <w:right w:val="single" w:color="000000" w:sz="10" w:space="0"/>
            </w:tcBorders>
          </w:tcPr>
          <w:p w:rsidR="009A063B" w:rsidRDefault="00CA4FFA" w14:paraId="60700545" w14:textId="77777777">
            <w:pPr>
              <w:spacing w:after="0" w:line="259" w:lineRule="auto"/>
              <w:ind w:left="68" w:firstLine="0"/>
              <w:jc w:val="center"/>
            </w:pPr>
            <w:r>
              <w:rPr>
                <w:b/>
              </w:rPr>
              <w:t xml:space="preserve">5 </w:t>
            </w:r>
          </w:p>
        </w:tc>
        <w:tc>
          <w:tcPr>
            <w:tcW w:w="1442" w:type="dxa"/>
            <w:tcBorders>
              <w:top w:val="single" w:color="000000" w:sz="10" w:space="0"/>
              <w:left w:val="single" w:color="000000" w:sz="10" w:space="0"/>
              <w:bottom w:val="single" w:color="000000" w:sz="10" w:space="0"/>
              <w:right w:val="single" w:color="000000" w:sz="10" w:space="0"/>
            </w:tcBorders>
          </w:tcPr>
          <w:p w:rsidR="009A063B" w:rsidRDefault="00CA4FFA" w14:paraId="44870CB2" w14:textId="77777777">
            <w:pPr>
              <w:spacing w:after="0" w:line="259" w:lineRule="auto"/>
              <w:ind w:left="12" w:firstLine="0"/>
            </w:pPr>
            <w:r>
              <w:t xml:space="preserve"> </w:t>
            </w:r>
          </w:p>
        </w:tc>
      </w:tr>
      <w:tr w:rsidR="009A063B" w14:paraId="27C5AE04" w14:textId="77777777">
        <w:trPr>
          <w:trHeight w:val="432"/>
        </w:trPr>
        <w:tc>
          <w:tcPr>
            <w:tcW w:w="2427" w:type="dxa"/>
            <w:tcBorders>
              <w:top w:val="single" w:color="000000" w:sz="10" w:space="0"/>
              <w:left w:val="single" w:color="000000" w:sz="10" w:space="0"/>
              <w:bottom w:val="single" w:color="000000" w:sz="10" w:space="0"/>
              <w:right w:val="nil"/>
            </w:tcBorders>
          </w:tcPr>
          <w:p w:rsidR="009A063B" w:rsidRDefault="00CA4FFA" w14:paraId="4BF0E449" w14:textId="77777777">
            <w:pPr>
              <w:spacing w:after="0" w:line="259" w:lineRule="auto"/>
              <w:ind w:left="12" w:firstLine="0"/>
            </w:pPr>
            <w:r>
              <w:t xml:space="preserve">  In Lab Exercise </w:t>
            </w:r>
          </w:p>
        </w:tc>
        <w:tc>
          <w:tcPr>
            <w:tcW w:w="660" w:type="dxa"/>
            <w:tcBorders>
              <w:top w:val="single" w:color="000000" w:sz="10" w:space="0"/>
              <w:left w:val="nil"/>
              <w:bottom w:val="single" w:color="000000" w:sz="10" w:space="0"/>
              <w:right w:val="single" w:color="000000" w:sz="10" w:space="0"/>
            </w:tcBorders>
          </w:tcPr>
          <w:p w:rsidR="009A063B" w:rsidRDefault="009A063B" w14:paraId="7372A254" w14:textId="77777777">
            <w:pPr>
              <w:spacing w:after="160" w:line="259" w:lineRule="auto"/>
              <w:ind w:left="0" w:firstLine="0"/>
            </w:pPr>
          </w:p>
        </w:tc>
        <w:tc>
          <w:tcPr>
            <w:tcW w:w="1886" w:type="dxa"/>
            <w:tcBorders>
              <w:top w:val="single" w:color="000000" w:sz="10" w:space="0"/>
              <w:left w:val="single" w:color="000000" w:sz="10" w:space="0"/>
              <w:bottom w:val="single" w:color="000000" w:sz="10" w:space="0"/>
              <w:right w:val="single" w:color="000000" w:sz="10" w:space="0"/>
            </w:tcBorders>
          </w:tcPr>
          <w:p w:rsidR="009A063B" w:rsidRDefault="00CA4FFA" w14:paraId="0FCA5A3E" w14:textId="77777777">
            <w:pPr>
              <w:spacing w:after="0" w:line="259" w:lineRule="auto"/>
              <w:ind w:left="56" w:firstLine="0"/>
              <w:jc w:val="center"/>
            </w:pPr>
            <w:r>
              <w:rPr>
                <w:b/>
              </w:rPr>
              <w:t xml:space="preserve">10 </w:t>
            </w:r>
          </w:p>
        </w:tc>
        <w:tc>
          <w:tcPr>
            <w:tcW w:w="1442" w:type="dxa"/>
            <w:tcBorders>
              <w:top w:val="single" w:color="000000" w:sz="10" w:space="0"/>
              <w:left w:val="single" w:color="000000" w:sz="10" w:space="0"/>
              <w:bottom w:val="single" w:color="000000" w:sz="10" w:space="0"/>
              <w:right w:val="single" w:color="000000" w:sz="10" w:space="0"/>
            </w:tcBorders>
          </w:tcPr>
          <w:p w:rsidR="009A063B" w:rsidRDefault="00CA4FFA" w14:paraId="60F4BB63" w14:textId="77777777">
            <w:pPr>
              <w:spacing w:after="0" w:line="259" w:lineRule="auto"/>
              <w:ind w:left="12" w:firstLine="0"/>
            </w:pPr>
            <w:r>
              <w:t xml:space="preserve"> </w:t>
            </w:r>
          </w:p>
        </w:tc>
      </w:tr>
      <w:tr w:rsidR="009A063B" w14:paraId="770A4FB8" w14:textId="77777777">
        <w:trPr>
          <w:trHeight w:val="433"/>
        </w:trPr>
        <w:tc>
          <w:tcPr>
            <w:tcW w:w="2427" w:type="dxa"/>
            <w:tcBorders>
              <w:top w:val="single" w:color="000000" w:sz="10" w:space="0"/>
              <w:left w:val="single" w:color="000000" w:sz="10" w:space="0"/>
              <w:bottom w:val="single" w:color="000000" w:sz="10" w:space="0"/>
              <w:right w:val="nil"/>
            </w:tcBorders>
          </w:tcPr>
          <w:p w:rsidR="009A063B" w:rsidRDefault="00CA4FFA" w14:paraId="65B19C41" w14:textId="77777777">
            <w:pPr>
              <w:spacing w:after="0" w:line="259" w:lineRule="auto"/>
              <w:ind w:left="12" w:firstLine="0"/>
            </w:pPr>
            <w:r>
              <w:t xml:space="preserve">  Post Lab Exercise </w:t>
            </w:r>
          </w:p>
        </w:tc>
        <w:tc>
          <w:tcPr>
            <w:tcW w:w="660" w:type="dxa"/>
            <w:tcBorders>
              <w:top w:val="single" w:color="000000" w:sz="10" w:space="0"/>
              <w:left w:val="nil"/>
              <w:bottom w:val="single" w:color="000000" w:sz="10" w:space="0"/>
              <w:right w:val="single" w:color="000000" w:sz="10" w:space="0"/>
            </w:tcBorders>
          </w:tcPr>
          <w:p w:rsidR="009A063B" w:rsidRDefault="009A063B" w14:paraId="69C44A6B" w14:textId="77777777">
            <w:pPr>
              <w:spacing w:after="160" w:line="259" w:lineRule="auto"/>
              <w:ind w:left="0" w:firstLine="0"/>
            </w:pPr>
          </w:p>
        </w:tc>
        <w:tc>
          <w:tcPr>
            <w:tcW w:w="1886" w:type="dxa"/>
            <w:tcBorders>
              <w:top w:val="single" w:color="000000" w:sz="10" w:space="0"/>
              <w:left w:val="single" w:color="000000" w:sz="10" w:space="0"/>
              <w:bottom w:val="single" w:color="000000" w:sz="10" w:space="0"/>
              <w:right w:val="single" w:color="000000" w:sz="10" w:space="0"/>
            </w:tcBorders>
          </w:tcPr>
          <w:p w:rsidR="009A063B" w:rsidRDefault="00CA4FFA" w14:paraId="2A67DEC9" w14:textId="77777777">
            <w:pPr>
              <w:spacing w:after="0" w:line="259" w:lineRule="auto"/>
              <w:ind w:left="12" w:firstLine="0"/>
            </w:pPr>
            <w:r>
              <w:rPr>
                <w:b/>
              </w:rPr>
              <w:t xml:space="preserve">                5 </w:t>
            </w:r>
          </w:p>
        </w:tc>
        <w:tc>
          <w:tcPr>
            <w:tcW w:w="1442" w:type="dxa"/>
            <w:tcBorders>
              <w:top w:val="single" w:color="000000" w:sz="10" w:space="0"/>
              <w:left w:val="single" w:color="000000" w:sz="10" w:space="0"/>
              <w:bottom w:val="single" w:color="000000" w:sz="10" w:space="0"/>
              <w:right w:val="single" w:color="000000" w:sz="10" w:space="0"/>
            </w:tcBorders>
          </w:tcPr>
          <w:p w:rsidR="009A063B" w:rsidRDefault="00CA4FFA" w14:paraId="6DDA9EC8" w14:textId="77777777">
            <w:pPr>
              <w:spacing w:after="0" w:line="259" w:lineRule="auto"/>
              <w:ind w:left="12" w:firstLine="0"/>
            </w:pPr>
            <w:r>
              <w:t xml:space="preserve"> </w:t>
            </w:r>
          </w:p>
        </w:tc>
      </w:tr>
      <w:tr w:rsidR="009A063B" w14:paraId="6E63B325" w14:textId="77777777">
        <w:trPr>
          <w:trHeight w:val="384"/>
        </w:trPr>
        <w:tc>
          <w:tcPr>
            <w:tcW w:w="2427" w:type="dxa"/>
            <w:tcBorders>
              <w:top w:val="single" w:color="000000" w:sz="10" w:space="0"/>
              <w:left w:val="single" w:color="000000" w:sz="10" w:space="0"/>
              <w:bottom w:val="single" w:color="000000" w:sz="10" w:space="0"/>
              <w:right w:val="nil"/>
            </w:tcBorders>
          </w:tcPr>
          <w:p w:rsidR="009A063B" w:rsidRDefault="00CA4FFA" w14:paraId="61A149CA" w14:textId="77777777">
            <w:pPr>
              <w:spacing w:after="0" w:line="259" w:lineRule="auto"/>
              <w:ind w:left="12" w:firstLine="0"/>
            </w:pPr>
            <w:r>
              <w:t xml:space="preserve">  Viva </w:t>
            </w:r>
          </w:p>
        </w:tc>
        <w:tc>
          <w:tcPr>
            <w:tcW w:w="660" w:type="dxa"/>
            <w:tcBorders>
              <w:top w:val="single" w:color="000000" w:sz="10" w:space="0"/>
              <w:left w:val="nil"/>
              <w:bottom w:val="single" w:color="000000" w:sz="10" w:space="0"/>
              <w:right w:val="single" w:color="000000" w:sz="10" w:space="0"/>
            </w:tcBorders>
          </w:tcPr>
          <w:p w:rsidR="009A063B" w:rsidRDefault="009A063B" w14:paraId="0398C5A5" w14:textId="77777777">
            <w:pPr>
              <w:spacing w:after="160" w:line="259" w:lineRule="auto"/>
              <w:ind w:left="0" w:firstLine="0"/>
            </w:pPr>
          </w:p>
        </w:tc>
        <w:tc>
          <w:tcPr>
            <w:tcW w:w="1886" w:type="dxa"/>
            <w:tcBorders>
              <w:top w:val="single" w:color="000000" w:sz="10" w:space="0"/>
              <w:left w:val="single" w:color="000000" w:sz="10" w:space="0"/>
              <w:bottom w:val="single" w:color="000000" w:sz="10" w:space="0"/>
              <w:right w:val="single" w:color="000000" w:sz="10" w:space="0"/>
            </w:tcBorders>
          </w:tcPr>
          <w:p w:rsidR="009A063B" w:rsidRDefault="00CA4FFA" w14:paraId="16E2F6B4" w14:textId="77777777">
            <w:pPr>
              <w:spacing w:after="0" w:line="259" w:lineRule="auto"/>
              <w:ind w:left="56" w:firstLine="0"/>
              <w:jc w:val="center"/>
            </w:pPr>
            <w:r>
              <w:rPr>
                <w:b/>
              </w:rPr>
              <w:t xml:space="preserve">10 </w:t>
            </w:r>
          </w:p>
        </w:tc>
        <w:tc>
          <w:tcPr>
            <w:tcW w:w="1442" w:type="dxa"/>
            <w:tcBorders>
              <w:top w:val="single" w:color="000000" w:sz="10" w:space="0"/>
              <w:left w:val="single" w:color="000000" w:sz="10" w:space="0"/>
              <w:bottom w:val="single" w:color="000000" w:sz="10" w:space="0"/>
              <w:right w:val="single" w:color="000000" w:sz="10" w:space="0"/>
            </w:tcBorders>
          </w:tcPr>
          <w:p w:rsidR="009A063B" w:rsidRDefault="00CA4FFA" w14:paraId="1C1F0DDE" w14:textId="77777777">
            <w:pPr>
              <w:spacing w:after="0" w:line="259" w:lineRule="auto"/>
              <w:ind w:left="12" w:firstLine="0"/>
            </w:pPr>
            <w:r>
              <w:t xml:space="preserve"> </w:t>
            </w:r>
          </w:p>
        </w:tc>
      </w:tr>
      <w:tr w:rsidR="009A063B" w14:paraId="7301EA97" w14:textId="77777777">
        <w:trPr>
          <w:trHeight w:val="445"/>
        </w:trPr>
        <w:tc>
          <w:tcPr>
            <w:tcW w:w="2427" w:type="dxa"/>
            <w:tcBorders>
              <w:top w:val="single" w:color="000000" w:sz="10" w:space="0"/>
              <w:left w:val="single" w:color="000000" w:sz="10" w:space="0"/>
              <w:bottom w:val="single" w:color="000000" w:sz="10" w:space="0"/>
              <w:right w:val="nil"/>
            </w:tcBorders>
          </w:tcPr>
          <w:p w:rsidR="009A063B" w:rsidRDefault="009A063B" w14:paraId="01DC86CF" w14:textId="77777777">
            <w:pPr>
              <w:spacing w:after="160" w:line="259" w:lineRule="auto"/>
              <w:ind w:left="0" w:firstLine="0"/>
            </w:pPr>
          </w:p>
        </w:tc>
        <w:tc>
          <w:tcPr>
            <w:tcW w:w="660" w:type="dxa"/>
            <w:tcBorders>
              <w:top w:val="single" w:color="000000" w:sz="10" w:space="0"/>
              <w:left w:val="nil"/>
              <w:bottom w:val="single" w:color="000000" w:sz="10" w:space="0"/>
              <w:right w:val="single" w:color="000000" w:sz="10" w:space="0"/>
            </w:tcBorders>
          </w:tcPr>
          <w:p w:rsidR="009A063B" w:rsidRDefault="00CA4FFA" w14:paraId="042C6A20" w14:textId="77777777">
            <w:pPr>
              <w:spacing w:after="0" w:line="259" w:lineRule="auto"/>
              <w:ind w:left="0" w:firstLine="0"/>
              <w:jc w:val="both"/>
            </w:pPr>
            <w:r>
              <w:rPr>
                <w:b/>
              </w:rPr>
              <w:t xml:space="preserve">Total </w:t>
            </w:r>
          </w:p>
        </w:tc>
        <w:tc>
          <w:tcPr>
            <w:tcW w:w="1886" w:type="dxa"/>
            <w:tcBorders>
              <w:top w:val="single" w:color="000000" w:sz="10" w:space="0"/>
              <w:left w:val="single" w:color="000000" w:sz="10" w:space="0"/>
              <w:bottom w:val="single" w:color="000000" w:sz="10" w:space="0"/>
              <w:right w:val="single" w:color="000000" w:sz="10" w:space="0"/>
            </w:tcBorders>
          </w:tcPr>
          <w:p w:rsidR="009A063B" w:rsidRDefault="00CA4FFA" w14:paraId="36F00693" w14:textId="77777777">
            <w:pPr>
              <w:spacing w:after="0" w:line="259" w:lineRule="auto"/>
              <w:ind w:left="288" w:firstLine="0"/>
            </w:pPr>
            <w:r>
              <w:rPr>
                <w:b/>
              </w:rPr>
              <w:t xml:space="preserve">          30 </w:t>
            </w:r>
          </w:p>
        </w:tc>
        <w:tc>
          <w:tcPr>
            <w:tcW w:w="1442" w:type="dxa"/>
            <w:tcBorders>
              <w:top w:val="single" w:color="000000" w:sz="10" w:space="0"/>
              <w:left w:val="single" w:color="000000" w:sz="10" w:space="0"/>
              <w:bottom w:val="single" w:color="000000" w:sz="10" w:space="0"/>
              <w:right w:val="single" w:color="000000" w:sz="10" w:space="0"/>
            </w:tcBorders>
          </w:tcPr>
          <w:p w:rsidR="009A063B" w:rsidRDefault="00CA4FFA" w14:paraId="313901AC" w14:textId="77777777">
            <w:pPr>
              <w:spacing w:after="0" w:line="259" w:lineRule="auto"/>
              <w:ind w:left="12" w:firstLine="0"/>
            </w:pPr>
            <w:r>
              <w:t xml:space="preserve"> </w:t>
            </w:r>
          </w:p>
        </w:tc>
      </w:tr>
      <w:tr w:rsidR="009A063B" w14:paraId="59C9183C" w14:textId="77777777">
        <w:trPr>
          <w:trHeight w:val="708"/>
        </w:trPr>
        <w:tc>
          <w:tcPr>
            <w:tcW w:w="2427" w:type="dxa"/>
            <w:tcBorders>
              <w:top w:val="single" w:color="000000" w:sz="10" w:space="0"/>
              <w:left w:val="single" w:color="000000" w:sz="10" w:space="0"/>
              <w:bottom w:val="single" w:color="000000" w:sz="10" w:space="0"/>
              <w:right w:val="nil"/>
            </w:tcBorders>
          </w:tcPr>
          <w:p w:rsidR="009A063B" w:rsidRDefault="00CA4FFA" w14:paraId="2B918B28" w14:textId="77777777">
            <w:pPr>
              <w:spacing w:after="0" w:line="259" w:lineRule="auto"/>
              <w:ind w:left="12" w:firstLine="0"/>
            </w:pPr>
            <w:r>
              <w:t xml:space="preserve"> </w:t>
            </w:r>
          </w:p>
        </w:tc>
        <w:tc>
          <w:tcPr>
            <w:tcW w:w="660" w:type="dxa"/>
            <w:tcBorders>
              <w:top w:val="single" w:color="000000" w:sz="10" w:space="0"/>
              <w:left w:val="nil"/>
              <w:bottom w:val="single" w:color="000000" w:sz="10" w:space="0"/>
              <w:right w:val="nil"/>
            </w:tcBorders>
          </w:tcPr>
          <w:p w:rsidR="009A063B" w:rsidRDefault="009A063B" w14:paraId="09945161" w14:textId="77777777">
            <w:pPr>
              <w:spacing w:after="160" w:line="259" w:lineRule="auto"/>
              <w:ind w:left="0" w:firstLine="0"/>
            </w:pPr>
          </w:p>
        </w:tc>
        <w:tc>
          <w:tcPr>
            <w:tcW w:w="1886" w:type="dxa"/>
            <w:tcBorders>
              <w:top w:val="single" w:color="000000" w:sz="10" w:space="0"/>
              <w:left w:val="nil"/>
              <w:bottom w:val="single" w:color="000000" w:sz="10" w:space="0"/>
              <w:right w:val="single" w:color="000000" w:sz="10" w:space="0"/>
            </w:tcBorders>
            <w:vAlign w:val="bottom"/>
          </w:tcPr>
          <w:p w:rsidR="009A063B" w:rsidRDefault="00CA4FFA" w14:paraId="1A02B388" w14:textId="77777777">
            <w:pPr>
              <w:spacing w:after="0" w:line="259" w:lineRule="auto"/>
              <w:ind w:left="0" w:firstLine="0"/>
              <w:jc w:val="both"/>
            </w:pPr>
            <w:r>
              <w:rPr>
                <w:b/>
              </w:rPr>
              <w:t xml:space="preserve">Faculty Signature </w:t>
            </w:r>
          </w:p>
        </w:tc>
        <w:tc>
          <w:tcPr>
            <w:tcW w:w="1442" w:type="dxa"/>
            <w:tcBorders>
              <w:top w:val="single" w:color="000000" w:sz="10" w:space="0"/>
              <w:left w:val="single" w:color="000000" w:sz="10" w:space="0"/>
              <w:bottom w:val="single" w:color="000000" w:sz="10" w:space="0"/>
              <w:right w:val="single" w:color="000000" w:sz="10" w:space="0"/>
            </w:tcBorders>
          </w:tcPr>
          <w:p w:rsidR="009A063B" w:rsidRDefault="00CA4FFA" w14:paraId="74AE3235" w14:textId="77777777">
            <w:pPr>
              <w:spacing w:after="0" w:line="259" w:lineRule="auto"/>
              <w:ind w:left="12" w:firstLine="0"/>
            </w:pPr>
            <w:r>
              <w:t xml:space="preserve"> </w:t>
            </w:r>
          </w:p>
        </w:tc>
      </w:tr>
    </w:tbl>
    <w:p w:rsidR="00CA4FFA" w:rsidRDefault="00CA4FFA" w14:paraId="12B38EBD" w14:textId="77777777"/>
    <w:sectPr w:rsidR="00CA4FFA">
      <w:headerReference w:type="even" r:id="rId15"/>
      <w:headerReference w:type="default" r:id="rId16"/>
      <w:footerReference w:type="even" r:id="rId17"/>
      <w:footerReference w:type="default" r:id="rId18"/>
      <w:headerReference w:type="first" r:id="rId19"/>
      <w:footerReference w:type="first" r:id="rId20"/>
      <w:pgSz w:w="11904" w:h="16836" w:orient="portrait"/>
      <w:pgMar w:top="1447" w:right="1576"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4FFA" w:rsidRDefault="00CA4FFA" w14:paraId="1C0E0D58" w14:textId="77777777">
      <w:pPr>
        <w:spacing w:after="0" w:line="240" w:lineRule="auto"/>
      </w:pPr>
      <w:r>
        <w:separator/>
      </w:r>
    </w:p>
  </w:endnote>
  <w:endnote w:type="continuationSeparator" w:id="0">
    <w:p w:rsidR="00CA4FFA" w:rsidRDefault="00CA4FFA" w14:paraId="6434BA7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A063B" w:rsidRDefault="00CA4FFA" w14:paraId="75CCAD0E" w14:textId="77777777">
    <w:pPr>
      <w:spacing w:after="0" w:line="259" w:lineRule="auto"/>
      <w:ind w:left="-1442" w:right="10328" w:firstLine="0"/>
    </w:pPr>
    <w:r>
      <w:rPr>
        <w:rFonts w:ascii="Calibri" w:hAnsi="Calibri" w:eastAsia="Calibri" w:cs="Calibri"/>
        <w:noProof/>
      </w:rPr>
      <mc:AlternateContent>
        <mc:Choice Requires="wpg">
          <w:drawing>
            <wp:anchor distT="0" distB="0" distL="114300" distR="114300" simplePos="0" relativeHeight="251664384" behindDoc="0" locked="0" layoutInCell="1" allowOverlap="1" wp14:anchorId="2774EC95" wp14:editId="4BA4E732">
              <wp:simplePos x="0" y="0"/>
              <wp:positionH relativeFrom="page">
                <wp:posOffset>305118</wp:posOffset>
              </wp:positionH>
              <wp:positionV relativeFrom="page">
                <wp:posOffset>10370503</wp:posOffset>
              </wp:positionV>
              <wp:extent cx="6956742" cy="22860"/>
              <wp:effectExtent l="0" t="0" r="0" b="0"/>
              <wp:wrapSquare wrapText="bothSides"/>
              <wp:docPr id="4617" name="Group 461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5026" name="Shape 502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 name="Shape 5027"/>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 name="Shape 5028"/>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29" name="Shape 5029"/>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0" name="Shape 5030"/>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 name="Shape 5031"/>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 name="Shape 5032"/>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3" name="Shape 5033"/>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4" name="Shape 503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 name="Shape 5035"/>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 name="Shape 5036"/>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7" name="Shape 5037"/>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7" style="width:547.775pt;height:1.79999pt;position:absolute;mso-position-horizontal-relative:page;mso-position-horizontal:absolute;margin-left:24.025pt;mso-position-vertical-relative:page;margin-top:816.575pt;" coordsize="69567,228">
              <v:shape id="Shape 5038" style="position:absolute;width:91;height:228;left:0;top:0;" coordsize="9144,22860" path="m0,0l9144,0l9144,22860l0,22860l0,0">
                <v:stroke on="false" weight="0pt" color="#000000" opacity="0" miterlimit="10" joinstyle="miter" endcap="flat"/>
                <v:fill on="true" color="#000000"/>
              </v:shape>
              <v:shape id="Shape 5039" style="position:absolute;width:228;height:91;left:0;top:152;" coordsize="22860,9144" path="m0,0l22860,0l22860,9144l0,9144l0,0">
                <v:stroke on="false" weight="0pt" color="#000000" opacity="0" miterlimit="10" joinstyle="miter" endcap="flat"/>
                <v:fill on="true" color="#000000"/>
              </v:shape>
              <v:shape id="Shape 5040" style="position:absolute;width:91;height:152;left:76;top:0;" coordsize="9144,15239" path="m0,0l9144,0l9144,15239l0,15239l0,0">
                <v:stroke on="false" weight="0pt" color="#000000" opacity="0" miterlimit="10" joinstyle="miter" endcap="flat"/>
                <v:fill on="true" color="#ffffff"/>
              </v:shape>
              <v:shape id="Shape 5041" style="position:absolute;width:152;height:91;left:76;top:76;" coordsize="15240,9144" path="m0,0l15240,0l15240,9144l0,9144l0,0">
                <v:stroke on="false" weight="0pt" color="#000000" opacity="0" miterlimit="10" joinstyle="miter" endcap="flat"/>
                <v:fill on="true" color="#ffffff"/>
              </v:shape>
              <v:shape id="Shape 5042" style="position:absolute;width:91;height:91;left:152;top:0;" coordsize="9144,9144" path="m0,0l9144,0l9144,9144l0,9144l0,0">
                <v:stroke on="false" weight="0pt" color="#000000" opacity="0" miterlimit="10" joinstyle="miter" endcap="flat"/>
                <v:fill on="true" color="#000000"/>
              </v:shape>
              <v:shape id="Shape 5043" style="position:absolute;width:69109;height:91;left:228;top:152;" coordsize="6910959,9144" path="m0,0l6910959,0l6910959,9144l0,9144l0,0">
                <v:stroke on="false" weight="0pt" color="#000000" opacity="0" miterlimit="10" joinstyle="miter" endcap="flat"/>
                <v:fill on="true" color="#000000"/>
              </v:shape>
              <v:shape id="Shape 5044" style="position:absolute;width:69109;height:91;left:228;top:76;" coordsize="6910959,9144" path="m0,0l6910959,0l6910959,9144l0,9144l0,0">
                <v:stroke on="false" weight="0pt" color="#000000" opacity="0" miterlimit="10" joinstyle="miter" endcap="flat"/>
                <v:fill on="true" color="#ffffff"/>
              </v:shape>
              <v:shape id="Shape 5045" style="position:absolute;width:69109;height:91;left:228;top:0;" coordsize="6910959,9144" path="m0,0l6910959,0l6910959,9144l0,9144l0,0">
                <v:stroke on="false" weight="0pt" color="#000000" opacity="0" miterlimit="10" joinstyle="miter" endcap="flat"/>
                <v:fill on="true" color="#000000"/>
              </v:shape>
              <v:shape id="Shape 5046" style="position:absolute;width:91;height:228;left:69491;top:0;" coordsize="9144,22860" path="m0,0l9144,0l9144,22860l0,22860l0,0">
                <v:stroke on="false" weight="0pt" color="#000000" opacity="0" miterlimit="10" joinstyle="miter" endcap="flat"/>
                <v:fill on="true" color="#000000"/>
              </v:shape>
              <v:shape id="Shape 5047" style="position:absolute;width:228;height:91;left:69338;top:152;" coordsize="22860,9144" path="m0,0l22860,0l22860,9144l0,9144l0,0">
                <v:stroke on="false" weight="0pt" color="#000000" opacity="0" miterlimit="10" joinstyle="miter" endcap="flat"/>
                <v:fill on="true" color="#000000"/>
              </v:shape>
              <v:shape id="Shape 5048" style="position:absolute;width:152;height:91;left:69338;top:76;" coordsize="15240,9144" path="m0,0l15240,0l15240,9144l0,9144l0,0">
                <v:stroke on="false" weight="0pt" color="#000000" opacity="0" miterlimit="10" joinstyle="miter" endcap="flat"/>
                <v:fill on="true" color="#ffffff"/>
              </v:shape>
              <v:shape id="Shape 5049" style="position:absolute;width:91;height:91;left:69338;top:0;" coordsize="9144,9144" path="m0,0l9144,0l9144,9144l0,9144l0,0">
                <v:stroke on="false" weight="0pt" color="#000000" opacity="0" miterlimit="10" joinstyle="miter" endcap="flat"/>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A063B" w:rsidRDefault="00CA4FFA" w14:paraId="57CE289D" w14:textId="77777777">
    <w:pPr>
      <w:spacing w:after="0" w:line="259" w:lineRule="auto"/>
      <w:ind w:left="-1442" w:right="10328" w:firstLine="0"/>
    </w:pPr>
    <w:r>
      <w:rPr>
        <w:rFonts w:ascii="Calibri" w:hAnsi="Calibri" w:eastAsia="Calibri" w:cs="Calibri"/>
        <w:noProof/>
      </w:rPr>
      <mc:AlternateContent>
        <mc:Choice Requires="wpg">
          <w:drawing>
            <wp:anchor distT="0" distB="0" distL="114300" distR="114300" simplePos="0" relativeHeight="251665408" behindDoc="0" locked="0" layoutInCell="1" allowOverlap="1" wp14:anchorId="1046458E" wp14:editId="72E70AA3">
              <wp:simplePos x="0" y="0"/>
              <wp:positionH relativeFrom="page">
                <wp:posOffset>305118</wp:posOffset>
              </wp:positionH>
              <wp:positionV relativeFrom="page">
                <wp:posOffset>10370503</wp:posOffset>
              </wp:positionV>
              <wp:extent cx="6956742" cy="22860"/>
              <wp:effectExtent l="0" t="0" r="0" b="0"/>
              <wp:wrapSquare wrapText="bothSides"/>
              <wp:docPr id="4576" name="Group 457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5002" name="Shape 500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3" name="Shape 5003"/>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4" name="Shape 5004"/>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5" name="Shape 5005"/>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6" name="Shape 5006"/>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7" name="Shape 5007"/>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8" name="Shape 5008"/>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9" name="Shape 5009"/>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0" name="Shape 501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1" name="Shape 5011"/>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2" name="Shape 5012"/>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13" name="Shape 5013"/>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6" style="width:547.775pt;height:1.79999pt;position:absolute;mso-position-horizontal-relative:page;mso-position-horizontal:absolute;margin-left:24.025pt;mso-position-vertical-relative:page;margin-top:816.575pt;" coordsize="69567,228">
              <v:shape id="Shape 5014" style="position:absolute;width:91;height:228;left:0;top:0;" coordsize="9144,22860" path="m0,0l9144,0l9144,22860l0,22860l0,0">
                <v:stroke on="false" weight="0pt" color="#000000" opacity="0" miterlimit="10" joinstyle="miter" endcap="flat"/>
                <v:fill on="true" color="#000000"/>
              </v:shape>
              <v:shape id="Shape 5015" style="position:absolute;width:228;height:91;left:0;top:152;" coordsize="22860,9144" path="m0,0l22860,0l22860,9144l0,9144l0,0">
                <v:stroke on="false" weight="0pt" color="#000000" opacity="0" miterlimit="10" joinstyle="miter" endcap="flat"/>
                <v:fill on="true" color="#000000"/>
              </v:shape>
              <v:shape id="Shape 5016" style="position:absolute;width:91;height:152;left:76;top:0;" coordsize="9144,15239" path="m0,0l9144,0l9144,15239l0,15239l0,0">
                <v:stroke on="false" weight="0pt" color="#000000" opacity="0" miterlimit="10" joinstyle="miter" endcap="flat"/>
                <v:fill on="true" color="#ffffff"/>
              </v:shape>
              <v:shape id="Shape 5017" style="position:absolute;width:152;height:91;left:76;top:76;" coordsize="15240,9144" path="m0,0l15240,0l15240,9144l0,9144l0,0">
                <v:stroke on="false" weight="0pt" color="#000000" opacity="0" miterlimit="10" joinstyle="miter" endcap="flat"/>
                <v:fill on="true" color="#ffffff"/>
              </v:shape>
              <v:shape id="Shape 5018" style="position:absolute;width:91;height:91;left:152;top:0;" coordsize="9144,9144" path="m0,0l9144,0l9144,9144l0,9144l0,0">
                <v:stroke on="false" weight="0pt" color="#000000" opacity="0" miterlimit="10" joinstyle="miter" endcap="flat"/>
                <v:fill on="true" color="#000000"/>
              </v:shape>
              <v:shape id="Shape 5019" style="position:absolute;width:69109;height:91;left:228;top:152;" coordsize="6910959,9144" path="m0,0l6910959,0l6910959,9144l0,9144l0,0">
                <v:stroke on="false" weight="0pt" color="#000000" opacity="0" miterlimit="10" joinstyle="miter" endcap="flat"/>
                <v:fill on="true" color="#000000"/>
              </v:shape>
              <v:shape id="Shape 5020" style="position:absolute;width:69109;height:91;left:228;top:76;" coordsize="6910959,9144" path="m0,0l6910959,0l6910959,9144l0,9144l0,0">
                <v:stroke on="false" weight="0pt" color="#000000" opacity="0" miterlimit="10" joinstyle="miter" endcap="flat"/>
                <v:fill on="true" color="#ffffff"/>
              </v:shape>
              <v:shape id="Shape 5021" style="position:absolute;width:69109;height:91;left:228;top:0;" coordsize="6910959,9144" path="m0,0l6910959,0l6910959,9144l0,9144l0,0">
                <v:stroke on="false" weight="0pt" color="#000000" opacity="0" miterlimit="10" joinstyle="miter" endcap="flat"/>
                <v:fill on="true" color="#000000"/>
              </v:shape>
              <v:shape id="Shape 5022" style="position:absolute;width:91;height:228;left:69491;top:0;" coordsize="9144,22860" path="m0,0l9144,0l9144,22860l0,22860l0,0">
                <v:stroke on="false" weight="0pt" color="#000000" opacity="0" miterlimit="10" joinstyle="miter" endcap="flat"/>
                <v:fill on="true" color="#000000"/>
              </v:shape>
              <v:shape id="Shape 5023" style="position:absolute;width:228;height:91;left:69338;top:152;" coordsize="22860,9144" path="m0,0l22860,0l22860,9144l0,9144l0,0">
                <v:stroke on="false" weight="0pt" color="#000000" opacity="0" miterlimit="10" joinstyle="miter" endcap="flat"/>
                <v:fill on="true" color="#000000"/>
              </v:shape>
              <v:shape id="Shape 5024" style="position:absolute;width:152;height:91;left:69338;top:76;" coordsize="15240,9144" path="m0,0l15240,0l15240,9144l0,9144l0,0">
                <v:stroke on="false" weight="0pt" color="#000000" opacity="0" miterlimit="10" joinstyle="miter" endcap="flat"/>
                <v:fill on="true" color="#ffffff"/>
              </v:shape>
              <v:shape id="Shape 5025" style="position:absolute;width:91;height:91;left:69338;top:0;" coordsize="9144,9144" path="m0,0l9144,0l9144,9144l0,9144l0,0">
                <v:stroke on="false" weight="0pt" color="#000000" opacity="0" miterlimit="10" joinstyle="miter" endcap="flat"/>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A063B" w:rsidRDefault="00CA4FFA" w14:paraId="10167A20" w14:textId="77777777">
    <w:pPr>
      <w:spacing w:after="0" w:line="259" w:lineRule="auto"/>
      <w:ind w:left="-1442" w:right="10328" w:firstLine="0"/>
    </w:pPr>
    <w:r>
      <w:rPr>
        <w:rFonts w:ascii="Calibri" w:hAnsi="Calibri" w:eastAsia="Calibri" w:cs="Calibri"/>
        <w:noProof/>
      </w:rPr>
      <mc:AlternateContent>
        <mc:Choice Requires="wpg">
          <w:drawing>
            <wp:anchor distT="0" distB="0" distL="114300" distR="114300" simplePos="0" relativeHeight="251666432" behindDoc="0" locked="0" layoutInCell="1" allowOverlap="1" wp14:anchorId="50B338CC" wp14:editId="0696CA3F">
              <wp:simplePos x="0" y="0"/>
              <wp:positionH relativeFrom="page">
                <wp:posOffset>305118</wp:posOffset>
              </wp:positionH>
              <wp:positionV relativeFrom="page">
                <wp:posOffset>10370503</wp:posOffset>
              </wp:positionV>
              <wp:extent cx="6956742" cy="22860"/>
              <wp:effectExtent l="0" t="0" r="0" b="0"/>
              <wp:wrapSquare wrapText="bothSides"/>
              <wp:docPr id="4535" name="Group 4535"/>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78" name="Shape 497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9" name="Shape 4979"/>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 name="Shape 4980"/>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 name="Shape 4981"/>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2" name="Shape 4982"/>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 name="Shape 4983"/>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4" name="Shape 4984"/>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5" name="Shape 498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 name="Shape 498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7" name="Shape 4987"/>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 name="Shape 4988"/>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9" name="Shape 4989"/>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35" style="width:547.775pt;height:1.79999pt;position:absolute;mso-position-horizontal-relative:page;mso-position-horizontal:absolute;margin-left:24.025pt;mso-position-vertical-relative:page;margin-top:816.575pt;" coordsize="69567,228">
              <v:shape id="Shape 4990" style="position:absolute;width:91;height:228;left:0;top:0;" coordsize="9144,22860" path="m0,0l9144,0l9144,22860l0,22860l0,0">
                <v:stroke on="false" weight="0pt" color="#000000" opacity="0" miterlimit="10" joinstyle="miter" endcap="flat"/>
                <v:fill on="true" color="#000000"/>
              </v:shape>
              <v:shape id="Shape 4991" style="position:absolute;width:228;height:91;left:0;top:152;" coordsize="22860,9144" path="m0,0l22860,0l22860,9144l0,9144l0,0">
                <v:stroke on="false" weight="0pt" color="#000000" opacity="0" miterlimit="10" joinstyle="miter" endcap="flat"/>
                <v:fill on="true" color="#000000"/>
              </v:shape>
              <v:shape id="Shape 4992" style="position:absolute;width:91;height:152;left:76;top:0;" coordsize="9144,15239" path="m0,0l9144,0l9144,15239l0,15239l0,0">
                <v:stroke on="false" weight="0pt" color="#000000" opacity="0" miterlimit="10" joinstyle="miter" endcap="flat"/>
                <v:fill on="true" color="#ffffff"/>
              </v:shape>
              <v:shape id="Shape 4993" style="position:absolute;width:152;height:91;left:76;top:76;" coordsize="15240,9144" path="m0,0l15240,0l15240,9144l0,9144l0,0">
                <v:stroke on="false" weight="0pt" color="#000000" opacity="0" miterlimit="10" joinstyle="miter" endcap="flat"/>
                <v:fill on="true" color="#ffffff"/>
              </v:shape>
              <v:shape id="Shape 4994" style="position:absolute;width:91;height:91;left:152;top:0;" coordsize="9144,9144" path="m0,0l9144,0l9144,9144l0,9144l0,0">
                <v:stroke on="false" weight="0pt" color="#000000" opacity="0" miterlimit="10" joinstyle="miter" endcap="flat"/>
                <v:fill on="true" color="#000000"/>
              </v:shape>
              <v:shape id="Shape 4995" style="position:absolute;width:69109;height:91;left:228;top:152;" coordsize="6910959,9144" path="m0,0l6910959,0l6910959,9144l0,9144l0,0">
                <v:stroke on="false" weight="0pt" color="#000000" opacity="0" miterlimit="10" joinstyle="miter" endcap="flat"/>
                <v:fill on="true" color="#000000"/>
              </v:shape>
              <v:shape id="Shape 4996" style="position:absolute;width:69109;height:91;left:228;top:76;" coordsize="6910959,9144" path="m0,0l6910959,0l6910959,9144l0,9144l0,0">
                <v:stroke on="false" weight="0pt" color="#000000" opacity="0" miterlimit="10" joinstyle="miter" endcap="flat"/>
                <v:fill on="true" color="#ffffff"/>
              </v:shape>
              <v:shape id="Shape 4997" style="position:absolute;width:69109;height:91;left:228;top:0;" coordsize="6910959,9144" path="m0,0l6910959,0l6910959,9144l0,9144l0,0">
                <v:stroke on="false" weight="0pt" color="#000000" opacity="0" miterlimit="10" joinstyle="miter" endcap="flat"/>
                <v:fill on="true" color="#000000"/>
              </v:shape>
              <v:shape id="Shape 4998" style="position:absolute;width:91;height:228;left:69491;top:0;" coordsize="9144,22860" path="m0,0l9144,0l9144,22860l0,22860l0,0">
                <v:stroke on="false" weight="0pt" color="#000000" opacity="0" miterlimit="10" joinstyle="miter" endcap="flat"/>
                <v:fill on="true" color="#000000"/>
              </v:shape>
              <v:shape id="Shape 4999" style="position:absolute;width:228;height:91;left:69338;top:152;" coordsize="22860,9144" path="m0,0l22860,0l22860,9144l0,9144l0,0">
                <v:stroke on="false" weight="0pt" color="#000000" opacity="0" miterlimit="10" joinstyle="miter" endcap="flat"/>
                <v:fill on="true" color="#000000"/>
              </v:shape>
              <v:shape id="Shape 5000" style="position:absolute;width:152;height:91;left:69338;top:76;" coordsize="15240,9144" path="m0,0l15240,0l15240,9144l0,9144l0,0">
                <v:stroke on="false" weight="0pt" color="#000000" opacity="0" miterlimit="10" joinstyle="miter" endcap="flat"/>
                <v:fill on="true" color="#ffffff"/>
              </v:shape>
              <v:shape id="Shape 5001" style="position:absolute;width:91;height:91;left:69338;top:0;" coordsize="9144,9144" path="m0,0l9144,0l9144,9144l0,9144l0,0">
                <v:stroke on="false" weight="0pt" color="#000000" opacity="0" miterlimit="10" joinstyle="miter" endcap="flat"/>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4FFA" w:rsidRDefault="00CA4FFA" w14:paraId="70E244C0" w14:textId="77777777">
      <w:pPr>
        <w:spacing w:after="0" w:line="240" w:lineRule="auto"/>
      </w:pPr>
      <w:r>
        <w:separator/>
      </w:r>
    </w:p>
  </w:footnote>
  <w:footnote w:type="continuationSeparator" w:id="0">
    <w:p w:rsidR="00CA4FFA" w:rsidRDefault="00CA4FFA" w14:paraId="16CD938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A063B" w:rsidRDefault="00CA4FFA" w14:paraId="7100C19E" w14:textId="77777777">
    <w:pPr>
      <w:spacing w:after="0" w:line="259" w:lineRule="auto"/>
      <w:ind w:left="-1442" w:right="10328" w:firstLine="0"/>
    </w:pPr>
    <w:r>
      <w:rPr>
        <w:rFonts w:ascii="Calibri" w:hAnsi="Calibri" w:eastAsia="Calibri" w:cs="Calibri"/>
        <w:noProof/>
      </w:rPr>
      <mc:AlternateContent>
        <mc:Choice Requires="wpg">
          <w:drawing>
            <wp:anchor distT="0" distB="0" distL="114300" distR="114300" simplePos="0" relativeHeight="251658240" behindDoc="0" locked="0" layoutInCell="1" allowOverlap="1" wp14:anchorId="7CC0AFC9" wp14:editId="07249AA0">
              <wp:simplePos x="0" y="0"/>
              <wp:positionH relativeFrom="page">
                <wp:posOffset>305118</wp:posOffset>
              </wp:positionH>
              <wp:positionV relativeFrom="page">
                <wp:posOffset>305181</wp:posOffset>
              </wp:positionV>
              <wp:extent cx="6956742" cy="22860"/>
              <wp:effectExtent l="0" t="0" r="0" b="0"/>
              <wp:wrapSquare wrapText="bothSides"/>
              <wp:docPr id="4593" name="Group 4593"/>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42" name="Shape 494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3" name="Shape 4943"/>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4" name="Shape 4944"/>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5" name="Shape 4945"/>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6" name="Shape 4946"/>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7" name="Shape 4947"/>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 name="Shape 4948"/>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9" name="Shape 4949"/>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 name="Shape 495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 name="Shape 4951"/>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2" name="Shape 4952"/>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3" name="Shape 4953"/>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4" name="Shape 4954"/>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3" style="width:547.775pt;height:1.79999pt;position:absolute;mso-position-horizontal-relative:page;mso-position-horizontal:absolute;margin-left:24.025pt;mso-position-vertical-relative:page;margin-top:24.03pt;" coordsize="69567,228">
              <v:shape id="Shape 4955" style="position:absolute;width:91;height:228;left:0;top:0;" coordsize="9144,22860" path="m0,0l9144,0l9144,22860l0,22860l0,0">
                <v:stroke on="false" weight="0pt" color="#000000" opacity="0" miterlimit="10" joinstyle="miter" endcap="flat"/>
                <v:fill on="true" color="#000000"/>
              </v:shape>
              <v:shape id="Shape 4956" style="position:absolute;width:228;height:91;left:0;top:0;" coordsize="22860,9144" path="m0,0l22860,0l22860,9144l0,9144l0,0">
                <v:stroke on="false" weight="0pt" color="#000000" opacity="0" miterlimit="10" joinstyle="miter" endcap="flat"/>
                <v:fill on="true" color="#000000"/>
              </v:shape>
              <v:shape id="Shape 4957" style="position:absolute;width:91;height:152;left:76;top:76;" coordsize="9144,15240" path="m0,0l9144,0l9144,15240l0,15240l0,0">
                <v:stroke on="false" weight="0pt" color="#000000" opacity="0" miterlimit="10" joinstyle="miter" endcap="flat"/>
                <v:fill on="true" color="#ffffff"/>
              </v:shape>
              <v:shape id="Shape 4958" style="position:absolute;width:152;height:91;left:76;top:74;" coordsize="15240,9144" path="m0,0l15240,0l15240,9144l0,9144l0,0">
                <v:stroke on="false" weight="0pt" color="#000000" opacity="0" miterlimit="10" joinstyle="miter" endcap="flat"/>
                <v:fill on="true" color="#ffffff"/>
              </v:shape>
              <v:shape id="Shape 4959" style="position:absolute;width:91;height:91;left:152;top:151;" coordsize="9144,9144" path="m0,0l9144,0l9144,9144l0,9144l0,0">
                <v:stroke on="false" weight="0pt" color="#000000" opacity="0" miterlimit="10" joinstyle="miter" endcap="flat"/>
                <v:fill on="true" color="#000000"/>
              </v:shape>
              <v:shape id="Shape 4960" style="position:absolute;width:69109;height:91;left:228;top:0;" coordsize="6910959,9144" path="m0,0l6910959,0l6910959,9144l0,9144l0,0">
                <v:stroke on="false" weight="0pt" color="#000000" opacity="0" miterlimit="10" joinstyle="miter" endcap="flat"/>
                <v:fill on="true" color="#000000"/>
              </v:shape>
              <v:shape id="Shape 4961" style="position:absolute;width:69109;height:91;left:228;top:74;" coordsize="6910959,9144" path="m0,0l6910959,0l6910959,9144l0,9144l0,0">
                <v:stroke on="false" weight="0pt" color="#000000" opacity="0" miterlimit="10" joinstyle="miter" endcap="flat"/>
                <v:fill on="true" color="#ffffff"/>
              </v:shape>
              <v:shape id="Shape 4962" style="position:absolute;width:69109;height:91;left:228;top:151;" coordsize="6910959,9144" path="m0,0l6910959,0l6910959,9144l0,9144l0,0">
                <v:stroke on="false" weight="0pt" color="#000000" opacity="0" miterlimit="10" joinstyle="miter" endcap="flat"/>
                <v:fill on="true" color="#000000"/>
              </v:shape>
              <v:shape id="Shape 4963" style="position:absolute;width:91;height:228;left:69491;top:0;" coordsize="9144,22860" path="m0,0l9144,0l9144,22860l0,22860l0,0">
                <v:stroke on="false" weight="0pt" color="#000000" opacity="0" miterlimit="10" joinstyle="miter" endcap="flat"/>
                <v:fill on="true" color="#000000"/>
              </v:shape>
              <v:shape id="Shape 4964" style="position:absolute;width:228;height:91;left:69338;top:0;" coordsize="22860,9144" path="m0,0l22860,0l22860,9144l0,9144l0,0">
                <v:stroke on="false" weight="0pt" color="#000000" opacity="0" miterlimit="10" joinstyle="miter" endcap="flat"/>
                <v:fill on="true" color="#000000"/>
              </v:shape>
              <v:shape id="Shape 4965" style="position:absolute;width:91;height:152;left:69415;top:76;" coordsize="9144,15240" path="m0,0l9144,0l9144,15240l0,15240l0,0">
                <v:stroke on="false" weight="0pt" color="#000000" opacity="0" miterlimit="10" joinstyle="miter" endcap="flat"/>
                <v:fill on="true" color="#ffffff"/>
              </v:shape>
              <v:shape id="Shape 4966" style="position:absolute;width:152;height:91;left:69338;top:74;" coordsize="15240,9144" path="m0,0l15240,0l15240,9144l0,9144l0,0">
                <v:stroke on="false" weight="0pt" color="#000000" opacity="0" miterlimit="10" joinstyle="miter" endcap="flat"/>
                <v:fill on="true" color="#ffffff"/>
              </v:shape>
              <v:shape id="Shape 4967" style="position:absolute;width:91;height:91;left:69338;top:151;" coordsize="9144,9144" path="m0,0l9144,0l9144,9144l0,9144l0,0">
                <v:stroke on="false" weight="0pt" color="#000000" opacity="0" miterlimit="10" joinstyle="miter" endcap="flat"/>
                <v:fill on="true" color="#000000"/>
              </v:shape>
              <w10:wrap type="square"/>
            </v:group>
          </w:pict>
        </mc:Fallback>
      </mc:AlternateContent>
    </w:r>
  </w:p>
  <w:p w:rsidR="009A063B" w:rsidRDefault="00CA4FFA" w14:paraId="4510AF2D" w14:textId="77777777">
    <w:r>
      <w:rPr>
        <w:rFonts w:ascii="Calibri" w:hAnsi="Calibri" w:eastAsia="Calibri" w:cs="Calibri"/>
        <w:noProof/>
      </w:rPr>
      <mc:AlternateContent>
        <mc:Choice Requires="wpg">
          <w:drawing>
            <wp:anchor distT="0" distB="0" distL="114300" distR="114300" simplePos="0" relativeHeight="251659264" behindDoc="1" locked="0" layoutInCell="1" allowOverlap="1" wp14:anchorId="224C8F1E" wp14:editId="6E1B4511">
              <wp:simplePos x="0" y="0"/>
              <wp:positionH relativeFrom="page">
                <wp:posOffset>305118</wp:posOffset>
              </wp:positionH>
              <wp:positionV relativeFrom="page">
                <wp:posOffset>327978</wp:posOffset>
              </wp:positionV>
              <wp:extent cx="6956742" cy="10042525"/>
              <wp:effectExtent l="0" t="0" r="0" b="0"/>
              <wp:wrapNone/>
              <wp:docPr id="4607" name="Group 4607"/>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968" name="Shape 4968"/>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 name="Shape 4969"/>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0" name="Shape 4970"/>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1" name="Shape 4971"/>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 name="Shape 4972"/>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07" style="width:547.775pt;height:790.75pt;position:absolute;z-index:-2147483648;mso-position-horizontal-relative:page;mso-position-horizontal:absolute;margin-left:24.025pt;mso-position-vertical-relative:page;margin-top:25.825pt;" coordsize="69567,100425">
              <v:shape id="Shape 4973" style="position:absolute;width:91;height:100425;left:0;top:0;" coordsize="9144,10042525" path="m0,0l9144,0l9144,10042525l0,10042525l0,0">
                <v:stroke on="false" weight="0pt" color="#000000" opacity="0" miterlimit="10" joinstyle="miter" endcap="flat"/>
                <v:fill on="true" color="#000000"/>
              </v:shape>
              <v:shape id="Shape 4974" style="position:absolute;width:91;height:100425;left:76;top:0;" coordsize="9144,10042525" path="m0,0l9144,0l9144,10042525l0,10042525l0,0">
                <v:stroke on="false" weight="0pt" color="#000000" opacity="0" miterlimit="10" joinstyle="miter" endcap="flat"/>
                <v:fill on="true" color="#ffffff"/>
              </v:shape>
              <v:shape id="Shape 4975" style="position:absolute;width:91;height:100425;left:152;top:0;" coordsize="9144,10042525" path="m0,0l9144,0l9144,10042525l0,10042525l0,0">
                <v:stroke on="false" weight="0pt" color="#000000" opacity="0" miterlimit="10" joinstyle="miter" endcap="flat"/>
                <v:fill on="true" color="#000000"/>
              </v:shape>
              <v:shape id="Shape 4976" style="position:absolute;width:91;height:100425;left:69491;top:0;" coordsize="9144,10042525" path="m0,0l9144,0l9144,10042525l0,10042525l0,0">
                <v:stroke on="false" weight="0pt" color="#000000" opacity="0" miterlimit="10" joinstyle="miter" endcap="flat"/>
                <v:fill on="true" color="#000000"/>
              </v:shape>
              <v:shape id="Shape 4977" style="position:absolute;width:91;height:100425;left:69338;top:0;" coordsize="9144,10042525" path="m0,0l9144,0l9144,10042525l0,10042525l0,0">
                <v:stroke on="false" weight="0pt" color="#000000" opacity="0" miterlimit="10" joinstyle="miter" endcap="flat"/>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A063B" w:rsidRDefault="00CA4FFA" w14:paraId="77D4CDAC" w14:textId="77777777">
    <w:pPr>
      <w:spacing w:after="0" w:line="259" w:lineRule="auto"/>
      <w:ind w:left="-1442" w:right="10328" w:firstLine="0"/>
    </w:pPr>
    <w:r>
      <w:rPr>
        <w:rFonts w:ascii="Calibri" w:hAnsi="Calibri" w:eastAsia="Calibri" w:cs="Calibri"/>
        <w:noProof/>
      </w:rPr>
      <mc:AlternateContent>
        <mc:Choice Requires="wpg">
          <w:drawing>
            <wp:anchor distT="0" distB="0" distL="114300" distR="114300" simplePos="0" relativeHeight="251660288" behindDoc="0" locked="0" layoutInCell="1" allowOverlap="1" wp14:anchorId="27358ED8" wp14:editId="4CB5BD13">
              <wp:simplePos x="0" y="0"/>
              <wp:positionH relativeFrom="page">
                <wp:posOffset>305118</wp:posOffset>
              </wp:positionH>
              <wp:positionV relativeFrom="page">
                <wp:posOffset>305181</wp:posOffset>
              </wp:positionV>
              <wp:extent cx="6956742" cy="22860"/>
              <wp:effectExtent l="0" t="0" r="0" b="0"/>
              <wp:wrapSquare wrapText="bothSides"/>
              <wp:docPr id="4552" name="Group 455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06" name="Shape 490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7" name="Shape 4907"/>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8" name="Shape 4908"/>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09" name="Shape 4909"/>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0" name="Shape 4910"/>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1" name="Shape 491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2" name="Shape 4912"/>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3" name="Shape 4913"/>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5" name="Shape 4915"/>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6" name="Shape 4916"/>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7" name="Shape 4917"/>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8" name="Shape 4918"/>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52" style="width:547.775pt;height:1.79999pt;position:absolute;mso-position-horizontal-relative:page;mso-position-horizontal:absolute;margin-left:24.025pt;mso-position-vertical-relative:page;margin-top:24.03pt;" coordsize="69567,228">
              <v:shape id="Shape 4919" style="position:absolute;width:91;height:228;left:0;top:0;" coordsize="9144,22860" path="m0,0l9144,0l9144,22860l0,22860l0,0">
                <v:stroke on="false" weight="0pt" color="#000000" opacity="0" miterlimit="10" joinstyle="miter" endcap="flat"/>
                <v:fill on="true" color="#000000"/>
              </v:shape>
              <v:shape id="Shape 4920" style="position:absolute;width:228;height:91;left:0;top:0;" coordsize="22860,9144" path="m0,0l22860,0l22860,9144l0,9144l0,0">
                <v:stroke on="false" weight="0pt" color="#000000" opacity="0" miterlimit="10" joinstyle="miter" endcap="flat"/>
                <v:fill on="true" color="#000000"/>
              </v:shape>
              <v:shape id="Shape 4921" style="position:absolute;width:91;height:152;left:76;top:76;" coordsize="9144,15240" path="m0,0l9144,0l9144,15240l0,15240l0,0">
                <v:stroke on="false" weight="0pt" color="#000000" opacity="0" miterlimit="10" joinstyle="miter" endcap="flat"/>
                <v:fill on="true" color="#ffffff"/>
              </v:shape>
              <v:shape id="Shape 4922" style="position:absolute;width:152;height:91;left:76;top:74;" coordsize="15240,9144" path="m0,0l15240,0l15240,9144l0,9144l0,0">
                <v:stroke on="false" weight="0pt" color="#000000" opacity="0" miterlimit="10" joinstyle="miter" endcap="flat"/>
                <v:fill on="true" color="#ffffff"/>
              </v:shape>
              <v:shape id="Shape 4923" style="position:absolute;width:91;height:91;left:152;top:151;" coordsize="9144,9144" path="m0,0l9144,0l9144,9144l0,9144l0,0">
                <v:stroke on="false" weight="0pt" color="#000000" opacity="0" miterlimit="10" joinstyle="miter" endcap="flat"/>
                <v:fill on="true" color="#000000"/>
              </v:shape>
              <v:shape id="Shape 4924" style="position:absolute;width:69109;height:91;left:228;top:0;" coordsize="6910959,9144" path="m0,0l6910959,0l6910959,9144l0,9144l0,0">
                <v:stroke on="false" weight="0pt" color="#000000" opacity="0" miterlimit="10" joinstyle="miter" endcap="flat"/>
                <v:fill on="true" color="#000000"/>
              </v:shape>
              <v:shape id="Shape 4925" style="position:absolute;width:69109;height:91;left:228;top:74;" coordsize="6910959,9144" path="m0,0l6910959,0l6910959,9144l0,9144l0,0">
                <v:stroke on="false" weight="0pt" color="#000000" opacity="0" miterlimit="10" joinstyle="miter" endcap="flat"/>
                <v:fill on="true" color="#ffffff"/>
              </v:shape>
              <v:shape id="Shape 4926" style="position:absolute;width:69109;height:91;left:228;top:151;" coordsize="6910959,9144" path="m0,0l6910959,0l6910959,9144l0,9144l0,0">
                <v:stroke on="false" weight="0pt" color="#000000" opacity="0" miterlimit="10" joinstyle="miter" endcap="flat"/>
                <v:fill on="true" color="#000000"/>
              </v:shape>
              <v:shape id="Shape 4927" style="position:absolute;width:91;height:228;left:69491;top:0;" coordsize="9144,22860" path="m0,0l9144,0l9144,22860l0,22860l0,0">
                <v:stroke on="false" weight="0pt" color="#000000" opacity="0" miterlimit="10" joinstyle="miter" endcap="flat"/>
                <v:fill on="true" color="#000000"/>
              </v:shape>
              <v:shape id="Shape 4928" style="position:absolute;width:228;height:91;left:69338;top:0;" coordsize="22860,9144" path="m0,0l22860,0l22860,9144l0,9144l0,0">
                <v:stroke on="false" weight="0pt" color="#000000" opacity="0" miterlimit="10" joinstyle="miter" endcap="flat"/>
                <v:fill on="true" color="#000000"/>
              </v:shape>
              <v:shape id="Shape 4929" style="position:absolute;width:91;height:152;left:69415;top:76;" coordsize="9144,15240" path="m0,0l9144,0l9144,15240l0,15240l0,0">
                <v:stroke on="false" weight="0pt" color="#000000" opacity="0" miterlimit="10" joinstyle="miter" endcap="flat"/>
                <v:fill on="true" color="#ffffff"/>
              </v:shape>
              <v:shape id="Shape 4930" style="position:absolute;width:152;height:91;left:69338;top:74;" coordsize="15240,9144" path="m0,0l15240,0l15240,9144l0,9144l0,0">
                <v:stroke on="false" weight="0pt" color="#000000" opacity="0" miterlimit="10" joinstyle="miter" endcap="flat"/>
                <v:fill on="true" color="#ffffff"/>
              </v:shape>
              <v:shape id="Shape 4931" style="position:absolute;width:91;height:91;left:69338;top:151;" coordsize="9144,9144" path="m0,0l9144,0l9144,9144l0,9144l0,0">
                <v:stroke on="false" weight="0pt" color="#000000" opacity="0" miterlimit="10" joinstyle="miter" endcap="flat"/>
                <v:fill on="true" color="#000000"/>
              </v:shape>
              <w10:wrap type="square"/>
            </v:group>
          </w:pict>
        </mc:Fallback>
      </mc:AlternateContent>
    </w:r>
  </w:p>
  <w:p w:rsidR="009A063B" w:rsidRDefault="00CA4FFA" w14:paraId="39E34049" w14:textId="77777777">
    <w:r>
      <w:rPr>
        <w:rFonts w:ascii="Calibri" w:hAnsi="Calibri" w:eastAsia="Calibri" w:cs="Calibri"/>
        <w:noProof/>
      </w:rPr>
      <mc:AlternateContent>
        <mc:Choice Requires="wpg">
          <w:drawing>
            <wp:anchor distT="0" distB="0" distL="114300" distR="114300" simplePos="0" relativeHeight="251661312" behindDoc="1" locked="0" layoutInCell="1" allowOverlap="1" wp14:anchorId="73235C1D" wp14:editId="2E91B90D">
              <wp:simplePos x="0" y="0"/>
              <wp:positionH relativeFrom="page">
                <wp:posOffset>305118</wp:posOffset>
              </wp:positionH>
              <wp:positionV relativeFrom="page">
                <wp:posOffset>327978</wp:posOffset>
              </wp:positionV>
              <wp:extent cx="6956742" cy="10042525"/>
              <wp:effectExtent l="0" t="0" r="0" b="0"/>
              <wp:wrapNone/>
              <wp:docPr id="4566" name="Group 4566"/>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932" name="Shape 4932"/>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3" name="Shape 4933"/>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34" name="Shape 4934"/>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5" name="Shape 4935"/>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6" name="Shape 4936"/>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66" style="width:547.775pt;height:790.75pt;position:absolute;z-index:-2147483648;mso-position-horizontal-relative:page;mso-position-horizontal:absolute;margin-left:24.025pt;mso-position-vertical-relative:page;margin-top:25.825pt;" coordsize="69567,100425">
              <v:shape id="Shape 4937" style="position:absolute;width:91;height:100425;left:0;top:0;" coordsize="9144,10042525" path="m0,0l9144,0l9144,10042525l0,10042525l0,0">
                <v:stroke on="false" weight="0pt" color="#000000" opacity="0" miterlimit="10" joinstyle="miter" endcap="flat"/>
                <v:fill on="true" color="#000000"/>
              </v:shape>
              <v:shape id="Shape 4938" style="position:absolute;width:91;height:100425;left:76;top:0;" coordsize="9144,10042525" path="m0,0l9144,0l9144,10042525l0,10042525l0,0">
                <v:stroke on="false" weight="0pt" color="#000000" opacity="0" miterlimit="10" joinstyle="miter" endcap="flat"/>
                <v:fill on="true" color="#ffffff"/>
              </v:shape>
              <v:shape id="Shape 4939" style="position:absolute;width:91;height:100425;left:152;top:0;" coordsize="9144,10042525" path="m0,0l9144,0l9144,10042525l0,10042525l0,0">
                <v:stroke on="false" weight="0pt" color="#000000" opacity="0" miterlimit="10" joinstyle="miter" endcap="flat"/>
                <v:fill on="true" color="#000000"/>
              </v:shape>
              <v:shape id="Shape 4940" style="position:absolute;width:91;height:100425;left:69491;top:0;" coordsize="9144,10042525" path="m0,0l9144,0l9144,10042525l0,10042525l0,0">
                <v:stroke on="false" weight="0pt" color="#000000" opacity="0" miterlimit="10" joinstyle="miter" endcap="flat"/>
                <v:fill on="true" color="#000000"/>
              </v:shape>
              <v:shape id="Shape 4941" style="position:absolute;width:91;height:100425;left:69338;top:0;" coordsize="9144,10042525" path="m0,0l9144,0l9144,10042525l0,10042525l0,0">
                <v:stroke on="false" weight="0pt" color="#000000" opacity="0" miterlimit="10" joinstyle="miter" endcap="flat"/>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A063B" w:rsidRDefault="00CA4FFA" w14:paraId="5C85EE77" w14:textId="77777777">
    <w:pPr>
      <w:spacing w:after="0" w:line="259" w:lineRule="auto"/>
      <w:ind w:left="-1442" w:right="10328" w:firstLine="0"/>
    </w:pPr>
    <w:r>
      <w:rPr>
        <w:rFonts w:ascii="Calibri" w:hAnsi="Calibri" w:eastAsia="Calibri" w:cs="Calibri"/>
        <w:noProof/>
      </w:rPr>
      <mc:AlternateContent>
        <mc:Choice Requires="wpg">
          <w:drawing>
            <wp:anchor distT="0" distB="0" distL="114300" distR="114300" simplePos="0" relativeHeight="251662336" behindDoc="0" locked="0" layoutInCell="1" allowOverlap="1" wp14:anchorId="248FF5F2" wp14:editId="41DAF997">
              <wp:simplePos x="0" y="0"/>
              <wp:positionH relativeFrom="page">
                <wp:posOffset>305118</wp:posOffset>
              </wp:positionH>
              <wp:positionV relativeFrom="page">
                <wp:posOffset>305181</wp:posOffset>
              </wp:positionV>
              <wp:extent cx="6956742" cy="22860"/>
              <wp:effectExtent l="0" t="0" r="0" b="0"/>
              <wp:wrapSquare wrapText="bothSides"/>
              <wp:docPr id="4511" name="Group 451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870" name="Shape 4870"/>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 name="Shape 4871"/>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2" name="Shape 4872"/>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3" name="Shape 4873"/>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4" name="Shape 4874"/>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5" name="Shape 487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6" name="Shape 4876"/>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7" name="Shape 4877"/>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0" name="Shape 4880"/>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1" name="Shape 4881"/>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2" name="Shape 4882"/>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1" style="width:547.775pt;height:1.79999pt;position:absolute;mso-position-horizontal-relative:page;mso-position-horizontal:absolute;margin-left:24.025pt;mso-position-vertical-relative:page;margin-top:24.03pt;" coordsize="69567,228">
              <v:shape id="Shape 4883" style="position:absolute;width:91;height:228;left:0;top:0;" coordsize="9144,22860" path="m0,0l9144,0l9144,22860l0,22860l0,0">
                <v:stroke on="false" weight="0pt" color="#000000" opacity="0" miterlimit="10" joinstyle="miter" endcap="flat"/>
                <v:fill on="true" color="#000000"/>
              </v:shape>
              <v:shape id="Shape 4884" style="position:absolute;width:228;height:91;left:0;top:0;" coordsize="22860,9144" path="m0,0l22860,0l22860,9144l0,9144l0,0">
                <v:stroke on="false" weight="0pt" color="#000000" opacity="0" miterlimit="10" joinstyle="miter" endcap="flat"/>
                <v:fill on="true" color="#000000"/>
              </v:shape>
              <v:shape id="Shape 4885" style="position:absolute;width:91;height:152;left:76;top:76;" coordsize="9144,15240" path="m0,0l9144,0l9144,15240l0,15240l0,0">
                <v:stroke on="false" weight="0pt" color="#000000" opacity="0" miterlimit="10" joinstyle="miter" endcap="flat"/>
                <v:fill on="true" color="#ffffff"/>
              </v:shape>
              <v:shape id="Shape 4886" style="position:absolute;width:152;height:91;left:76;top:74;" coordsize="15240,9144" path="m0,0l15240,0l15240,9144l0,9144l0,0">
                <v:stroke on="false" weight="0pt" color="#000000" opacity="0" miterlimit="10" joinstyle="miter" endcap="flat"/>
                <v:fill on="true" color="#ffffff"/>
              </v:shape>
              <v:shape id="Shape 4887" style="position:absolute;width:91;height:91;left:152;top:151;" coordsize="9144,9144" path="m0,0l9144,0l9144,9144l0,9144l0,0">
                <v:stroke on="false" weight="0pt" color="#000000" opacity="0" miterlimit="10" joinstyle="miter" endcap="flat"/>
                <v:fill on="true" color="#000000"/>
              </v:shape>
              <v:shape id="Shape 4888" style="position:absolute;width:69109;height:91;left:228;top:0;" coordsize="6910959,9144" path="m0,0l6910959,0l6910959,9144l0,9144l0,0">
                <v:stroke on="false" weight="0pt" color="#000000" opacity="0" miterlimit="10" joinstyle="miter" endcap="flat"/>
                <v:fill on="true" color="#000000"/>
              </v:shape>
              <v:shape id="Shape 4889" style="position:absolute;width:69109;height:91;left:228;top:74;" coordsize="6910959,9144" path="m0,0l6910959,0l6910959,9144l0,9144l0,0">
                <v:stroke on="false" weight="0pt" color="#000000" opacity="0" miterlimit="10" joinstyle="miter" endcap="flat"/>
                <v:fill on="true" color="#ffffff"/>
              </v:shape>
              <v:shape id="Shape 4890" style="position:absolute;width:69109;height:91;left:228;top:151;" coordsize="6910959,9144" path="m0,0l6910959,0l6910959,9144l0,9144l0,0">
                <v:stroke on="false" weight="0pt" color="#000000" opacity="0" miterlimit="10" joinstyle="miter" endcap="flat"/>
                <v:fill on="true" color="#000000"/>
              </v:shape>
              <v:shape id="Shape 4891" style="position:absolute;width:91;height:228;left:69491;top:0;" coordsize="9144,22860" path="m0,0l9144,0l9144,22860l0,22860l0,0">
                <v:stroke on="false" weight="0pt" color="#000000" opacity="0" miterlimit="10" joinstyle="miter" endcap="flat"/>
                <v:fill on="true" color="#000000"/>
              </v:shape>
              <v:shape id="Shape 4892" style="position:absolute;width:228;height:91;left:69338;top:0;" coordsize="22860,9144" path="m0,0l22860,0l22860,9144l0,9144l0,0">
                <v:stroke on="false" weight="0pt" color="#000000" opacity="0" miterlimit="10" joinstyle="miter" endcap="flat"/>
                <v:fill on="true" color="#000000"/>
              </v:shape>
              <v:shape id="Shape 4893" style="position:absolute;width:91;height:152;left:69415;top:76;" coordsize="9144,15240" path="m0,0l9144,0l9144,15240l0,15240l0,0">
                <v:stroke on="false" weight="0pt" color="#000000" opacity="0" miterlimit="10" joinstyle="miter" endcap="flat"/>
                <v:fill on="true" color="#ffffff"/>
              </v:shape>
              <v:shape id="Shape 4894" style="position:absolute;width:152;height:91;left:69338;top:74;" coordsize="15240,9144" path="m0,0l15240,0l15240,9144l0,9144l0,0">
                <v:stroke on="false" weight="0pt" color="#000000" opacity="0" miterlimit="10" joinstyle="miter" endcap="flat"/>
                <v:fill on="true" color="#ffffff"/>
              </v:shape>
              <v:shape id="Shape 4895" style="position:absolute;width:91;height:91;left:69338;top:151;" coordsize="9144,9144" path="m0,0l9144,0l9144,9144l0,9144l0,0">
                <v:stroke on="false" weight="0pt" color="#000000" opacity="0" miterlimit="10" joinstyle="miter" endcap="flat"/>
                <v:fill on="true" color="#000000"/>
              </v:shape>
              <w10:wrap type="square"/>
            </v:group>
          </w:pict>
        </mc:Fallback>
      </mc:AlternateContent>
    </w:r>
  </w:p>
  <w:p w:rsidR="009A063B" w:rsidRDefault="00CA4FFA" w14:paraId="191A2E97" w14:textId="77777777">
    <w:r>
      <w:rPr>
        <w:rFonts w:ascii="Calibri" w:hAnsi="Calibri" w:eastAsia="Calibri" w:cs="Calibri"/>
        <w:noProof/>
      </w:rPr>
      <mc:AlternateContent>
        <mc:Choice Requires="wpg">
          <w:drawing>
            <wp:anchor distT="0" distB="0" distL="114300" distR="114300" simplePos="0" relativeHeight="251663360" behindDoc="1" locked="0" layoutInCell="1" allowOverlap="1" wp14:anchorId="08A5E3EF" wp14:editId="5F2605A3">
              <wp:simplePos x="0" y="0"/>
              <wp:positionH relativeFrom="page">
                <wp:posOffset>305118</wp:posOffset>
              </wp:positionH>
              <wp:positionV relativeFrom="page">
                <wp:posOffset>327978</wp:posOffset>
              </wp:positionV>
              <wp:extent cx="6956742" cy="10042525"/>
              <wp:effectExtent l="0" t="0" r="0" b="0"/>
              <wp:wrapNone/>
              <wp:docPr id="4525" name="Group 4525"/>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896" name="Shape 4896"/>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7" name="Shape 4897"/>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98" name="Shape 4898"/>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9" name="Shape 4899"/>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0" name="Shape 4900"/>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25" style="width:547.775pt;height:790.75pt;position:absolute;z-index:-2147483648;mso-position-horizontal-relative:page;mso-position-horizontal:absolute;margin-left:24.025pt;mso-position-vertical-relative:page;margin-top:25.825pt;" coordsize="69567,100425">
              <v:shape id="Shape 4901" style="position:absolute;width:91;height:100425;left:0;top:0;" coordsize="9144,10042525" path="m0,0l9144,0l9144,10042525l0,10042525l0,0">
                <v:stroke on="false" weight="0pt" color="#000000" opacity="0" miterlimit="10" joinstyle="miter" endcap="flat"/>
                <v:fill on="true" color="#000000"/>
              </v:shape>
              <v:shape id="Shape 4902" style="position:absolute;width:91;height:100425;left:76;top:0;" coordsize="9144,10042525" path="m0,0l9144,0l9144,10042525l0,10042525l0,0">
                <v:stroke on="false" weight="0pt" color="#000000" opacity="0" miterlimit="10" joinstyle="miter" endcap="flat"/>
                <v:fill on="true" color="#ffffff"/>
              </v:shape>
              <v:shape id="Shape 4903" style="position:absolute;width:91;height:100425;left:152;top:0;" coordsize="9144,10042525" path="m0,0l9144,0l9144,10042525l0,10042525l0,0">
                <v:stroke on="false" weight="0pt" color="#000000" opacity="0" miterlimit="10" joinstyle="miter" endcap="flat"/>
                <v:fill on="true" color="#000000"/>
              </v:shape>
              <v:shape id="Shape 4904" style="position:absolute;width:91;height:100425;left:69491;top:0;" coordsize="9144,10042525" path="m0,0l9144,0l9144,10042525l0,10042525l0,0">
                <v:stroke on="false" weight="0pt" color="#000000" opacity="0" miterlimit="10" joinstyle="miter" endcap="flat"/>
                <v:fill on="true" color="#000000"/>
              </v:shape>
              <v:shape id="Shape 4905" style="position:absolute;width:91;height:100425;left:69338;top:0;" coordsize="9144,10042525" path="m0,0l9144,0l9144,10042525l0,10042525l0,0">
                <v:stroke on="false" weight="0pt" color="#000000" opacity="0" miterlimit="10" joinstyle="miter" endcap="flat"/>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36ca61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d96e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35846A8"/>
    <w:multiLevelType w:val="hybridMultilevel"/>
    <w:tmpl w:val="C58E7B84"/>
    <w:lvl w:ilvl="0" w:tplc="0936B350">
      <w:start w:val="2"/>
      <w:numFmt w:val="decimal"/>
      <w:lvlText w:val="%1."/>
      <w:lvlJc w:val="left"/>
      <w:pPr>
        <w:ind w:left="721"/>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B9CC7AF6">
      <w:start w:val="1"/>
      <w:numFmt w:val="lowerLetter"/>
      <w:lvlText w:val="%2"/>
      <w:lvlJc w:val="left"/>
      <w:pPr>
        <w:ind w:left="108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9176053E">
      <w:start w:val="1"/>
      <w:numFmt w:val="lowerRoman"/>
      <w:lvlText w:val="%3"/>
      <w:lvlJc w:val="left"/>
      <w:pPr>
        <w:ind w:left="180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3" w:tplc="569E5668">
      <w:start w:val="1"/>
      <w:numFmt w:val="decimal"/>
      <w:lvlText w:val="%4"/>
      <w:lvlJc w:val="left"/>
      <w:pPr>
        <w:ind w:left="252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4" w:tplc="278C899C">
      <w:start w:val="1"/>
      <w:numFmt w:val="lowerLetter"/>
      <w:lvlText w:val="%5"/>
      <w:lvlJc w:val="left"/>
      <w:pPr>
        <w:ind w:left="324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5" w:tplc="BA42154E">
      <w:start w:val="1"/>
      <w:numFmt w:val="lowerRoman"/>
      <w:lvlText w:val="%6"/>
      <w:lvlJc w:val="left"/>
      <w:pPr>
        <w:ind w:left="396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6" w:tplc="D8A0F372">
      <w:start w:val="1"/>
      <w:numFmt w:val="decimal"/>
      <w:lvlText w:val="%7"/>
      <w:lvlJc w:val="left"/>
      <w:pPr>
        <w:ind w:left="468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7" w:tplc="E900340C">
      <w:start w:val="1"/>
      <w:numFmt w:val="lowerLetter"/>
      <w:lvlText w:val="%8"/>
      <w:lvlJc w:val="left"/>
      <w:pPr>
        <w:ind w:left="540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8" w:tplc="00DC592E">
      <w:start w:val="1"/>
      <w:numFmt w:val="lowerRoman"/>
      <w:lvlText w:val="%9"/>
      <w:lvlJc w:val="left"/>
      <w:pPr>
        <w:ind w:left="612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5C951CF9"/>
    <w:multiLevelType w:val="hybridMultilevel"/>
    <w:tmpl w:val="4A40ED90"/>
    <w:lvl w:ilvl="0" w:tplc="6B18F774">
      <w:start w:val="1"/>
      <w:numFmt w:val="lowerLetter"/>
      <w:lvlText w:val="%1)"/>
      <w:lvlJc w:val="left"/>
      <w:pPr>
        <w:ind w:left="263"/>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1" w:tplc="D74ABF2A">
      <w:start w:val="1"/>
      <w:numFmt w:val="lowerLetter"/>
      <w:lvlText w:val="%2"/>
      <w:lvlJc w:val="left"/>
      <w:pPr>
        <w:ind w:left="10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2" w:tplc="57C48764">
      <w:start w:val="1"/>
      <w:numFmt w:val="lowerRoman"/>
      <w:lvlText w:val="%3"/>
      <w:lvlJc w:val="left"/>
      <w:pPr>
        <w:ind w:left="180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3" w:tplc="9D64A78A">
      <w:start w:val="1"/>
      <w:numFmt w:val="decimal"/>
      <w:lvlText w:val="%4"/>
      <w:lvlJc w:val="left"/>
      <w:pPr>
        <w:ind w:left="25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4" w:tplc="04A43F7C">
      <w:start w:val="1"/>
      <w:numFmt w:val="lowerLetter"/>
      <w:lvlText w:val="%5"/>
      <w:lvlJc w:val="left"/>
      <w:pPr>
        <w:ind w:left="32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5" w:tplc="ECA2B5C8">
      <w:start w:val="1"/>
      <w:numFmt w:val="lowerRoman"/>
      <w:lvlText w:val="%6"/>
      <w:lvlJc w:val="left"/>
      <w:pPr>
        <w:ind w:left="39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6" w:tplc="6D1C6814">
      <w:start w:val="1"/>
      <w:numFmt w:val="decimal"/>
      <w:lvlText w:val="%7"/>
      <w:lvlJc w:val="left"/>
      <w:pPr>
        <w:ind w:left="46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7" w:tplc="337A3726">
      <w:start w:val="1"/>
      <w:numFmt w:val="lowerLetter"/>
      <w:lvlText w:val="%8"/>
      <w:lvlJc w:val="left"/>
      <w:pPr>
        <w:ind w:left="540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8" w:tplc="2FAC26A8">
      <w:start w:val="1"/>
      <w:numFmt w:val="lowerRoman"/>
      <w:lvlText w:val="%9"/>
      <w:lvlJc w:val="left"/>
      <w:pPr>
        <w:ind w:left="61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abstractNum>
  <w:num w:numId="4">
    <w:abstractNumId w:val="3"/>
  </w:num>
  <w:num w:numId="3">
    <w:abstractNumId w:val="2"/>
  </w:num>
  <w:num w:numId="1" w16cid:durableId="42753723">
    <w:abstractNumId w:val="0"/>
  </w:num>
  <w:num w:numId="2" w16cid:durableId="1887983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63B"/>
    <w:rsid w:val="009A063B"/>
    <w:rsid w:val="00CA4FFA"/>
    <w:rsid w:val="00CC0A16"/>
    <w:rsid w:val="00F232EE"/>
    <w:rsid w:val="021683EB"/>
    <w:rsid w:val="02299B63"/>
    <w:rsid w:val="03DD53A4"/>
    <w:rsid w:val="0465BC26"/>
    <w:rsid w:val="06CEE488"/>
    <w:rsid w:val="09AC0670"/>
    <w:rsid w:val="0ECDC2E3"/>
    <w:rsid w:val="0ED3893B"/>
    <w:rsid w:val="0F871F3D"/>
    <w:rsid w:val="112E2BBE"/>
    <w:rsid w:val="138C8F18"/>
    <w:rsid w:val="180EA663"/>
    <w:rsid w:val="1FBD8BBC"/>
    <w:rsid w:val="21DE1FA9"/>
    <w:rsid w:val="28F1DB60"/>
    <w:rsid w:val="29297F37"/>
    <w:rsid w:val="2B55AFE9"/>
    <w:rsid w:val="315D2462"/>
    <w:rsid w:val="32A46ECA"/>
    <w:rsid w:val="35AAB582"/>
    <w:rsid w:val="38B053A6"/>
    <w:rsid w:val="3A2278C9"/>
    <w:rsid w:val="3CA701E9"/>
    <w:rsid w:val="413448B7"/>
    <w:rsid w:val="42A74E86"/>
    <w:rsid w:val="43482B89"/>
    <w:rsid w:val="44F357E6"/>
    <w:rsid w:val="541D5910"/>
    <w:rsid w:val="54844668"/>
    <w:rsid w:val="578E9606"/>
    <w:rsid w:val="580C9724"/>
    <w:rsid w:val="5CC8B2BC"/>
    <w:rsid w:val="5D8C5D87"/>
    <w:rsid w:val="5E929CE3"/>
    <w:rsid w:val="644D6E3D"/>
    <w:rsid w:val="64DFFB92"/>
    <w:rsid w:val="69EE03FA"/>
    <w:rsid w:val="6AFC748D"/>
    <w:rsid w:val="6C55CA50"/>
    <w:rsid w:val="72C0FC7C"/>
    <w:rsid w:val="776DD818"/>
    <w:rsid w:val="7A2417A0"/>
    <w:rsid w:val="7F799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68C7B"/>
  <w15:docId w15:val="{300F2587-82A6-4216-B215-248B4000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44" w:line="271" w:lineRule="auto"/>
      <w:ind w:left="10" w:hanging="10"/>
    </w:pPr>
    <w:rPr>
      <w:rFonts w:ascii="Cambria" w:hAnsi="Cambria" w:eastAsia="Cambria" w:cs="Cambria"/>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uiPriority w:val="34"/>
    <w:name w:val="List Paragraph"/>
    <w:basedOn w:val="Normal"/>
    <w:qFormat/>
    <w:rsid w:val="03DD53A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kaggle.com/datasets/apoorvaappz/global-super-store-dataset" TargetMode="External" Id="rId8" /><Relationship Type="http://schemas.openxmlformats.org/officeDocument/2006/relationships/hyperlink" Target="https://www.kaggle.com/datasets/apoorvaappz/global-super-store-dataset" TargetMode="External"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hyperlink" Target="https://www.kaggle.com/datasets/apoorvaappz/global-super-store-dataset" TargetMode="External" Id="rId7" /><Relationship Type="http://schemas.openxmlformats.org/officeDocument/2006/relationships/hyperlink" Target="https://www.kaggle.com/datasets/apoorvaappz/global-super-store-dataset"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kaggle.com/datasets/apoorvaappz/global-super-store-dataset" TargetMode="External"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hyperlink" Target="https://www.kaggle.com/datasets/apoorvaappz/global-super-store-dataset" TargetMode="External" Id="rId10" /><Relationship Type="http://schemas.openxmlformats.org/officeDocument/2006/relationships/header" Target="header3.xml" Id="rId19" /><Relationship Type="http://schemas.openxmlformats.org/officeDocument/2006/relationships/webSettings" Target="webSettings.xml" Id="rId4" /><Relationship Type="http://schemas.openxmlformats.org/officeDocument/2006/relationships/hyperlink" Target="https://www.kaggle.com/datasets/apoorvaappz/global-super-store-dataset" TargetMode="External" Id="rId9" /><Relationship Type="http://schemas.openxmlformats.org/officeDocument/2006/relationships/hyperlink" Target="https://www.kaggle.com/datasets/apoorvaappz/global-super-store-dataset" TargetMode="External" Id="rId14" /><Relationship Type="http://schemas.openxmlformats.org/officeDocument/2006/relationships/theme" Target="theme/theme1.xml" Id="rId22" /><Relationship Type="http://schemas.openxmlformats.org/officeDocument/2006/relationships/image" Target="/media/image.png" Id="rId191365438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Preethi G</dc:creator>
  <keywords/>
  <lastModifiedBy>Surya Prasad M 24BAD119</lastModifiedBy>
  <revision>4</revision>
  <dcterms:created xsi:type="dcterms:W3CDTF">2026-07-17T06:33:00.0000000Z</dcterms:created>
  <dcterms:modified xsi:type="dcterms:W3CDTF">2026-07-23T17:39:00.3204891Z</dcterms:modified>
</coreProperties>
</file>