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25" w:rsidRPr="007B5BFF" w:rsidRDefault="00F5599B" w:rsidP="002C19BF">
      <w:pPr>
        <w:pStyle w:val="Title"/>
        <w:jc w:val="right"/>
      </w:pPr>
      <w:bookmarkStart w:id="0" w:name="_GoBack"/>
      <w:bookmarkEnd w:id="0"/>
      <w:r>
        <w:t>Feb 15</w:t>
      </w:r>
      <w:r w:rsidR="002C19BF" w:rsidRPr="008A3355">
        <w:t>th Assignment</w:t>
      </w:r>
    </w:p>
    <w:p w:rsidR="00B46725" w:rsidRDefault="00B46725" w:rsidP="00B46725">
      <w:pPr>
        <w:pStyle w:val="ContactHeading"/>
      </w:pPr>
      <w:r>
        <w:t>By</w:t>
      </w:r>
    </w:p>
    <w:p w:rsidR="002D6D73" w:rsidRDefault="002C19BF" w:rsidP="002C19BF">
      <w:pPr>
        <w:pStyle w:val="ContactInfo"/>
      </w:pPr>
      <w:r>
        <w:t xml:space="preserve">Chandolu Surya </w:t>
      </w:r>
      <w:proofErr w:type="spellStart"/>
      <w:r>
        <w:t>Teja</w:t>
      </w:r>
      <w:proofErr w:type="spellEnd"/>
    </w:p>
    <w:p w:rsidR="009B0674" w:rsidRDefault="009B0674" w:rsidP="002C19BF"/>
    <w:tbl>
      <w:tblPr>
        <w:tblStyle w:val="GridTable4-Accent6"/>
        <w:tblW w:w="9466" w:type="dxa"/>
        <w:tblLook w:val="04A0" w:firstRow="1" w:lastRow="0" w:firstColumn="1" w:lastColumn="0" w:noHBand="0" w:noVBand="1"/>
      </w:tblPr>
      <w:tblGrid>
        <w:gridCol w:w="9466"/>
      </w:tblGrid>
      <w:tr w:rsidR="002C19BF" w:rsidTr="002C19B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9466" w:type="dxa"/>
          </w:tcPr>
          <w:p w:rsidR="002C19BF" w:rsidRPr="002C19BF" w:rsidRDefault="002C19BF" w:rsidP="002C19BF">
            <w:pPr>
              <w:pStyle w:val="ListParagraph"/>
              <w:numPr>
                <w:ilvl w:val="0"/>
                <w:numId w:val="16"/>
              </w:numPr>
            </w:pPr>
            <w:r>
              <w:lastRenderedPageBreak/>
              <w:t>W</w:t>
            </w:r>
            <w:r w:rsidRPr="002C19BF">
              <w:t>rite what is assembly in C#</w:t>
            </w:r>
          </w:p>
        </w:tc>
      </w:tr>
      <w:tr w:rsidR="002C19BF" w:rsidTr="002C19B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466" w:type="dxa"/>
          </w:tcPr>
          <w:p w:rsidR="00F72E00" w:rsidRDefault="002C19BF" w:rsidP="002C19BF">
            <w:r w:rsidRPr="002C19BF">
              <w:t>Assembly</w:t>
            </w:r>
            <w:r>
              <w:t>:</w:t>
            </w:r>
            <w:r w:rsidRPr="002C19BF">
              <w:t xml:space="preserve"> </w:t>
            </w:r>
          </w:p>
          <w:p w:rsidR="00F72E00" w:rsidRDefault="002C19BF" w:rsidP="00F72E00">
            <w:pPr>
              <w:ind w:left="720"/>
              <w:rPr>
                <w:b w:val="0"/>
                <w:bCs w:val="0"/>
              </w:rPr>
            </w:pPr>
            <w:r w:rsidRPr="00813328">
              <w:rPr>
                <w:b w:val="0"/>
                <w:bCs w:val="0"/>
              </w:rPr>
              <w:t xml:space="preserve">An Assembly is a basic building block of .Net Framework applications. It is basically a compiled code that can be executed by the CLR. An assembly is a collection of types and resources that are built to work together and form a logical unit of functionality. </w:t>
            </w:r>
          </w:p>
          <w:p w:rsidR="002C19BF" w:rsidRDefault="002C19BF" w:rsidP="00F72E00">
            <w:pPr>
              <w:ind w:left="720"/>
              <w:rPr>
                <w:b w:val="0"/>
                <w:bCs w:val="0"/>
              </w:rPr>
            </w:pPr>
            <w:r w:rsidRPr="00813328">
              <w:rPr>
                <w:b w:val="0"/>
                <w:bCs w:val="0"/>
              </w:rPr>
              <w:t>An Assembly can be a DLL or exe depending upon the project that we choose.</w:t>
            </w:r>
          </w:p>
          <w:p w:rsidR="00F72E00" w:rsidRPr="00F72E00" w:rsidRDefault="00F72E00" w:rsidP="00F72E00">
            <w:pPr>
              <w:ind w:left="720"/>
              <w:rPr>
                <w:b w:val="0"/>
                <w:bCs w:val="0"/>
              </w:rPr>
            </w:pPr>
            <w:r w:rsidRPr="00F72E00">
              <w:rPr>
                <w:b w:val="0"/>
                <w:bCs w:val="0"/>
              </w:rPr>
              <w:t>Assemblies are only loaded into memory if they are required. If they aren't used, they aren't loaded. This means that assemblies can be an efficient way to manage resources in larger projects.</w:t>
            </w:r>
          </w:p>
        </w:tc>
      </w:tr>
    </w:tbl>
    <w:p w:rsidR="002C19BF" w:rsidRDefault="002C19BF" w:rsidP="002C19BF"/>
    <w:p w:rsidR="002C19BF" w:rsidRDefault="002C19BF" w:rsidP="002C19BF"/>
    <w:tbl>
      <w:tblPr>
        <w:tblStyle w:val="GridTable4-Accent6"/>
        <w:tblW w:w="9466" w:type="dxa"/>
        <w:tblLook w:val="04A0" w:firstRow="1" w:lastRow="0" w:firstColumn="1" w:lastColumn="0" w:noHBand="0" w:noVBand="1"/>
      </w:tblPr>
      <w:tblGrid>
        <w:gridCol w:w="9466"/>
      </w:tblGrid>
      <w:tr w:rsidR="002C19BF" w:rsidTr="00851E51">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9466" w:type="dxa"/>
          </w:tcPr>
          <w:p w:rsidR="002C19BF" w:rsidRPr="00F72E00" w:rsidRDefault="00F72E00" w:rsidP="00F72E00">
            <w:pPr>
              <w:pStyle w:val="ListParagraph"/>
              <w:numPr>
                <w:ilvl w:val="0"/>
                <w:numId w:val="16"/>
              </w:numPr>
            </w:pPr>
            <w:r w:rsidRPr="00F72E00">
              <w:t>In a tabular format write the access modifiers and explain</w:t>
            </w:r>
          </w:p>
        </w:tc>
      </w:tr>
      <w:tr w:rsidR="002C19BF" w:rsidTr="00851E51">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466" w:type="dxa"/>
          </w:tcPr>
          <w:p w:rsidR="002C19BF" w:rsidRDefault="00F72E00" w:rsidP="00851E51">
            <w:r>
              <w:t>Table:</w:t>
            </w:r>
          </w:p>
        </w:tc>
      </w:tr>
      <w:tr w:rsidR="002C19BF" w:rsidTr="00851E51">
        <w:trPr>
          <w:trHeight w:val="401"/>
        </w:trPr>
        <w:tc>
          <w:tcPr>
            <w:cnfStyle w:val="001000000000" w:firstRow="0" w:lastRow="0" w:firstColumn="1" w:lastColumn="0" w:oddVBand="0" w:evenVBand="0" w:oddHBand="0" w:evenHBand="0" w:firstRowFirstColumn="0" w:firstRowLastColumn="0" w:lastRowFirstColumn="0" w:lastRowLastColumn="0"/>
            <w:tcW w:w="9466" w:type="dxa"/>
          </w:tcPr>
          <w:p w:rsidR="002C19BF" w:rsidRDefault="002C19BF" w:rsidP="00851E51"/>
          <w:tbl>
            <w:tblPr>
              <w:tblW w:w="5000" w:type="pct"/>
              <w:tblLook w:val="04A0" w:firstRow="1" w:lastRow="0" w:firstColumn="1" w:lastColumn="0" w:noHBand="0" w:noVBand="1"/>
            </w:tblPr>
            <w:tblGrid>
              <w:gridCol w:w="1850"/>
              <w:gridCol w:w="1295"/>
              <w:gridCol w:w="1694"/>
              <w:gridCol w:w="1444"/>
              <w:gridCol w:w="1598"/>
              <w:gridCol w:w="1359"/>
            </w:tblGrid>
            <w:tr w:rsidR="00B11415" w:rsidRPr="00B11415" w:rsidTr="00B11415">
              <w:trPr>
                <w:trHeight w:val="300"/>
              </w:trPr>
              <w:tc>
                <w:tcPr>
                  <w:tcW w:w="833" w:type="pct"/>
                  <w:vMerge w:val="restart"/>
                  <w:tcBorders>
                    <w:top w:val="single" w:sz="4" w:space="0" w:color="auto"/>
                    <w:left w:val="single" w:sz="4" w:space="0" w:color="auto"/>
                    <w:bottom w:val="single" w:sz="4" w:space="0" w:color="000000"/>
                    <w:right w:val="single" w:sz="4" w:space="0" w:color="auto"/>
                  </w:tcBorders>
                  <w:shd w:val="clear" w:color="000000" w:fill="E7E6E6"/>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 </w:t>
                  </w:r>
                </w:p>
              </w:tc>
              <w:tc>
                <w:tcPr>
                  <w:tcW w:w="2500" w:type="pct"/>
                  <w:gridSpan w:val="3"/>
                  <w:tcBorders>
                    <w:top w:val="single" w:sz="4" w:space="0" w:color="auto"/>
                    <w:left w:val="nil"/>
                    <w:bottom w:val="single" w:sz="4" w:space="0" w:color="auto"/>
                    <w:right w:val="single" w:sz="4" w:space="0" w:color="auto"/>
                  </w:tcBorders>
                  <w:shd w:val="clear" w:color="000000" w:fill="C65911"/>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Same Assembly</w:t>
                  </w:r>
                </w:p>
              </w:tc>
              <w:tc>
                <w:tcPr>
                  <w:tcW w:w="1667" w:type="pct"/>
                  <w:gridSpan w:val="2"/>
                  <w:tcBorders>
                    <w:top w:val="single" w:sz="4" w:space="0" w:color="auto"/>
                    <w:left w:val="nil"/>
                    <w:bottom w:val="single" w:sz="4" w:space="0" w:color="auto"/>
                    <w:right w:val="single" w:sz="4" w:space="0" w:color="auto"/>
                  </w:tcBorders>
                  <w:shd w:val="clear" w:color="000000" w:fill="BF8F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Different Assembly</w:t>
                  </w:r>
                </w:p>
              </w:tc>
            </w:tr>
            <w:tr w:rsidR="00B11415" w:rsidRPr="00B11415" w:rsidTr="00B11415">
              <w:trPr>
                <w:trHeight w:val="300"/>
              </w:trPr>
              <w:tc>
                <w:tcPr>
                  <w:tcW w:w="833" w:type="pct"/>
                  <w:vMerge/>
                  <w:tcBorders>
                    <w:top w:val="single" w:sz="4" w:space="0" w:color="auto"/>
                    <w:left w:val="single" w:sz="4" w:space="0" w:color="auto"/>
                    <w:bottom w:val="single" w:sz="4" w:space="0" w:color="000000"/>
                    <w:right w:val="single" w:sz="4" w:space="0" w:color="auto"/>
                  </w:tcBorders>
                  <w:vAlign w:val="center"/>
                  <w:hideMark/>
                </w:tcPr>
                <w:p w:rsidR="00B11415" w:rsidRPr="00B11415" w:rsidRDefault="00B11415" w:rsidP="00B11415">
                  <w:pPr>
                    <w:spacing w:before="0" w:line="240" w:lineRule="auto"/>
                    <w:rPr>
                      <w:rFonts w:ascii="Calibri" w:eastAsia="Times New Roman" w:hAnsi="Calibri" w:cs="Calibri"/>
                      <w:color w:val="000000"/>
                      <w:lang w:val="en-IN" w:eastAsia="en-IN" w:bidi="hi-IN"/>
                    </w:rPr>
                  </w:pPr>
                </w:p>
              </w:tc>
              <w:tc>
                <w:tcPr>
                  <w:tcW w:w="735" w:type="pct"/>
                  <w:tcBorders>
                    <w:top w:val="nil"/>
                    <w:left w:val="nil"/>
                    <w:bottom w:val="single" w:sz="4" w:space="0" w:color="auto"/>
                    <w:right w:val="single" w:sz="4" w:space="0" w:color="auto"/>
                  </w:tcBorders>
                  <w:shd w:val="clear" w:color="000000" w:fill="F4B084"/>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Base Class</w:t>
                  </w:r>
                </w:p>
              </w:tc>
              <w:tc>
                <w:tcPr>
                  <w:tcW w:w="950" w:type="pct"/>
                  <w:tcBorders>
                    <w:top w:val="nil"/>
                    <w:left w:val="nil"/>
                    <w:bottom w:val="single" w:sz="4" w:space="0" w:color="auto"/>
                    <w:right w:val="single" w:sz="4" w:space="0" w:color="auto"/>
                  </w:tcBorders>
                  <w:shd w:val="clear" w:color="000000" w:fill="F4B084"/>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Derived Class</w:t>
                  </w:r>
                </w:p>
              </w:tc>
              <w:tc>
                <w:tcPr>
                  <w:tcW w:w="814" w:type="pct"/>
                  <w:tcBorders>
                    <w:top w:val="nil"/>
                    <w:left w:val="nil"/>
                    <w:bottom w:val="single" w:sz="4" w:space="0" w:color="auto"/>
                    <w:right w:val="single" w:sz="4" w:space="0" w:color="auto"/>
                  </w:tcBorders>
                  <w:shd w:val="clear" w:color="000000" w:fill="F4B084"/>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Outer Class</w:t>
                  </w:r>
                </w:p>
              </w:tc>
              <w:tc>
                <w:tcPr>
                  <w:tcW w:w="898" w:type="pct"/>
                  <w:tcBorders>
                    <w:top w:val="nil"/>
                    <w:left w:val="nil"/>
                    <w:bottom w:val="single" w:sz="4" w:space="0" w:color="auto"/>
                    <w:right w:val="single" w:sz="4" w:space="0" w:color="auto"/>
                  </w:tcBorders>
                  <w:shd w:val="clear" w:color="000000" w:fill="FFD966"/>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Derived Class</w:t>
                  </w:r>
                </w:p>
              </w:tc>
              <w:tc>
                <w:tcPr>
                  <w:tcW w:w="769" w:type="pct"/>
                  <w:tcBorders>
                    <w:top w:val="nil"/>
                    <w:left w:val="nil"/>
                    <w:bottom w:val="single" w:sz="4" w:space="0" w:color="auto"/>
                    <w:right w:val="single" w:sz="4" w:space="0" w:color="auto"/>
                  </w:tcBorders>
                  <w:shd w:val="clear" w:color="000000" w:fill="FFD966"/>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Outer Class</w:t>
                  </w:r>
                </w:p>
              </w:tc>
            </w:tr>
            <w:tr w:rsidR="00B11415" w:rsidRPr="00B11415" w:rsidTr="00B11415">
              <w:trPr>
                <w:trHeight w:val="300"/>
              </w:trPr>
              <w:tc>
                <w:tcPr>
                  <w:tcW w:w="833" w:type="pct"/>
                  <w:tcBorders>
                    <w:top w:val="nil"/>
                    <w:left w:val="single" w:sz="4" w:space="0" w:color="auto"/>
                    <w:bottom w:val="single" w:sz="4" w:space="0" w:color="auto"/>
                    <w:right w:val="single" w:sz="4" w:space="0" w:color="auto"/>
                  </w:tcBorders>
                  <w:shd w:val="clear" w:color="000000" w:fill="7B7B7B"/>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Public</w:t>
                  </w:r>
                </w:p>
              </w:tc>
              <w:tc>
                <w:tcPr>
                  <w:tcW w:w="735"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950"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814"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898"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769"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r>
            <w:tr w:rsidR="00B11415" w:rsidRPr="00B11415" w:rsidTr="00B11415">
              <w:trPr>
                <w:trHeight w:val="300"/>
              </w:trPr>
              <w:tc>
                <w:tcPr>
                  <w:tcW w:w="833" w:type="pct"/>
                  <w:tcBorders>
                    <w:top w:val="nil"/>
                    <w:left w:val="single" w:sz="4" w:space="0" w:color="auto"/>
                    <w:bottom w:val="single" w:sz="4" w:space="0" w:color="auto"/>
                    <w:right w:val="single" w:sz="4" w:space="0" w:color="auto"/>
                  </w:tcBorders>
                  <w:shd w:val="clear" w:color="000000" w:fill="7B7B7B"/>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Private</w:t>
                  </w:r>
                </w:p>
              </w:tc>
              <w:tc>
                <w:tcPr>
                  <w:tcW w:w="735"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950"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c>
                <w:tcPr>
                  <w:tcW w:w="814"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c>
                <w:tcPr>
                  <w:tcW w:w="898"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c>
                <w:tcPr>
                  <w:tcW w:w="769"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r>
            <w:tr w:rsidR="00B11415" w:rsidRPr="00B11415" w:rsidTr="00B11415">
              <w:trPr>
                <w:trHeight w:val="300"/>
              </w:trPr>
              <w:tc>
                <w:tcPr>
                  <w:tcW w:w="833" w:type="pct"/>
                  <w:tcBorders>
                    <w:top w:val="nil"/>
                    <w:left w:val="single" w:sz="4" w:space="0" w:color="auto"/>
                    <w:bottom w:val="single" w:sz="4" w:space="0" w:color="auto"/>
                    <w:right w:val="single" w:sz="4" w:space="0" w:color="auto"/>
                  </w:tcBorders>
                  <w:shd w:val="clear" w:color="000000" w:fill="7B7B7B"/>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Protected</w:t>
                  </w:r>
                </w:p>
              </w:tc>
              <w:tc>
                <w:tcPr>
                  <w:tcW w:w="735"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950"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814"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c>
                <w:tcPr>
                  <w:tcW w:w="898"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769"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r>
            <w:tr w:rsidR="00B11415" w:rsidRPr="00B11415" w:rsidTr="00B11415">
              <w:trPr>
                <w:trHeight w:val="300"/>
              </w:trPr>
              <w:tc>
                <w:tcPr>
                  <w:tcW w:w="833" w:type="pct"/>
                  <w:tcBorders>
                    <w:top w:val="nil"/>
                    <w:left w:val="single" w:sz="4" w:space="0" w:color="auto"/>
                    <w:bottom w:val="single" w:sz="4" w:space="0" w:color="auto"/>
                    <w:right w:val="single" w:sz="4" w:space="0" w:color="auto"/>
                  </w:tcBorders>
                  <w:shd w:val="clear" w:color="000000" w:fill="7B7B7B"/>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Internal</w:t>
                  </w:r>
                </w:p>
              </w:tc>
              <w:tc>
                <w:tcPr>
                  <w:tcW w:w="735"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950"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814"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898"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c>
                <w:tcPr>
                  <w:tcW w:w="769"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r>
            <w:tr w:rsidR="00B11415" w:rsidRPr="00B11415" w:rsidTr="00B11415">
              <w:trPr>
                <w:trHeight w:val="300"/>
              </w:trPr>
              <w:tc>
                <w:tcPr>
                  <w:tcW w:w="833" w:type="pct"/>
                  <w:tcBorders>
                    <w:top w:val="nil"/>
                    <w:left w:val="single" w:sz="4" w:space="0" w:color="auto"/>
                    <w:bottom w:val="single" w:sz="4" w:space="0" w:color="auto"/>
                    <w:right w:val="single" w:sz="4" w:space="0" w:color="auto"/>
                  </w:tcBorders>
                  <w:shd w:val="clear" w:color="000000" w:fill="7B7B7B"/>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Protected Internal</w:t>
                  </w:r>
                </w:p>
              </w:tc>
              <w:tc>
                <w:tcPr>
                  <w:tcW w:w="735"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950"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814"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898" w:type="pct"/>
                  <w:tcBorders>
                    <w:top w:val="nil"/>
                    <w:left w:val="nil"/>
                    <w:bottom w:val="single" w:sz="4" w:space="0" w:color="auto"/>
                    <w:right w:val="single" w:sz="4" w:space="0" w:color="auto"/>
                  </w:tcBorders>
                  <w:shd w:val="clear" w:color="000000" w:fill="00B05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Yes</w:t>
                  </w:r>
                </w:p>
              </w:tc>
              <w:tc>
                <w:tcPr>
                  <w:tcW w:w="769" w:type="pct"/>
                  <w:tcBorders>
                    <w:top w:val="nil"/>
                    <w:left w:val="nil"/>
                    <w:bottom w:val="single" w:sz="4" w:space="0" w:color="auto"/>
                    <w:right w:val="single" w:sz="4" w:space="0" w:color="auto"/>
                  </w:tcBorders>
                  <w:shd w:val="clear" w:color="000000" w:fill="FF0000"/>
                  <w:noWrap/>
                  <w:vAlign w:val="bottom"/>
                  <w:hideMark/>
                </w:tcPr>
                <w:p w:rsidR="00B11415" w:rsidRPr="00B11415" w:rsidRDefault="00B11415" w:rsidP="00B11415">
                  <w:pPr>
                    <w:spacing w:before="0" w:line="240" w:lineRule="auto"/>
                    <w:jc w:val="center"/>
                    <w:rPr>
                      <w:rFonts w:ascii="Calibri" w:eastAsia="Times New Roman" w:hAnsi="Calibri" w:cs="Calibri"/>
                      <w:color w:val="000000"/>
                      <w:lang w:val="en-IN" w:eastAsia="en-IN" w:bidi="hi-IN"/>
                    </w:rPr>
                  </w:pPr>
                  <w:r w:rsidRPr="00B11415">
                    <w:rPr>
                      <w:rFonts w:ascii="Calibri" w:eastAsia="Times New Roman" w:hAnsi="Calibri" w:cs="Calibri"/>
                      <w:color w:val="000000"/>
                      <w:lang w:val="en-IN" w:eastAsia="en-IN" w:bidi="hi-IN"/>
                    </w:rPr>
                    <w:t>No</w:t>
                  </w:r>
                </w:p>
              </w:tc>
            </w:tr>
          </w:tbl>
          <w:p w:rsidR="00B11415" w:rsidRDefault="00B11415" w:rsidP="00851E51"/>
        </w:tc>
      </w:tr>
      <w:tr w:rsidR="002C19BF" w:rsidTr="00851E51">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466" w:type="dxa"/>
          </w:tcPr>
          <w:p w:rsidR="002C19BF" w:rsidRDefault="00B11415" w:rsidP="00851E51">
            <w:r>
              <w:t>Code:</w:t>
            </w:r>
          </w:p>
        </w:tc>
      </w:tr>
      <w:tr w:rsidR="002C19BF" w:rsidTr="00851E51">
        <w:trPr>
          <w:trHeight w:val="377"/>
        </w:trPr>
        <w:tc>
          <w:tcPr>
            <w:cnfStyle w:val="001000000000" w:firstRow="0" w:lastRow="0" w:firstColumn="1" w:lastColumn="0" w:oddVBand="0" w:evenVBand="0" w:oddHBand="0" w:evenHBand="0" w:firstRowFirstColumn="0" w:firstRowLastColumn="0" w:lastRowFirstColumn="0" w:lastRowLastColumn="0"/>
            <w:tcW w:w="9466" w:type="dxa"/>
          </w:tcPr>
          <w:p w:rsidR="004E35E1" w:rsidRPr="004E35E1" w:rsidRDefault="004E35E1" w:rsidP="004E35E1">
            <w:pPr>
              <w:autoSpaceDE w:val="0"/>
              <w:autoSpaceDN w:val="0"/>
              <w:adjustRightInd w:val="0"/>
              <w:spacing w:before="0"/>
              <w:rPr>
                <w:rFonts w:ascii="Cascadia Mono" w:hAnsi="Cascadia Mono" w:cs="Cascadia Mono"/>
                <w:color w:val="0000FF"/>
                <w:sz w:val="19"/>
                <w:szCs w:val="19"/>
                <w:u w:val="single"/>
                <w:lang w:val="en-IN" w:bidi="hi-IN"/>
              </w:rPr>
            </w:pPr>
            <w:r w:rsidRPr="00B11415">
              <w:rPr>
                <w:rFonts w:ascii="Calibri" w:eastAsia="Times New Roman" w:hAnsi="Calibri" w:cs="Calibri"/>
                <w:color w:val="000000"/>
                <w:u w:val="single"/>
                <w:lang w:val="en-IN" w:eastAsia="en-IN" w:bidi="hi-IN"/>
              </w:rPr>
              <w:t>Same Assembly</w:t>
            </w:r>
            <w:r w:rsidRPr="004E35E1">
              <w:rPr>
                <w:rFonts w:ascii="Calibri" w:eastAsia="Times New Roman" w:hAnsi="Calibri" w:cs="Calibri"/>
                <w:color w:val="000000"/>
                <w:u w:val="single"/>
                <w:lang w:val="en-IN" w:eastAsia="en-IN" w:bidi="hi-IN"/>
              </w:rPr>
              <w:t>:</w:t>
            </w:r>
          </w:p>
          <w:p w:rsidR="004E35E1" w:rsidRDefault="004E35E1" w:rsidP="004E35E1">
            <w:pPr>
              <w:autoSpaceDE w:val="0"/>
              <w:autoSpaceDN w:val="0"/>
              <w:adjustRightInd w:val="0"/>
              <w:spacing w:before="0"/>
              <w:rPr>
                <w:rFonts w:ascii="Cascadia Mono" w:hAnsi="Cascadia Mono" w:cs="Cascadia Mono"/>
                <w:color w:val="0000FF"/>
                <w:sz w:val="19"/>
                <w:szCs w:val="19"/>
                <w:lang w:val="en-IN" w:bidi="hi-IN"/>
              </w:rPr>
            </w:pPr>
          </w:p>
          <w:p w:rsidR="0004516F" w:rsidRDefault="0004516F" w:rsidP="004E35E1">
            <w:pPr>
              <w:autoSpaceDE w:val="0"/>
              <w:autoSpaceDN w:val="0"/>
              <w:adjustRightInd w:val="0"/>
              <w:spacing w:before="0"/>
              <w:rPr>
                <w:rFonts w:ascii="Cascadia Mono" w:hAnsi="Cascadia Mono" w:cs="Cascadia Mono"/>
                <w:color w:val="0000FF"/>
                <w:sz w:val="19"/>
                <w:szCs w:val="19"/>
                <w:lang w:val="en-IN" w:bidi="hi-IN"/>
              </w:rPr>
            </w:pP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AccessModifiers</w:t>
            </w:r>
            <w:proofErr w:type="spellEnd"/>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Base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2B91AF"/>
                <w:sz w:val="19"/>
                <w:szCs w:val="19"/>
                <w:lang w:val="en-IN" w:bidi="hi-IN"/>
              </w:rPr>
              <w:t>BaseClass</w:t>
            </w:r>
            <w:proofErr w:type="spellEnd"/>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a;</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private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b;</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protected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c;</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d;</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protected</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e;</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Base Class Method</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BaseClassMethod</w:t>
            </w:r>
            <w:proofErr w:type="spellEnd"/>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lastRenderedPageBreak/>
              <w:t xml:space="preserve">            a = 10;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b = 20;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 = 30;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d = 40;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e = 50;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Derived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2B91AF"/>
                <w:sz w:val="19"/>
                <w:szCs w:val="19"/>
                <w:lang w:val="en-IN" w:bidi="hi-IN"/>
              </w:rPr>
              <w:t>DerivedClass</w:t>
            </w:r>
            <w:proofErr w:type="spellEnd"/>
            <w:r>
              <w:rPr>
                <w:rFonts w:ascii="Cascadia Mono" w:hAnsi="Cascadia Mono" w:cs="Cascadia Mono"/>
                <w:color w:val="000000"/>
                <w:sz w:val="19"/>
                <w:szCs w:val="19"/>
                <w:lang w:val="en-IN" w:bidi="hi-IN"/>
              </w:rPr>
              <w:t xml:space="preserve"> : </w:t>
            </w:r>
            <w:proofErr w:type="spellStart"/>
            <w:r>
              <w:rPr>
                <w:rFonts w:ascii="Cascadia Mono" w:hAnsi="Cascadia Mono" w:cs="Cascadia Mono"/>
                <w:color w:val="000000"/>
                <w:sz w:val="19"/>
                <w:szCs w:val="19"/>
                <w:lang w:val="en-IN" w:bidi="hi-IN"/>
              </w:rPr>
              <w:t>BaseClass</w:t>
            </w:r>
            <w:proofErr w:type="spellEnd"/>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Derived Class Method</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DerivedClassMethod</w:t>
            </w:r>
            <w:proofErr w:type="spellEnd"/>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 = 10;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 xml:space="preserve">//b = 20; Private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same derived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 = 30;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d = 40;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e = 50;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Main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2B91AF"/>
                <w:sz w:val="19"/>
                <w:szCs w:val="19"/>
                <w:lang w:val="en-IN" w:bidi="hi-IN"/>
              </w:rPr>
              <w:t>MainClass</w:t>
            </w:r>
            <w:proofErr w:type="spellEnd"/>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Base Class Object Created</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BaseClass</w:t>
            </w:r>
            <w:proofErr w:type="spell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bc</w:t>
            </w:r>
            <w:proofErr w:type="spellEnd"/>
            <w:r>
              <w:rPr>
                <w:rFonts w:ascii="Cascadia Mono" w:hAnsi="Cascadia Mono" w:cs="Cascadia Mono"/>
                <w:color w:val="000000"/>
                <w:sz w:val="19"/>
                <w:szCs w:val="19"/>
                <w:lang w:val="en-IN" w:bidi="hi-IN"/>
              </w:rPr>
              <w:t xml:space="preserve">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BaseClass</w:t>
            </w:r>
            <w:proofErr w:type="spellEnd"/>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Main Class Method</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MainClassMethod</w:t>
            </w:r>
            <w:proofErr w:type="spellEnd"/>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bc.a</w:t>
            </w:r>
            <w:proofErr w:type="spellEnd"/>
            <w:r>
              <w:rPr>
                <w:rFonts w:ascii="Cascadia Mono" w:hAnsi="Cascadia Mono" w:cs="Cascadia Mono"/>
                <w:color w:val="000000"/>
                <w:sz w:val="19"/>
                <w:szCs w:val="19"/>
                <w:lang w:val="en-IN" w:bidi="hi-IN"/>
              </w:rPr>
              <w:t xml:space="preserve"> = 10;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w:t>
            </w:r>
            <w:proofErr w:type="spellStart"/>
            <w:r>
              <w:rPr>
                <w:rFonts w:ascii="Cascadia Mono" w:hAnsi="Cascadia Mono" w:cs="Cascadia Mono"/>
                <w:color w:val="008000"/>
                <w:sz w:val="19"/>
                <w:szCs w:val="19"/>
                <w:lang w:val="en-IN" w:bidi="hi-IN"/>
              </w:rPr>
              <w:t>bc.b</w:t>
            </w:r>
            <w:proofErr w:type="spellEnd"/>
            <w:r>
              <w:rPr>
                <w:rFonts w:ascii="Cascadia Mono" w:hAnsi="Cascadia Mono" w:cs="Cascadia Mono"/>
                <w:color w:val="008000"/>
                <w:sz w:val="19"/>
                <w:szCs w:val="19"/>
                <w:lang w:val="en-IN" w:bidi="hi-IN"/>
              </w:rPr>
              <w:t xml:space="preserve"> = 20; Private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same main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w:t>
            </w:r>
            <w:proofErr w:type="spellStart"/>
            <w:r>
              <w:rPr>
                <w:rFonts w:ascii="Cascadia Mono" w:hAnsi="Cascadia Mono" w:cs="Cascadia Mono"/>
                <w:color w:val="008000"/>
                <w:sz w:val="19"/>
                <w:szCs w:val="19"/>
                <w:lang w:val="en-IN" w:bidi="hi-IN"/>
              </w:rPr>
              <w:t>bc.c</w:t>
            </w:r>
            <w:proofErr w:type="spellEnd"/>
            <w:r>
              <w:rPr>
                <w:rFonts w:ascii="Cascadia Mono" w:hAnsi="Cascadia Mono" w:cs="Cascadia Mono"/>
                <w:color w:val="008000"/>
                <w:sz w:val="19"/>
                <w:szCs w:val="19"/>
                <w:lang w:val="en-IN" w:bidi="hi-IN"/>
              </w:rPr>
              <w:t xml:space="preserve"> = 30; Protected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same main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bc.d</w:t>
            </w:r>
            <w:proofErr w:type="spellEnd"/>
            <w:r>
              <w:rPr>
                <w:rFonts w:ascii="Cascadia Mono" w:hAnsi="Cascadia Mono" w:cs="Cascadia Mono"/>
                <w:color w:val="000000"/>
                <w:sz w:val="19"/>
                <w:szCs w:val="19"/>
                <w:lang w:val="en-IN" w:bidi="hi-IN"/>
              </w:rPr>
              <w:t xml:space="preserve"> = 40;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bc.e = 50;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2C19BF"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p>
          <w:p w:rsidR="004E35E1" w:rsidRPr="004E35E1" w:rsidRDefault="004E35E1" w:rsidP="004E35E1">
            <w:pPr>
              <w:autoSpaceDE w:val="0"/>
              <w:autoSpaceDN w:val="0"/>
              <w:adjustRightInd w:val="0"/>
              <w:spacing w:before="0"/>
              <w:rPr>
                <w:rFonts w:ascii="Calibri" w:eastAsia="Times New Roman" w:hAnsi="Calibri" w:cs="Calibri"/>
                <w:color w:val="000000"/>
                <w:u w:val="single"/>
                <w:lang w:val="en-IN" w:eastAsia="en-IN" w:bidi="hi-IN"/>
              </w:rPr>
            </w:pPr>
            <w:r w:rsidRPr="00B11415">
              <w:rPr>
                <w:rFonts w:ascii="Calibri" w:eastAsia="Times New Roman" w:hAnsi="Calibri" w:cs="Calibri"/>
                <w:color w:val="000000"/>
                <w:u w:val="single"/>
                <w:lang w:val="en-IN" w:eastAsia="en-IN" w:bidi="hi-IN"/>
              </w:rPr>
              <w:t>Different Assembly</w:t>
            </w:r>
            <w:r>
              <w:rPr>
                <w:rFonts w:ascii="Calibri" w:eastAsia="Times New Roman" w:hAnsi="Calibri" w:cs="Calibri"/>
                <w:color w:val="000000"/>
                <w:u w:val="single"/>
                <w:lang w:val="en-IN" w:eastAsia="en-IN" w:bidi="hi-IN"/>
              </w:rPr>
              <w:t>:</w:t>
            </w:r>
          </w:p>
          <w:p w:rsidR="004E35E1" w:rsidRDefault="004E35E1" w:rsidP="004E35E1">
            <w:pPr>
              <w:autoSpaceDE w:val="0"/>
              <w:autoSpaceDN w:val="0"/>
              <w:adjustRightInd w:val="0"/>
              <w:spacing w:before="0"/>
              <w:rPr>
                <w:rFonts w:ascii="Calibri" w:eastAsia="Times New Roman" w:hAnsi="Calibri" w:cs="Calibri"/>
                <w:color w:val="000000"/>
                <w:lang w:val="en-IN" w:eastAsia="en-IN" w:bidi="hi-IN"/>
              </w:rPr>
            </w:pPr>
          </w:p>
          <w:p w:rsidR="004E35E1" w:rsidRDefault="004E35E1" w:rsidP="004E35E1">
            <w:pPr>
              <w:autoSpaceDE w:val="0"/>
              <w:autoSpaceDN w:val="0"/>
              <w:adjustRightInd w:val="0"/>
              <w:spacing w:before="0"/>
              <w:rPr>
                <w:rFonts w:ascii="Calibri" w:eastAsia="Times New Roman" w:hAnsi="Calibri" w:cs="Calibri"/>
                <w:color w:val="000000"/>
                <w:lang w:val="en-IN" w:eastAsia="en-IN" w:bidi="hi-IN"/>
              </w:rPr>
            </w:pP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AccessModifiers</w:t>
            </w:r>
            <w:proofErr w:type="spellEnd"/>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AccessModifiers2</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lastRenderedPageBreak/>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Other Derived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2B91AF"/>
                <w:sz w:val="19"/>
                <w:szCs w:val="19"/>
                <w:lang w:val="en-IN" w:bidi="hi-IN"/>
              </w:rPr>
              <w:t>OtherDerivedClass</w:t>
            </w:r>
            <w:proofErr w:type="spellEnd"/>
            <w:r>
              <w:rPr>
                <w:rFonts w:ascii="Cascadia Mono" w:hAnsi="Cascadia Mono" w:cs="Cascadia Mono"/>
                <w:color w:val="000000"/>
                <w:sz w:val="19"/>
                <w:szCs w:val="19"/>
                <w:lang w:val="en-IN" w:bidi="hi-IN"/>
              </w:rPr>
              <w:t xml:space="preserve"> : </w:t>
            </w:r>
            <w:proofErr w:type="spellStart"/>
            <w:r>
              <w:rPr>
                <w:rFonts w:ascii="Cascadia Mono" w:hAnsi="Cascadia Mono" w:cs="Cascadia Mono"/>
                <w:color w:val="000000"/>
                <w:sz w:val="19"/>
                <w:szCs w:val="19"/>
                <w:lang w:val="en-IN" w:bidi="hi-IN"/>
              </w:rPr>
              <w:t>BaseClass</w:t>
            </w:r>
            <w:proofErr w:type="spellEnd"/>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Other Derived Class Method</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OtherDerivedClassMethod</w:t>
            </w:r>
            <w:proofErr w:type="spellEnd"/>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 = 10;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 xml:space="preserve">//b = 20; Private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other derived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 = 30;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 xml:space="preserve">//d = 40; Internal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other derived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e = 50;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Other Main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2B91AF"/>
                <w:sz w:val="19"/>
                <w:szCs w:val="19"/>
                <w:lang w:val="en-IN" w:bidi="hi-IN"/>
              </w:rPr>
              <w:t>OtherMainClass</w:t>
            </w:r>
            <w:proofErr w:type="spellEnd"/>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BaseClass</w:t>
            </w:r>
            <w:proofErr w:type="spellEnd"/>
            <w:r>
              <w:rPr>
                <w:rFonts w:ascii="Cascadia Mono" w:hAnsi="Cascadia Mono" w:cs="Cascadia Mono"/>
                <w:color w:val="000000"/>
                <w:sz w:val="19"/>
                <w:szCs w:val="19"/>
                <w:lang w:val="en-IN" w:bidi="hi-IN"/>
              </w:rPr>
              <w:t xml:space="preserve"> bc2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BaseClass</w:t>
            </w:r>
            <w:proofErr w:type="spellEnd"/>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Other Main Class Method</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808080"/>
                <w:sz w:val="19"/>
                <w:szCs w:val="19"/>
                <w:lang w:val="en-IN" w:bidi="hi-IN"/>
              </w:rPr>
              <w:t>///</w:t>
            </w:r>
            <w:r>
              <w:rPr>
                <w:rFonts w:ascii="Cascadia Mono" w:hAnsi="Cascadia Mono" w:cs="Cascadia Mono"/>
                <w:color w:val="008000"/>
                <w:sz w:val="19"/>
                <w:szCs w:val="19"/>
                <w:lang w:val="en-IN" w:bidi="hi-IN"/>
              </w:rPr>
              <w:t xml:space="preserve"> </w:t>
            </w:r>
            <w:r>
              <w:rPr>
                <w:rFonts w:ascii="Cascadia Mono" w:hAnsi="Cascadia Mono" w:cs="Cascadia Mono"/>
                <w:color w:val="808080"/>
                <w:sz w:val="19"/>
                <w:szCs w:val="19"/>
                <w:lang w:val="en-IN" w:bidi="hi-IN"/>
              </w:rPr>
              <w:t>&lt;/summary&gt;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OtherMainClassMethod</w:t>
            </w:r>
            <w:proofErr w:type="spellEnd"/>
            <w:r>
              <w:rPr>
                <w:rFonts w:ascii="Cascadia Mono" w:hAnsi="Cascadia Mono" w:cs="Cascadia Mono"/>
                <w:color w:val="000000"/>
                <w:sz w:val="19"/>
                <w:szCs w:val="19"/>
                <w:lang w:val="en-IN" w:bidi="hi-IN"/>
              </w:rPr>
              <w:t>()</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bc2.a = 10;</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 xml:space="preserve">//bc2.b = 20; Private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other main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 xml:space="preserve">//bc2.c = 30; Protected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other main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 xml:space="preserve">//bc2.d = 40; Internal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other main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 xml:space="preserve">//bc2.e = 50; Protected Internal variable cannot </w:t>
            </w:r>
            <w:proofErr w:type="spellStart"/>
            <w:r>
              <w:rPr>
                <w:rFonts w:ascii="Cascadia Mono" w:hAnsi="Cascadia Mono" w:cs="Cascadia Mono"/>
                <w:color w:val="008000"/>
                <w:sz w:val="19"/>
                <w:szCs w:val="19"/>
                <w:lang w:val="en-IN" w:bidi="hi-IN"/>
              </w:rPr>
              <w:t>accessble</w:t>
            </w:r>
            <w:proofErr w:type="spellEnd"/>
            <w:r>
              <w:rPr>
                <w:rFonts w:ascii="Cascadia Mono" w:hAnsi="Cascadia Mono" w:cs="Cascadia Mono"/>
                <w:color w:val="008000"/>
                <w:sz w:val="19"/>
                <w:szCs w:val="19"/>
                <w:lang w:val="en-IN" w:bidi="hi-IN"/>
              </w:rPr>
              <w:t xml:space="preserve"> in other main class</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E35E1" w:rsidRPr="004E35E1" w:rsidRDefault="004E35E1" w:rsidP="004E35E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tc>
      </w:tr>
    </w:tbl>
    <w:p w:rsidR="002C19BF" w:rsidRDefault="002C19BF" w:rsidP="002C19BF"/>
    <w:sectPr w:rsidR="002C19BF"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49C" w:rsidRDefault="00C3649C">
      <w:pPr>
        <w:spacing w:line="240" w:lineRule="auto"/>
      </w:pPr>
      <w:r>
        <w:separator/>
      </w:r>
    </w:p>
  </w:endnote>
  <w:endnote w:type="continuationSeparator" w:id="0">
    <w:p w:rsidR="00C3649C" w:rsidRDefault="00C36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04516F">
          <w:rPr>
            <w:noProof/>
          </w:rPr>
          <w:t>1</w:t>
        </w:r>
        <w:r w:rsidRPr="0019092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49C" w:rsidRDefault="00C3649C">
      <w:pPr>
        <w:spacing w:line="240" w:lineRule="auto"/>
      </w:pPr>
      <w:r>
        <w:separator/>
      </w:r>
    </w:p>
  </w:footnote>
  <w:footnote w:type="continuationSeparator" w:id="0">
    <w:p w:rsidR="00C3649C" w:rsidRDefault="00C364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21" w:rsidRDefault="00430D21">
    <w:pPr>
      <w:pStyle w:val="Header"/>
    </w:pPr>
    <w:r>
      <w:rPr>
        <w:noProof/>
        <w:lang w:val="en-IN" w:eastAsia="en-IN" w:bidi="hi-IN"/>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CE5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09A24170"/>
    <w:multiLevelType w:val="hybridMultilevel"/>
    <w:tmpl w:val="BCC0C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1"/>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BF"/>
    <w:rsid w:val="00016917"/>
    <w:rsid w:val="000228C0"/>
    <w:rsid w:val="0004516F"/>
    <w:rsid w:val="00122300"/>
    <w:rsid w:val="00164D64"/>
    <w:rsid w:val="001668E8"/>
    <w:rsid w:val="00190922"/>
    <w:rsid w:val="00192BA9"/>
    <w:rsid w:val="001C30B8"/>
    <w:rsid w:val="002C19BF"/>
    <w:rsid w:val="002D6D73"/>
    <w:rsid w:val="002F1C41"/>
    <w:rsid w:val="003C1E78"/>
    <w:rsid w:val="003E1CD2"/>
    <w:rsid w:val="00430D21"/>
    <w:rsid w:val="0047082C"/>
    <w:rsid w:val="00492067"/>
    <w:rsid w:val="004E35E1"/>
    <w:rsid w:val="00541D83"/>
    <w:rsid w:val="00566A88"/>
    <w:rsid w:val="006C287D"/>
    <w:rsid w:val="006E4ED3"/>
    <w:rsid w:val="00712D08"/>
    <w:rsid w:val="00717041"/>
    <w:rsid w:val="00776ECC"/>
    <w:rsid w:val="007A0A5B"/>
    <w:rsid w:val="007B00EB"/>
    <w:rsid w:val="007B5BFF"/>
    <w:rsid w:val="00813328"/>
    <w:rsid w:val="00882E6A"/>
    <w:rsid w:val="009466EC"/>
    <w:rsid w:val="009B0674"/>
    <w:rsid w:val="00AA480C"/>
    <w:rsid w:val="00B11415"/>
    <w:rsid w:val="00B46725"/>
    <w:rsid w:val="00C3649C"/>
    <w:rsid w:val="00EF74E1"/>
    <w:rsid w:val="00F5599B"/>
    <w:rsid w:val="00F72A56"/>
    <w:rsid w:val="00F72E00"/>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A399AC6-4D19-40B1-AE2D-CF878465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table" w:styleId="GridTable4-Accent6">
    <w:name w:val="Grid Table 4 Accent 6"/>
    <w:basedOn w:val="TableNormal"/>
    <w:uiPriority w:val="49"/>
    <w:rsid w:val="002C19BF"/>
    <w:pPr>
      <w:spacing w:line="240" w:lineRule="auto"/>
    </w:pPr>
    <w:tblPr>
      <w:tblStyleRowBandSize w:val="1"/>
      <w:tblStyleColBandSize w:val="1"/>
      <w:tblBorders>
        <w:top w:val="single" w:sz="4" w:space="0" w:color="CD6A8E" w:themeColor="accent6" w:themeTint="99"/>
        <w:left w:val="single" w:sz="4" w:space="0" w:color="CD6A8E" w:themeColor="accent6" w:themeTint="99"/>
        <w:bottom w:val="single" w:sz="4" w:space="0" w:color="CD6A8E" w:themeColor="accent6" w:themeTint="99"/>
        <w:right w:val="single" w:sz="4" w:space="0" w:color="CD6A8E" w:themeColor="accent6" w:themeTint="99"/>
        <w:insideH w:val="single" w:sz="4" w:space="0" w:color="CD6A8E" w:themeColor="accent6" w:themeTint="99"/>
        <w:insideV w:val="single" w:sz="4" w:space="0" w:color="CD6A8E" w:themeColor="accent6" w:themeTint="99"/>
      </w:tblBorders>
    </w:tblPr>
    <w:tblStylePr w:type="firstRow">
      <w:rPr>
        <w:b/>
        <w:bCs/>
        <w:color w:val="FFFFFF" w:themeColor="background1"/>
      </w:rPr>
      <w:tblPr/>
      <w:tcPr>
        <w:tcBorders>
          <w:top w:val="single" w:sz="4" w:space="0" w:color="872D4E" w:themeColor="accent6"/>
          <w:left w:val="single" w:sz="4" w:space="0" w:color="872D4E" w:themeColor="accent6"/>
          <w:bottom w:val="single" w:sz="4" w:space="0" w:color="872D4E" w:themeColor="accent6"/>
          <w:right w:val="single" w:sz="4" w:space="0" w:color="872D4E" w:themeColor="accent6"/>
          <w:insideH w:val="nil"/>
          <w:insideV w:val="nil"/>
        </w:tcBorders>
        <w:shd w:val="clear" w:color="auto" w:fill="872D4E" w:themeFill="accent6"/>
      </w:tcPr>
    </w:tblStylePr>
    <w:tblStylePr w:type="lastRow">
      <w:rPr>
        <w:b/>
        <w:bCs/>
      </w:rPr>
      <w:tblPr/>
      <w:tcPr>
        <w:tcBorders>
          <w:top w:val="double" w:sz="4" w:space="0" w:color="872D4E" w:themeColor="accent6"/>
        </w:tcBorders>
      </w:tcPr>
    </w:tblStylePr>
    <w:tblStylePr w:type="firstCol">
      <w:rPr>
        <w:b/>
        <w:bCs/>
      </w:rPr>
    </w:tblStylePr>
    <w:tblStylePr w:type="lastCol">
      <w:rPr>
        <w:b/>
        <w:bCs/>
      </w:rPr>
    </w:tblStylePr>
    <w:tblStylePr w:type="band1Vert">
      <w:tblPr/>
      <w:tcPr>
        <w:shd w:val="clear" w:color="auto" w:fill="EECDD9" w:themeFill="accent6" w:themeFillTint="33"/>
      </w:tcPr>
    </w:tblStylePr>
    <w:tblStylePr w:type="band1Horz">
      <w:tblPr/>
      <w:tcPr>
        <w:shd w:val="clear" w:color="auto" w:fill="EECDD9" w:themeFill="accent6" w:themeFillTint="33"/>
      </w:tcPr>
    </w:tblStylePr>
  </w:style>
  <w:style w:type="paragraph" w:styleId="ListParagraph">
    <w:name w:val="List Paragraph"/>
    <w:basedOn w:val="Normal"/>
    <w:uiPriority w:val="34"/>
    <w:unhideWhenUsed/>
    <w:qFormat/>
    <w:rsid w:val="002C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603407">
      <w:bodyDiv w:val="1"/>
      <w:marLeft w:val="0"/>
      <w:marRight w:val="0"/>
      <w:marTop w:val="0"/>
      <w:marBottom w:val="0"/>
      <w:divBdr>
        <w:top w:val="none" w:sz="0" w:space="0" w:color="auto"/>
        <w:left w:val="none" w:sz="0" w:space="0" w:color="auto"/>
        <w:bottom w:val="none" w:sz="0" w:space="0" w:color="auto"/>
        <w:right w:val="none" w:sz="0" w:space="0" w:color="auto"/>
      </w:divBdr>
    </w:div>
    <w:div w:id="17161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61"/>
    <w:rsid w:val="00370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ED1CA38D6846F0AD8CD7CDFEE9DEC5">
    <w:name w:val="3EED1CA38D6846F0AD8CD7CDFEE9DEC5"/>
    <w:rPr>
      <w:rFonts w:cs="Mangal"/>
    </w:rPr>
  </w:style>
  <w:style w:type="paragraph" w:customStyle="1" w:styleId="6231FB03FE794C7C973DBB3E9079A897">
    <w:name w:val="6231FB03FE794C7C973DBB3E9079A897"/>
    <w:rPr>
      <w:rFonts w:cs="Mangal"/>
    </w:rPr>
  </w:style>
  <w:style w:type="paragraph" w:customStyle="1" w:styleId="C58B56ED5E43417CADA23B1659431842">
    <w:name w:val="C58B56ED5E43417CADA23B1659431842"/>
    <w:rPr>
      <w:rFonts w:cs="Mangal"/>
    </w:rPr>
  </w:style>
  <w:style w:type="paragraph" w:customStyle="1" w:styleId="2C43F38550D04E1C9D5AC6EA8CD2EAEA">
    <w:name w:val="2C43F38550D04E1C9D5AC6EA8CD2EAEA"/>
    <w:rPr>
      <w:rFonts w:cs="Mangal"/>
    </w:rPr>
  </w:style>
  <w:style w:type="paragraph" w:customStyle="1" w:styleId="B1655264343840B7A4B6614FB834D489">
    <w:name w:val="B1655264343840B7A4B6614FB834D489"/>
    <w:rPr>
      <w:rFonts w:cs="Mangal"/>
    </w:rPr>
  </w:style>
  <w:style w:type="paragraph" w:customStyle="1" w:styleId="297AA42B3ADC4239990066582C4361CC">
    <w:name w:val="297AA42B3ADC4239990066582C4361CC"/>
    <w:rPr>
      <w:rFonts w:cs="Mangal"/>
    </w:rPr>
  </w:style>
  <w:style w:type="paragraph" w:customStyle="1" w:styleId="B13AD8B74F01409DB4F52C51AD9FBA7B">
    <w:name w:val="B13AD8B74F01409DB4F52C51AD9FBA7B"/>
    <w:rPr>
      <w:rFonts w:cs="Mangal"/>
    </w:rPr>
  </w:style>
  <w:style w:type="paragraph" w:styleId="ListBullet">
    <w:name w:val="List Bullet"/>
    <w:basedOn w:val="Normal"/>
    <w:uiPriority w:val="11"/>
    <w:qFormat/>
    <w:pPr>
      <w:numPr>
        <w:numId w:val="1"/>
      </w:numPr>
      <w:spacing w:before="120" w:after="0" w:line="264" w:lineRule="auto"/>
    </w:pPr>
    <w:rPr>
      <w:rFonts w:cstheme="minorBidi"/>
      <w:color w:val="44546A" w:themeColor="text2"/>
      <w:szCs w:val="22"/>
      <w:lang w:val="en-US" w:eastAsia="ja-JP" w:bidi="ar-SA"/>
    </w:rPr>
  </w:style>
  <w:style w:type="paragraph" w:customStyle="1" w:styleId="9167D4E336ED49A88093BE019B9EC203">
    <w:name w:val="9167D4E336ED49A88093BE019B9EC203"/>
    <w:rPr>
      <w:rFonts w:cs="Mangal"/>
    </w:rPr>
  </w:style>
  <w:style w:type="paragraph" w:customStyle="1" w:styleId="FCCBFE4ECF724FBDA0ECDC340D0855D9">
    <w:name w:val="FCCBFE4ECF724FBDA0ECDC340D0855D9"/>
    <w:rPr>
      <w:rFonts w:cs="Mangal"/>
    </w:rPr>
  </w:style>
  <w:style w:type="paragraph" w:customStyle="1" w:styleId="3C191AC4E5F84F5E91843C8B98EEEE79">
    <w:name w:val="3C191AC4E5F84F5E91843C8B98EEEE79"/>
    <w:rPr>
      <w:rFonts w:cs="Mangal"/>
    </w:rPr>
  </w:style>
  <w:style w:type="paragraph" w:customStyle="1" w:styleId="6E08491819574F41AE1766B91A343888">
    <w:name w:val="6E08491819574F41AE1766B91A343888"/>
    <w:rPr>
      <w:rFonts w:cs="Mangal"/>
    </w:rPr>
  </w:style>
  <w:style w:type="paragraph" w:customStyle="1" w:styleId="3493B29BCB9E4681ABF58F9B97142495">
    <w:name w:val="3493B29BCB9E4681ABF58F9B97142495"/>
    <w:rPr>
      <w:rFonts w:cs="Mangal"/>
    </w:rPr>
  </w:style>
  <w:style w:type="paragraph" w:customStyle="1" w:styleId="22C440BA3B5542448342B9B5E1E64280">
    <w:name w:val="22C440BA3B5542448342B9B5E1E64280"/>
    <w:rPr>
      <w:rFonts w:cs="Mangal"/>
    </w:rPr>
  </w:style>
  <w:style w:type="paragraph" w:customStyle="1" w:styleId="B281F321A09B41738E6293D467125AB6">
    <w:name w:val="B281F321A09B41738E6293D467125AB6"/>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108</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suryateja chandolu</dc:creator>
  <cp:lastModifiedBy>Microsoft account</cp:lastModifiedBy>
  <cp:revision>4</cp:revision>
  <dcterms:created xsi:type="dcterms:W3CDTF">2022-02-15T04:43:00Z</dcterms:created>
  <dcterms:modified xsi:type="dcterms:W3CDTF">2022-02-15T06:31:00Z</dcterms:modified>
  <cp:contentStatus/>
</cp:coreProperties>
</file>