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AE7" w:rsidRPr="000D3911" w:rsidRDefault="000D3911" w:rsidP="000D3911">
      <w:pPr>
        <w:spacing w:after="0"/>
        <w:jc w:val="center"/>
        <w:rPr>
          <w:b/>
          <w:sz w:val="40"/>
          <w:szCs w:val="40"/>
          <w:lang w:val="en-US"/>
        </w:rPr>
      </w:pPr>
      <w:r w:rsidRPr="000D3911">
        <w:rPr>
          <w:b/>
          <w:sz w:val="40"/>
          <w:szCs w:val="40"/>
          <w:lang w:val="en-US"/>
        </w:rPr>
        <w:t>Hotel Booking Analysis</w:t>
      </w:r>
    </w:p>
    <w:p w:rsidR="000D3911" w:rsidRPr="000D3911" w:rsidRDefault="000D3911" w:rsidP="000D3911">
      <w:pPr>
        <w:spacing w:after="0"/>
        <w:jc w:val="center"/>
        <w:rPr>
          <w:b/>
          <w:sz w:val="40"/>
          <w:szCs w:val="40"/>
          <w:lang w:val="en-US"/>
        </w:rPr>
      </w:pPr>
      <w:proofErr w:type="spellStart"/>
      <w:r w:rsidRPr="000D3911">
        <w:rPr>
          <w:b/>
          <w:sz w:val="40"/>
          <w:szCs w:val="40"/>
          <w:lang w:val="en-US"/>
        </w:rPr>
        <w:t>Sundar</w:t>
      </w:r>
      <w:proofErr w:type="spellEnd"/>
      <w:r w:rsidRPr="000D3911">
        <w:rPr>
          <w:b/>
          <w:sz w:val="40"/>
          <w:szCs w:val="40"/>
          <w:lang w:val="en-US"/>
        </w:rPr>
        <w:t xml:space="preserve"> K</w:t>
      </w:r>
    </w:p>
    <w:p w:rsidR="000D3911" w:rsidRPr="000D3911" w:rsidRDefault="000D3911" w:rsidP="000D3911">
      <w:pPr>
        <w:spacing w:after="0"/>
        <w:jc w:val="center"/>
        <w:rPr>
          <w:b/>
          <w:sz w:val="40"/>
          <w:szCs w:val="40"/>
          <w:lang w:val="en-US"/>
        </w:rPr>
      </w:pPr>
      <w:r w:rsidRPr="000D3911">
        <w:rPr>
          <w:b/>
          <w:sz w:val="40"/>
          <w:szCs w:val="40"/>
          <w:lang w:val="en-US"/>
        </w:rPr>
        <w:t>Data Science Trainee</w:t>
      </w:r>
    </w:p>
    <w:p w:rsidR="000D3911" w:rsidRDefault="000D3911" w:rsidP="000D3911">
      <w:pPr>
        <w:spacing w:after="0"/>
        <w:jc w:val="center"/>
        <w:rPr>
          <w:b/>
          <w:sz w:val="40"/>
          <w:szCs w:val="40"/>
          <w:lang w:val="en-US"/>
        </w:rPr>
      </w:pPr>
      <w:proofErr w:type="spellStart"/>
      <w:r w:rsidRPr="000D3911">
        <w:rPr>
          <w:b/>
          <w:sz w:val="40"/>
          <w:szCs w:val="40"/>
          <w:lang w:val="en-US"/>
        </w:rPr>
        <w:t>AlmaBetter</w:t>
      </w:r>
      <w:proofErr w:type="spellEnd"/>
    </w:p>
    <w:p w:rsidR="000D3911" w:rsidRDefault="000D3911" w:rsidP="000D3911">
      <w:pPr>
        <w:spacing w:after="0"/>
        <w:jc w:val="center"/>
        <w:rPr>
          <w:b/>
          <w:sz w:val="40"/>
          <w:szCs w:val="40"/>
          <w:lang w:val="en-US"/>
        </w:rPr>
      </w:pPr>
    </w:p>
    <w:p w:rsidR="000D3911" w:rsidRDefault="000D3911" w:rsidP="000D3911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Introduction </w:t>
      </w:r>
    </w:p>
    <w:p w:rsidR="000D3911" w:rsidRPr="000D3911" w:rsidRDefault="000D3911" w:rsidP="000D3911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0D3911">
        <w:rPr>
          <w:rFonts w:cstheme="minorHAnsi"/>
          <w:sz w:val="28"/>
          <w:szCs w:val="28"/>
          <w:shd w:val="clear" w:color="auto" w:fill="FFFFFF"/>
        </w:rPr>
        <w:t xml:space="preserve">When we hear about hotel booking we used many </w:t>
      </w:r>
      <w:proofErr w:type="gramStart"/>
      <w:r w:rsidRPr="000D3911">
        <w:rPr>
          <w:rFonts w:cstheme="minorHAnsi"/>
          <w:sz w:val="28"/>
          <w:szCs w:val="28"/>
          <w:shd w:val="clear" w:color="auto" w:fill="FFFFFF"/>
        </w:rPr>
        <w:t>application</w:t>
      </w:r>
      <w:proofErr w:type="gramEnd"/>
      <w:r w:rsidRPr="000D3911">
        <w:rPr>
          <w:rFonts w:cstheme="minorHAnsi"/>
          <w:sz w:val="28"/>
          <w:szCs w:val="28"/>
          <w:shd w:val="clear" w:color="auto" w:fill="FFFFFF"/>
        </w:rPr>
        <w:t xml:space="preserve"> for hotel booking. The main few things I will usually consider include prices per night, distance of hotel from attractions and restaurants, availability of free breakfasts, scenery in hotel room, </w:t>
      </w:r>
      <w:proofErr w:type="spellStart"/>
      <w:r w:rsidRPr="000D3911">
        <w:rPr>
          <w:rFonts w:cstheme="minorHAnsi"/>
          <w:sz w:val="28"/>
          <w:szCs w:val="28"/>
          <w:shd w:val="clear" w:color="auto" w:fill="FFFFFF"/>
        </w:rPr>
        <w:t>cleaniness</w:t>
      </w:r>
      <w:proofErr w:type="spellEnd"/>
      <w:r w:rsidRPr="000D3911">
        <w:rPr>
          <w:rFonts w:cstheme="minorHAnsi"/>
          <w:sz w:val="28"/>
          <w:szCs w:val="28"/>
          <w:shd w:val="clear" w:color="auto" w:fill="FFFFFF"/>
        </w:rPr>
        <w:t xml:space="preserve"> of hotel room and of course, availability of free </w:t>
      </w:r>
      <w:proofErr w:type="spellStart"/>
      <w:r w:rsidRPr="000D3911">
        <w:rPr>
          <w:rFonts w:cstheme="minorHAnsi"/>
          <w:sz w:val="28"/>
          <w:szCs w:val="28"/>
          <w:shd w:val="clear" w:color="auto" w:fill="FFFFFF"/>
        </w:rPr>
        <w:t>wifi</w:t>
      </w:r>
      <w:proofErr w:type="spellEnd"/>
      <w:r w:rsidRPr="000D3911">
        <w:rPr>
          <w:rFonts w:cstheme="minorHAnsi"/>
          <w:sz w:val="28"/>
          <w:szCs w:val="28"/>
          <w:shd w:val="clear" w:color="auto" w:fill="FFFFFF"/>
        </w:rPr>
        <w:t>. In this dataset, we ae able to know different types of bookings (</w:t>
      </w:r>
      <w:proofErr w:type="spellStart"/>
      <w:r w:rsidRPr="000D3911">
        <w:rPr>
          <w:rFonts w:cstheme="minorHAnsi"/>
          <w:sz w:val="28"/>
          <w:szCs w:val="28"/>
          <w:shd w:val="clear" w:color="auto" w:fill="FFFFFF"/>
        </w:rPr>
        <w:t>i.e</w:t>
      </w:r>
      <w:proofErr w:type="spellEnd"/>
      <w:r w:rsidRPr="000D3911">
        <w:rPr>
          <w:rFonts w:cstheme="minorHAnsi"/>
          <w:sz w:val="28"/>
          <w:szCs w:val="28"/>
          <w:shd w:val="clear" w:color="auto" w:fill="FFFFFF"/>
        </w:rPr>
        <w:t xml:space="preserve"> type of hotel, duration of stay, types of visitors, types of booking, </w:t>
      </w:r>
      <w:proofErr w:type="spellStart"/>
      <w:r w:rsidRPr="000D3911">
        <w:rPr>
          <w:rFonts w:cstheme="minorHAnsi"/>
          <w:sz w:val="28"/>
          <w:szCs w:val="28"/>
          <w:shd w:val="clear" w:color="auto" w:fill="FFFFFF"/>
        </w:rPr>
        <w:t>etc</w:t>
      </w:r>
      <w:proofErr w:type="spellEnd"/>
      <w:r w:rsidRPr="000D3911">
        <w:rPr>
          <w:rFonts w:cstheme="minorHAnsi"/>
          <w:sz w:val="28"/>
          <w:szCs w:val="28"/>
          <w:shd w:val="clear" w:color="auto" w:fill="FFFFFF"/>
        </w:rPr>
        <w:t>).</w:t>
      </w:r>
    </w:p>
    <w:p w:rsidR="000D3911" w:rsidRDefault="000D3911" w:rsidP="000D3911">
      <w:pPr>
        <w:spacing w:after="0"/>
        <w:rPr>
          <w:rFonts w:cstheme="minorHAnsi"/>
          <w:b/>
          <w:sz w:val="40"/>
          <w:szCs w:val="28"/>
          <w:shd w:val="clear" w:color="auto" w:fill="FFFFFF"/>
        </w:rPr>
      </w:pPr>
      <w:r w:rsidRPr="000D3911">
        <w:rPr>
          <w:rFonts w:cstheme="minorHAnsi"/>
          <w:b/>
          <w:sz w:val="40"/>
          <w:szCs w:val="28"/>
          <w:shd w:val="clear" w:color="auto" w:fill="FFFFFF"/>
        </w:rPr>
        <w:t xml:space="preserve">Problem Statement </w:t>
      </w:r>
    </w:p>
    <w:p w:rsidR="000D3911" w:rsidRDefault="000D3911" w:rsidP="000D3911">
      <w:pPr>
        <w:spacing w:after="0"/>
        <w:rPr>
          <w:sz w:val="28"/>
          <w:szCs w:val="28"/>
          <w:lang w:val="en-US"/>
        </w:rPr>
      </w:pPr>
      <w:r w:rsidRPr="000D3911">
        <w:rPr>
          <w:sz w:val="28"/>
          <w:szCs w:val="28"/>
          <w:lang w:val="en-US"/>
        </w:rPr>
        <w:t>This data set contains booking information for a city hotel and a resort hotel, and includes information such as when the booking was made, length of stay, the number of adults, children, and/or babies, and the number of available parking spaces, among other things</w:t>
      </w:r>
      <w:r>
        <w:rPr>
          <w:sz w:val="28"/>
          <w:szCs w:val="28"/>
          <w:lang w:val="en-US"/>
        </w:rPr>
        <w:t>.</w:t>
      </w:r>
    </w:p>
    <w:p w:rsidR="000D3911" w:rsidRDefault="000D3911" w:rsidP="000D3911">
      <w:pPr>
        <w:spacing w:line="240" w:lineRule="auto"/>
        <w:rPr>
          <w:rFonts w:eastAsia="Times New Roman" w:cstheme="minorHAnsi"/>
          <w:sz w:val="28"/>
          <w:szCs w:val="28"/>
        </w:rPr>
      </w:pPr>
      <w:r w:rsidRPr="000D3911">
        <w:rPr>
          <w:b/>
          <w:sz w:val="40"/>
          <w:szCs w:val="28"/>
          <w:lang w:val="en-US"/>
        </w:rPr>
        <w:t>Exploratory Data Analysis</w:t>
      </w:r>
      <w:r w:rsidRPr="000D39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br/>
      </w:r>
      <w:r w:rsidRPr="000D3911">
        <w:rPr>
          <w:rFonts w:cstheme="minorHAnsi"/>
          <w:b/>
          <w:sz w:val="28"/>
          <w:szCs w:val="28"/>
          <w:lang w:val="en-US"/>
        </w:rPr>
        <w:t xml:space="preserve"> </w:t>
      </w:r>
      <w:r w:rsidRPr="000D3911">
        <w:rPr>
          <w:rFonts w:eastAsia="Times New Roman" w:cstheme="minorHAnsi"/>
          <w:sz w:val="28"/>
          <w:szCs w:val="28"/>
        </w:rPr>
        <w:t>This process helped us figuring out various aspects and relationships among the target and the independent variables. It gave us a better idea of which feature behaves in which manner compared to the target variable.</w:t>
      </w:r>
    </w:p>
    <w:p w:rsidR="000D3911" w:rsidRPr="000D3911" w:rsidRDefault="000D3911" w:rsidP="000D3911">
      <w:pPr>
        <w:spacing w:line="240" w:lineRule="auto"/>
        <w:rPr>
          <w:rFonts w:eastAsia="Times New Roman" w:cstheme="minorHAnsi"/>
          <w:sz w:val="28"/>
          <w:szCs w:val="28"/>
        </w:rPr>
      </w:pPr>
      <w:r w:rsidRPr="000D3911">
        <w:rPr>
          <w:rFonts w:eastAsia="Times New Roman" w:cstheme="minorHAnsi"/>
          <w:sz w:val="28"/>
          <w:szCs w:val="28"/>
        </w:rPr>
        <w:t xml:space="preserve">Our dataset contains a large number of null values which might tend to disturb our accuracy hence we dropped them at the beginning of our project </w:t>
      </w:r>
      <w:proofErr w:type="spellStart"/>
      <w:r w:rsidRPr="000D3911">
        <w:rPr>
          <w:rFonts w:eastAsia="Times New Roman" w:cstheme="minorHAnsi"/>
          <w:sz w:val="28"/>
          <w:szCs w:val="28"/>
        </w:rPr>
        <w:t>inorder</w:t>
      </w:r>
      <w:proofErr w:type="spellEnd"/>
      <w:r w:rsidRPr="000D3911">
        <w:rPr>
          <w:rFonts w:eastAsia="Times New Roman" w:cstheme="minorHAnsi"/>
          <w:sz w:val="28"/>
          <w:szCs w:val="28"/>
        </w:rPr>
        <w:t xml:space="preserve"> to get a better result.</w:t>
      </w:r>
    </w:p>
    <w:p w:rsidR="000D3911" w:rsidRPr="000D3911" w:rsidRDefault="000D3911" w:rsidP="000D3911">
      <w:pPr>
        <w:rPr>
          <w:rFonts w:eastAsia="Times New Roman" w:cstheme="minorHAnsi"/>
          <w:b/>
          <w:sz w:val="40"/>
          <w:szCs w:val="28"/>
        </w:rPr>
      </w:pPr>
      <w:r w:rsidRPr="000D3911">
        <w:rPr>
          <w:rFonts w:eastAsia="Times New Roman" w:cstheme="minorHAnsi"/>
          <w:b/>
          <w:sz w:val="40"/>
          <w:szCs w:val="28"/>
        </w:rPr>
        <w:t>Conclusion</w:t>
      </w:r>
    </w:p>
    <w:p w:rsidR="00000000" w:rsidRPr="000D3911" w:rsidRDefault="000D3911" w:rsidP="000D3911">
      <w:pPr>
        <w:spacing w:after="0"/>
        <w:rPr>
          <w:sz w:val="28"/>
          <w:szCs w:val="28"/>
        </w:rPr>
      </w:pPr>
      <w:r w:rsidRPr="000D3911">
        <w:rPr>
          <w:sz w:val="28"/>
          <w:szCs w:val="28"/>
          <w:lang w:val="en-US"/>
        </w:rPr>
        <w:t>Guests use different channels for making bookings out of which most preferred way is TA/TO</w:t>
      </w:r>
    </w:p>
    <w:p w:rsidR="00000000" w:rsidRPr="000D3911" w:rsidRDefault="000D3911" w:rsidP="000D3911">
      <w:pPr>
        <w:spacing w:after="0"/>
        <w:rPr>
          <w:sz w:val="28"/>
          <w:szCs w:val="28"/>
        </w:rPr>
      </w:pPr>
      <w:r w:rsidRPr="000D3911">
        <w:rPr>
          <w:sz w:val="28"/>
          <w:szCs w:val="28"/>
          <w:lang w:val="en-US"/>
        </w:rPr>
        <w:t xml:space="preserve">overall </w:t>
      </w:r>
      <w:proofErr w:type="spellStart"/>
      <w:r w:rsidRPr="000D3911">
        <w:rPr>
          <w:sz w:val="28"/>
          <w:szCs w:val="28"/>
          <w:lang w:val="en-US"/>
        </w:rPr>
        <w:t>adr</w:t>
      </w:r>
      <w:proofErr w:type="spellEnd"/>
      <w:r w:rsidRPr="000D3911">
        <w:rPr>
          <w:sz w:val="28"/>
          <w:szCs w:val="28"/>
          <w:lang w:val="en-US"/>
        </w:rPr>
        <w:t xml:space="preserve"> of City h</w:t>
      </w:r>
      <w:r w:rsidRPr="000D3911">
        <w:rPr>
          <w:sz w:val="28"/>
          <w:szCs w:val="28"/>
          <w:lang w:val="en-US"/>
        </w:rPr>
        <w:t>otel is slightly higher than Resort hotel</w:t>
      </w:r>
    </w:p>
    <w:p w:rsidR="00000000" w:rsidRPr="000D3911" w:rsidRDefault="000D3911" w:rsidP="000D3911">
      <w:pPr>
        <w:spacing w:after="0"/>
        <w:rPr>
          <w:sz w:val="28"/>
          <w:szCs w:val="28"/>
        </w:rPr>
      </w:pPr>
      <w:r w:rsidRPr="000D3911">
        <w:rPr>
          <w:sz w:val="28"/>
          <w:szCs w:val="28"/>
          <w:lang w:val="en-US"/>
        </w:rPr>
        <w:t>Both hotels have significantly higher booking cancellation rates</w:t>
      </w:r>
    </w:p>
    <w:p w:rsidR="00000000" w:rsidRPr="000D3911" w:rsidRDefault="000D3911" w:rsidP="000D3911">
      <w:pPr>
        <w:spacing w:after="0"/>
        <w:rPr>
          <w:sz w:val="28"/>
          <w:szCs w:val="28"/>
        </w:rPr>
      </w:pPr>
      <w:r w:rsidRPr="000D3911">
        <w:rPr>
          <w:sz w:val="28"/>
          <w:szCs w:val="28"/>
          <w:lang w:val="en-US"/>
        </w:rPr>
        <w:t xml:space="preserve">July- August </w:t>
      </w:r>
      <w:r w:rsidRPr="000D3911">
        <w:rPr>
          <w:sz w:val="28"/>
          <w:szCs w:val="28"/>
          <w:lang w:val="en-US"/>
        </w:rPr>
        <w:t>are the most busier and profitable months for both of hotels.</w:t>
      </w:r>
    </w:p>
    <w:p w:rsidR="00000000" w:rsidRDefault="000D3911" w:rsidP="000D39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</w:t>
      </w:r>
      <w:r w:rsidRPr="000D3911">
        <w:rPr>
          <w:sz w:val="28"/>
          <w:szCs w:val="28"/>
          <w:lang w:val="en-US"/>
        </w:rPr>
        <w:t>ty Hotel is busier than Resort 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911" w:rsidTr="000D3911">
        <w:tc>
          <w:tcPr>
            <w:tcW w:w="9016" w:type="dxa"/>
          </w:tcPr>
          <w:p w:rsidR="000D3911" w:rsidRPr="000D3911" w:rsidRDefault="000D3911" w:rsidP="000D3911">
            <w:pPr>
              <w:rPr>
                <w:b/>
                <w:sz w:val="28"/>
                <w:szCs w:val="28"/>
              </w:rPr>
            </w:pPr>
            <w:r w:rsidRPr="000D3911">
              <w:rPr>
                <w:b/>
                <w:sz w:val="28"/>
                <w:szCs w:val="28"/>
              </w:rPr>
              <w:t>GITHUB:</w:t>
            </w:r>
            <w:bookmarkStart w:id="0" w:name="_GoBack"/>
            <w:bookmarkEnd w:id="0"/>
          </w:p>
        </w:tc>
      </w:tr>
    </w:tbl>
    <w:p w:rsidR="000D3911" w:rsidRPr="000D3911" w:rsidRDefault="000D3911" w:rsidP="000D3911">
      <w:pPr>
        <w:spacing w:after="0"/>
        <w:rPr>
          <w:sz w:val="28"/>
          <w:szCs w:val="28"/>
        </w:rPr>
      </w:pPr>
    </w:p>
    <w:p w:rsidR="000D3911" w:rsidRPr="000D3911" w:rsidRDefault="000D3911" w:rsidP="000D3911">
      <w:pPr>
        <w:spacing w:after="0"/>
        <w:ind w:left="360"/>
        <w:rPr>
          <w:sz w:val="28"/>
          <w:szCs w:val="28"/>
        </w:rPr>
      </w:pPr>
    </w:p>
    <w:p w:rsidR="000D3911" w:rsidRPr="000D3911" w:rsidRDefault="000D3911" w:rsidP="000D3911">
      <w:pPr>
        <w:spacing w:after="0"/>
        <w:rPr>
          <w:b/>
          <w:sz w:val="28"/>
          <w:szCs w:val="28"/>
          <w:lang w:val="en-US"/>
        </w:rPr>
      </w:pPr>
    </w:p>
    <w:sectPr w:rsidR="000D3911" w:rsidRPr="000D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F4C"/>
    <w:multiLevelType w:val="hybridMultilevel"/>
    <w:tmpl w:val="BBAA01B6"/>
    <w:lvl w:ilvl="0" w:tplc="F6D053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E62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E9C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641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B047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6B3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2C8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608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0BA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11"/>
    <w:rsid w:val="00095AE7"/>
    <w:rsid w:val="000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1F43"/>
  <w15:chartTrackingRefBased/>
  <w15:docId w15:val="{DD301DF3-4DCC-4FEE-AE8D-0F4A45B8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11"/>
    <w:pPr>
      <w:ind w:left="720"/>
      <w:contextualSpacing/>
    </w:pPr>
  </w:style>
  <w:style w:type="table" w:styleId="TableGrid">
    <w:name w:val="Table Grid"/>
    <w:basedOn w:val="TableNormal"/>
    <w:uiPriority w:val="39"/>
    <w:rsid w:val="000D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2022-11-22T18:10:00Z</dcterms:created>
  <dcterms:modified xsi:type="dcterms:W3CDTF">2022-11-22T18:18:00Z</dcterms:modified>
</cp:coreProperties>
</file>