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6ED70">
      <w:pPr>
        <w:pStyle w:val="7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2025-2026</w:t>
      </w:r>
    </w:p>
    <w:p w14:paraId="379C1374">
      <w:pPr>
        <w:pStyle w:val="7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b/>
          <w:sz w:val="36"/>
          <w:szCs w:val="36"/>
        </w:rPr>
        <w:t>Worksheet</w:t>
      </w:r>
    </w:p>
    <w:p w14:paraId="7F103B63">
      <w:pPr>
        <w:pStyle w:val="5"/>
        <w:bidi w:val="0"/>
        <w:ind w:left="839" w:leftChars="327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12th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Subject: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Accountancy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Topic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Retirement of a Partner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768ACABC">
      <w:pPr>
        <w:pStyle w:val="5"/>
        <w:numPr>
          <w:numId w:val="0"/>
        </w:numPr>
        <w:tabs>
          <w:tab w:val="left" w:pos="506"/>
        </w:tabs>
        <w:spacing w:before="344" w:after="0" w:line="228" w:lineRule="auto"/>
        <w:ind w:right="14" w:rightChars="0"/>
        <w:jc w:val="left"/>
        <w:rPr>
          <w:b/>
          <w:sz w:val="20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Name: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</w:t>
      </w:r>
    </w:p>
    <w:p w14:paraId="61DAD195">
      <w:pPr>
        <w:pStyle w:val="5"/>
        <w:numPr>
          <w:ilvl w:val="0"/>
          <w:numId w:val="1"/>
        </w:numPr>
        <w:tabs>
          <w:tab w:val="left" w:pos="506"/>
        </w:tabs>
        <w:spacing w:before="344" w:after="0" w:line="228" w:lineRule="auto"/>
        <w:ind w:left="506" w:right="14" w:hanging="360"/>
        <w:jc w:val="left"/>
        <w:rPr>
          <w:b/>
          <w:sz w:val="20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3175</wp:posOffset>
                </wp:positionV>
                <wp:extent cx="6711950" cy="19050"/>
                <wp:effectExtent l="0" t="9525" r="63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95pt;margin-top:0.25pt;height:1.5pt;width:528.5pt;z-index:251659264;mso-width-relative:page;mso-height-relative:page;" filled="f" stroked="t" coordsize="21600,21600" o:gfxdata="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TLS0c0wAAAAYBAAAPAAAAAAAAAAEA&#10;IAAAACIAAABkcnMvZG93bnJldi54bWxQSwECFAAUAAAACACHTuJAce+oVdsBAADFAwAADgAAAAAA&#10;AAABACAAAAAiAQAAZHJzL2Uyb0RvYy54bWxQSwUGAAAAAAYABgBZAQAAb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Arti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Bharti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Seema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partners</w:t>
      </w:r>
      <w:r>
        <w:rPr>
          <w:spacing w:val="-5"/>
          <w:sz w:val="20"/>
        </w:rPr>
        <w:t xml:space="preserve"> </w:t>
      </w:r>
      <w:r>
        <w:rPr>
          <w:sz w:val="20"/>
        </w:rPr>
        <w:t>sharing</w:t>
      </w:r>
      <w:r>
        <w:rPr>
          <w:spacing w:val="-5"/>
          <w:sz w:val="20"/>
        </w:rPr>
        <w:t xml:space="preserve"> </w:t>
      </w:r>
      <w:r>
        <w:rPr>
          <w:sz w:val="20"/>
        </w:rPr>
        <w:t>profits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proportion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3:2:1</w:t>
      </w:r>
      <w:r>
        <w:rPr>
          <w:spacing w:val="-5"/>
          <w:sz w:val="20"/>
        </w:rPr>
        <w:t xml:space="preserve"> </w:t>
      </w:r>
      <w:r>
        <w:rPr>
          <w:sz w:val="20"/>
        </w:rPr>
        <w:t>and th</w:t>
      </w:r>
      <w:r>
        <w:rPr>
          <w:b/>
          <w:sz w:val="20"/>
        </w:rPr>
        <w:t>eir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Balance</w:t>
      </w:r>
      <w:r>
        <w:rPr>
          <w:spacing w:val="-7"/>
          <w:sz w:val="20"/>
        </w:rPr>
        <w:t xml:space="preserve"> </w:t>
      </w:r>
      <w:r>
        <w:rPr>
          <w:sz w:val="20"/>
        </w:rPr>
        <w:t>Sheet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March 31 </w:t>
      </w:r>
      <w:r>
        <w:rPr>
          <w:b/>
          <w:sz w:val="20"/>
        </w:rPr>
        <w:t>,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2</w:t>
      </w:r>
      <w:r>
        <w:rPr>
          <w:rFonts w:hint="default"/>
          <w:sz w:val="20"/>
          <w:lang w:val="en-GB"/>
        </w:rPr>
        <w:t>025</w:t>
      </w:r>
      <w:r>
        <w:rPr>
          <w:sz w:val="20"/>
        </w:rPr>
        <w:t xml:space="preserve"> stood as follows</w:t>
      </w:r>
      <w:r>
        <w:rPr>
          <w:b/>
          <w:sz w:val="20"/>
        </w:rPr>
        <w:t>:</w:t>
      </w:r>
    </w:p>
    <w:p w14:paraId="37AAFE20">
      <w:pPr>
        <w:spacing w:before="0" w:line="352" w:lineRule="exact"/>
        <w:ind w:left="4232" w:right="0" w:firstLine="0"/>
        <w:jc w:val="left"/>
        <w:rPr>
          <w:rFonts w:hint="default"/>
          <w:sz w:val="20"/>
          <w:lang w:val="en-GB"/>
        </w:rPr>
      </w:pPr>
      <w:r>
        <w:rPr>
          <w:b/>
          <w:sz w:val="20"/>
        </w:rPr>
        <w:t>BALANCE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SHEET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61"/>
          <w:sz w:val="20"/>
        </w:rPr>
        <w:t xml:space="preserve"> </w:t>
      </w:r>
      <w:r>
        <w:rPr>
          <w:rFonts w:hint="default"/>
          <w:spacing w:val="61"/>
          <w:sz w:val="20"/>
          <w:lang w:val="en-GB"/>
        </w:rPr>
        <w:t>31,2025</w:t>
      </w:r>
    </w:p>
    <w:tbl>
      <w:tblPr>
        <w:tblStyle w:val="3"/>
        <w:tblW w:w="10358" w:type="dxa"/>
        <w:tblInd w:w="6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4"/>
        <w:gridCol w:w="1556"/>
        <w:gridCol w:w="3557"/>
        <w:gridCol w:w="1911"/>
      </w:tblGrid>
      <w:tr w14:paraId="141FE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7AF85CDE">
            <w:pPr>
              <w:pStyle w:val="6"/>
              <w:ind w:left="107"/>
              <w:rPr>
                <w:sz w:val="20"/>
              </w:rPr>
            </w:pPr>
            <w:bookmarkStart w:id="0" w:name="_GoBack"/>
            <w:r>
              <w:rPr>
                <w:spacing w:val="-2"/>
                <w:sz w:val="20"/>
              </w:rPr>
              <w:t>Liabilities</w:t>
            </w:r>
          </w:p>
        </w:tc>
        <w:tc>
          <w:tcPr>
            <w:tcW w:w="1556" w:type="dxa"/>
          </w:tcPr>
          <w:p w14:paraId="53711942">
            <w:pPr>
              <w:pStyle w:val="6"/>
              <w:ind w:left="108"/>
              <w:rPr>
                <w:rFonts w:hint="default"/>
                <w:sz w:val="20"/>
                <w:lang w:val="en-GB"/>
              </w:rPr>
            </w:pPr>
            <w:r>
              <w:rPr>
                <w:spacing w:val="-2"/>
                <w:sz w:val="20"/>
              </w:rPr>
              <w:t>Amount</w:t>
            </w:r>
            <w:r>
              <w:rPr>
                <w:rFonts w:hint="default"/>
                <w:spacing w:val="-2"/>
                <w:sz w:val="20"/>
                <w:lang w:val="en-GB"/>
              </w:rPr>
              <w:t>(</w:t>
            </w:r>
            <w:r>
              <w:rPr>
                <w:rFonts w:hint="default" w:ascii="Arial" w:hAnsi="Arial" w:cs="Arial"/>
                <w:spacing w:val="-2"/>
                <w:sz w:val="20"/>
                <w:lang w:val="en-GB"/>
              </w:rPr>
              <w:t>₹</w:t>
            </w:r>
            <w:r>
              <w:rPr>
                <w:rFonts w:hint="default" w:ascii="Arial"/>
                <w:spacing w:val="-2"/>
                <w:sz w:val="20"/>
                <w:lang w:val="en-GB"/>
              </w:rPr>
              <w:t>)</w:t>
            </w:r>
          </w:p>
        </w:tc>
        <w:tc>
          <w:tcPr>
            <w:tcW w:w="3557" w:type="dxa"/>
          </w:tcPr>
          <w:p w14:paraId="757A07C5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Assets</w:t>
            </w:r>
          </w:p>
        </w:tc>
        <w:tc>
          <w:tcPr>
            <w:tcW w:w="1911" w:type="dxa"/>
          </w:tcPr>
          <w:p w14:paraId="2B81325A">
            <w:pPr>
              <w:pStyle w:val="6"/>
              <w:ind w:left="109"/>
              <w:rPr>
                <w:rFonts w:hint="default"/>
                <w:sz w:val="20"/>
                <w:lang w:val="en-GB"/>
              </w:rPr>
            </w:pPr>
            <w:r>
              <w:rPr>
                <w:spacing w:val="-2"/>
                <w:sz w:val="20"/>
              </w:rPr>
              <w:t>Amount</w:t>
            </w:r>
            <w:r>
              <w:rPr>
                <w:rFonts w:hint="default"/>
                <w:spacing w:val="-2"/>
                <w:sz w:val="20"/>
                <w:lang w:val="en-GB"/>
              </w:rPr>
              <w:t>(</w:t>
            </w:r>
            <w:r>
              <w:rPr>
                <w:rFonts w:hint="default" w:ascii="Arial" w:hAnsi="Arial" w:cs="Arial"/>
                <w:spacing w:val="-2"/>
                <w:sz w:val="20"/>
                <w:lang w:val="en-GB"/>
              </w:rPr>
              <w:t>₹)</w:t>
            </w:r>
          </w:p>
        </w:tc>
      </w:tr>
      <w:tr w14:paraId="094488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34" w:type="dxa"/>
          </w:tcPr>
          <w:p w14:paraId="7F2223D6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 w14:paraId="12A923C2">
            <w:pPr>
              <w:pStyle w:val="6"/>
              <w:spacing w:line="328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`</w:t>
            </w:r>
          </w:p>
        </w:tc>
        <w:tc>
          <w:tcPr>
            <w:tcW w:w="3557" w:type="dxa"/>
          </w:tcPr>
          <w:p w14:paraId="4DCA31BD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35F1FD47">
            <w:pPr>
              <w:pStyle w:val="6"/>
              <w:spacing w:line="328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`</w:t>
            </w:r>
          </w:p>
        </w:tc>
      </w:tr>
      <w:tr w14:paraId="46D18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3FDA4469">
            <w:pPr>
              <w:pStyle w:val="6"/>
              <w:ind w:left="107"/>
              <w:rPr>
                <w:sz w:val="20"/>
              </w:rPr>
            </w:pPr>
            <w:r>
              <w:rPr>
                <w:sz w:val="20"/>
              </w:rPr>
              <w:t>Bills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Payable</w:t>
            </w:r>
          </w:p>
        </w:tc>
        <w:tc>
          <w:tcPr>
            <w:tcW w:w="1556" w:type="dxa"/>
          </w:tcPr>
          <w:p w14:paraId="31B81150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12,000</w:t>
            </w:r>
          </w:p>
        </w:tc>
        <w:tc>
          <w:tcPr>
            <w:tcW w:w="3557" w:type="dxa"/>
          </w:tcPr>
          <w:p w14:paraId="1EE330BD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Buildings</w:t>
            </w:r>
          </w:p>
        </w:tc>
        <w:tc>
          <w:tcPr>
            <w:tcW w:w="1911" w:type="dxa"/>
          </w:tcPr>
          <w:p w14:paraId="52E54280">
            <w:pPr>
              <w:pStyle w:val="6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21,000</w:t>
            </w:r>
          </w:p>
        </w:tc>
      </w:tr>
      <w:tr w14:paraId="563D8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4B33960E">
            <w:pPr>
              <w:pStyle w:val="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Creditors</w:t>
            </w:r>
          </w:p>
        </w:tc>
        <w:tc>
          <w:tcPr>
            <w:tcW w:w="1556" w:type="dxa"/>
          </w:tcPr>
          <w:p w14:paraId="013B540A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14,000</w:t>
            </w:r>
          </w:p>
        </w:tc>
        <w:tc>
          <w:tcPr>
            <w:tcW w:w="3557" w:type="dxa"/>
          </w:tcPr>
          <w:p w14:paraId="5E511853">
            <w:pPr>
              <w:pStyle w:val="6"/>
              <w:ind w:left="108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Hand</w:t>
            </w:r>
          </w:p>
        </w:tc>
        <w:tc>
          <w:tcPr>
            <w:tcW w:w="1911" w:type="dxa"/>
          </w:tcPr>
          <w:p w14:paraId="7CEA587F">
            <w:pPr>
              <w:pStyle w:val="6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12,000</w:t>
            </w:r>
          </w:p>
        </w:tc>
      </w:tr>
      <w:tr w14:paraId="14E869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48BA1A8F">
            <w:pPr>
              <w:pStyle w:val="6"/>
              <w:ind w:left="107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Reserve</w:t>
            </w:r>
          </w:p>
        </w:tc>
        <w:tc>
          <w:tcPr>
            <w:tcW w:w="1556" w:type="dxa"/>
          </w:tcPr>
          <w:p w14:paraId="004B0C12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12,000</w:t>
            </w:r>
          </w:p>
        </w:tc>
        <w:tc>
          <w:tcPr>
            <w:tcW w:w="3557" w:type="dxa"/>
          </w:tcPr>
          <w:p w14:paraId="0E4CD2D8">
            <w:pPr>
              <w:pStyle w:val="6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Bank</w:t>
            </w:r>
          </w:p>
        </w:tc>
        <w:tc>
          <w:tcPr>
            <w:tcW w:w="1911" w:type="dxa"/>
          </w:tcPr>
          <w:p w14:paraId="4453E759">
            <w:pPr>
              <w:pStyle w:val="6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13,700</w:t>
            </w:r>
          </w:p>
        </w:tc>
      </w:tr>
      <w:tr w14:paraId="66772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34" w:type="dxa"/>
          </w:tcPr>
          <w:p w14:paraId="2267BBAF">
            <w:pPr>
              <w:pStyle w:val="6"/>
              <w:spacing w:line="3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Capitals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556" w:type="dxa"/>
          </w:tcPr>
          <w:p w14:paraId="2174DD11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7" w:type="dxa"/>
          </w:tcPr>
          <w:p w14:paraId="5BB3B515">
            <w:pPr>
              <w:pStyle w:val="6"/>
              <w:spacing w:line="32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Debtors</w:t>
            </w:r>
          </w:p>
        </w:tc>
        <w:tc>
          <w:tcPr>
            <w:tcW w:w="1911" w:type="dxa"/>
          </w:tcPr>
          <w:p w14:paraId="1215E2BD">
            <w:pPr>
              <w:pStyle w:val="6"/>
              <w:spacing w:line="3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12,000</w:t>
            </w:r>
          </w:p>
        </w:tc>
      </w:tr>
      <w:tr w14:paraId="63B2B7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5CEA473C">
            <w:pPr>
              <w:pStyle w:val="6"/>
              <w:tabs>
                <w:tab w:val="left" w:pos="1746"/>
              </w:tabs>
              <w:ind w:right="9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Arti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20,000</w:t>
            </w:r>
          </w:p>
        </w:tc>
        <w:tc>
          <w:tcPr>
            <w:tcW w:w="1556" w:type="dxa"/>
          </w:tcPr>
          <w:p w14:paraId="26596896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7" w:type="dxa"/>
          </w:tcPr>
          <w:p w14:paraId="7EF2A594">
            <w:pPr>
              <w:pStyle w:val="6"/>
              <w:ind w:left="108"/>
              <w:rPr>
                <w:sz w:val="20"/>
              </w:rPr>
            </w:pPr>
            <w:r>
              <w:rPr>
                <w:sz w:val="20"/>
              </w:rPr>
              <w:t>Bills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Receivable</w:t>
            </w:r>
          </w:p>
        </w:tc>
        <w:tc>
          <w:tcPr>
            <w:tcW w:w="1911" w:type="dxa"/>
          </w:tcPr>
          <w:p w14:paraId="3E6D72B4">
            <w:pPr>
              <w:pStyle w:val="6"/>
              <w:ind w:left="248"/>
              <w:rPr>
                <w:sz w:val="20"/>
              </w:rPr>
            </w:pPr>
            <w:r>
              <w:rPr>
                <w:spacing w:val="-2"/>
                <w:sz w:val="20"/>
              </w:rPr>
              <w:t>4,300</w:t>
            </w:r>
          </w:p>
        </w:tc>
      </w:tr>
      <w:tr w14:paraId="726C9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334" w:type="dxa"/>
          </w:tcPr>
          <w:p w14:paraId="098F9FDA">
            <w:pPr>
              <w:pStyle w:val="6"/>
              <w:tabs>
                <w:tab w:val="left" w:pos="1815"/>
              </w:tabs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Bharti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12,000</w:t>
            </w:r>
          </w:p>
        </w:tc>
        <w:tc>
          <w:tcPr>
            <w:tcW w:w="1556" w:type="dxa"/>
          </w:tcPr>
          <w:p w14:paraId="43984D92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7" w:type="dxa"/>
          </w:tcPr>
          <w:p w14:paraId="047A3F69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Stock</w:t>
            </w:r>
          </w:p>
        </w:tc>
        <w:tc>
          <w:tcPr>
            <w:tcW w:w="1911" w:type="dxa"/>
          </w:tcPr>
          <w:p w14:paraId="1F95E534">
            <w:pPr>
              <w:pStyle w:val="6"/>
              <w:ind w:left="248"/>
              <w:rPr>
                <w:sz w:val="20"/>
              </w:rPr>
            </w:pPr>
            <w:r>
              <w:rPr>
                <w:spacing w:val="-2"/>
                <w:sz w:val="20"/>
              </w:rPr>
              <w:t>1,750</w:t>
            </w:r>
          </w:p>
        </w:tc>
      </w:tr>
      <w:tr w14:paraId="42B657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334" w:type="dxa"/>
          </w:tcPr>
          <w:p w14:paraId="2CE81A29">
            <w:pPr>
              <w:pStyle w:val="6"/>
              <w:tabs>
                <w:tab w:val="left" w:pos="1925"/>
              </w:tabs>
              <w:spacing w:line="328" w:lineRule="exact"/>
              <w:ind w:right="1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Seema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8,000</w:t>
            </w:r>
          </w:p>
        </w:tc>
        <w:tc>
          <w:tcPr>
            <w:tcW w:w="1556" w:type="dxa"/>
          </w:tcPr>
          <w:p w14:paraId="4CC5CCEF">
            <w:pPr>
              <w:pStyle w:val="6"/>
              <w:spacing w:line="32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40,000</w:t>
            </w:r>
          </w:p>
        </w:tc>
        <w:tc>
          <w:tcPr>
            <w:tcW w:w="3557" w:type="dxa"/>
          </w:tcPr>
          <w:p w14:paraId="6C64D1FB">
            <w:pPr>
              <w:pStyle w:val="6"/>
              <w:spacing w:line="32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Investment</w:t>
            </w:r>
          </w:p>
        </w:tc>
        <w:tc>
          <w:tcPr>
            <w:tcW w:w="1911" w:type="dxa"/>
          </w:tcPr>
          <w:p w14:paraId="0DC169FB">
            <w:pPr>
              <w:pStyle w:val="6"/>
              <w:spacing w:line="32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13,250</w:t>
            </w:r>
          </w:p>
        </w:tc>
      </w:tr>
      <w:tr w14:paraId="37FD5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334" w:type="dxa"/>
          </w:tcPr>
          <w:p w14:paraId="4D6761EF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 w14:paraId="78C3D528">
            <w:pPr>
              <w:pStyle w:val="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78,000</w:t>
            </w:r>
          </w:p>
        </w:tc>
        <w:tc>
          <w:tcPr>
            <w:tcW w:w="3557" w:type="dxa"/>
          </w:tcPr>
          <w:p w14:paraId="4F55E810">
            <w:pPr>
              <w:pStyle w:val="6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7C0B7E7D">
            <w:pPr>
              <w:pStyle w:val="6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78,000</w:t>
            </w:r>
          </w:p>
        </w:tc>
      </w:tr>
      <w:bookmarkEnd w:id="0"/>
    </w:tbl>
    <w:p w14:paraId="26D8339B">
      <w:pPr>
        <w:pStyle w:val="4"/>
        <w:spacing w:line="228" w:lineRule="auto"/>
      </w:pPr>
      <w:r>
        <w:t>Bharti</w:t>
      </w:r>
      <w:r>
        <w:rPr>
          <w:spacing w:val="-7"/>
        </w:rPr>
        <w:t xml:space="preserve"> </w:t>
      </w:r>
      <w:r>
        <w:t>died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2</w:t>
      </w:r>
      <w:r>
        <w:rPr>
          <w:rFonts w:hint="default"/>
          <w:lang w:val="en-GB"/>
        </w:rPr>
        <w:t>025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executors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entitled</w:t>
      </w:r>
      <w:r>
        <w:rPr>
          <w:spacing w:val="-5"/>
        </w:rPr>
        <w:t xml:space="preserve"> </w:t>
      </w:r>
      <w:r>
        <w:t>to be paid as under:</w:t>
      </w:r>
    </w:p>
    <w:p w14:paraId="012C2B65">
      <w:pPr>
        <w:pStyle w:val="5"/>
        <w:numPr>
          <w:ilvl w:val="0"/>
          <w:numId w:val="2"/>
        </w:numPr>
        <w:tabs>
          <w:tab w:val="left" w:pos="1587"/>
        </w:tabs>
        <w:spacing w:before="0" w:after="0" w:line="344" w:lineRule="exact"/>
        <w:ind w:left="1587" w:right="0" w:hanging="72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capital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her</w:t>
      </w:r>
      <w:r>
        <w:rPr>
          <w:spacing w:val="-5"/>
          <w:sz w:val="20"/>
        </w:rPr>
        <w:t xml:space="preserve"> </w:t>
      </w: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her</w:t>
      </w:r>
      <w:r>
        <w:rPr>
          <w:spacing w:val="-4"/>
          <w:sz w:val="20"/>
        </w:rPr>
        <w:t xml:space="preserve"> </w:t>
      </w:r>
      <w:r>
        <w:rPr>
          <w:sz w:val="20"/>
        </w:rPr>
        <w:t>death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interest</w:t>
      </w:r>
      <w:r>
        <w:rPr>
          <w:spacing w:val="-2"/>
          <w:sz w:val="20"/>
        </w:rPr>
        <w:t xml:space="preserve"> </w:t>
      </w:r>
      <w:r>
        <w:rPr>
          <w:sz w:val="20"/>
        </w:rPr>
        <w:t>thereon</w:t>
      </w:r>
      <w:r>
        <w:rPr>
          <w:spacing w:val="-4"/>
          <w:sz w:val="20"/>
        </w:rPr>
        <w:t xml:space="preserve"> </w:t>
      </w:r>
      <w:r>
        <w:rPr>
          <w:sz w:val="20"/>
        </w:rPr>
        <w:t>@</w:t>
      </w:r>
      <w:r>
        <w:rPr>
          <w:spacing w:val="-7"/>
          <w:sz w:val="20"/>
        </w:rPr>
        <w:t xml:space="preserve"> </w:t>
      </w:r>
      <w:r>
        <w:rPr>
          <w:sz w:val="20"/>
        </w:rPr>
        <w:t>10%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annum.</w:t>
      </w:r>
    </w:p>
    <w:p w14:paraId="24B78720">
      <w:pPr>
        <w:pStyle w:val="5"/>
        <w:numPr>
          <w:ilvl w:val="0"/>
          <w:numId w:val="2"/>
        </w:numPr>
        <w:tabs>
          <w:tab w:val="left" w:pos="1587"/>
        </w:tabs>
        <w:spacing w:before="0" w:after="0" w:line="347" w:lineRule="exact"/>
        <w:ind w:left="1587" w:right="0" w:hanging="720"/>
        <w:jc w:val="left"/>
        <w:rPr>
          <w:sz w:val="20"/>
        </w:rPr>
      </w:pPr>
      <w:r>
        <w:rPr>
          <w:sz w:val="20"/>
        </w:rPr>
        <w:t>Her</w:t>
      </w:r>
      <w:r>
        <w:rPr>
          <w:spacing w:val="-7"/>
          <w:sz w:val="20"/>
        </w:rPr>
        <w:t xml:space="preserve"> </w:t>
      </w:r>
      <w:r>
        <w:rPr>
          <w:sz w:val="20"/>
        </w:rPr>
        <w:t>proportionate</w:t>
      </w:r>
      <w:r>
        <w:rPr>
          <w:spacing w:val="-8"/>
          <w:sz w:val="20"/>
        </w:rPr>
        <w:t xml:space="preserve"> </w:t>
      </w:r>
      <w:r>
        <w:rPr>
          <w:sz w:val="20"/>
        </w:rPr>
        <w:t>share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Reserve</w:t>
      </w:r>
      <w:r>
        <w:rPr>
          <w:spacing w:val="-7"/>
          <w:sz w:val="20"/>
        </w:rPr>
        <w:t xml:space="preserve"> </w:t>
      </w:r>
      <w:r>
        <w:rPr>
          <w:sz w:val="20"/>
        </w:rPr>
        <w:t>Fund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4DFF5D76">
      <w:pPr>
        <w:pStyle w:val="5"/>
        <w:numPr>
          <w:ilvl w:val="0"/>
          <w:numId w:val="2"/>
        </w:numPr>
        <w:tabs>
          <w:tab w:val="left" w:pos="1587"/>
        </w:tabs>
        <w:spacing w:before="4" w:after="0" w:line="228" w:lineRule="auto"/>
        <w:ind w:left="1587" w:right="27" w:hanging="721"/>
        <w:jc w:val="left"/>
        <w:rPr>
          <w:sz w:val="20"/>
        </w:rPr>
      </w:pPr>
      <w:r>
        <w:rPr>
          <w:sz w:val="20"/>
        </w:rPr>
        <w:t>Her share of profits for the intervening period will be based on the sales during that period, which were calculated as ` 1,00,000. The rate of profit during past three years had been 10% on sales.</w:t>
      </w:r>
    </w:p>
    <w:p w14:paraId="5838C543">
      <w:pPr>
        <w:pStyle w:val="5"/>
        <w:numPr>
          <w:ilvl w:val="0"/>
          <w:numId w:val="2"/>
        </w:numPr>
        <w:tabs>
          <w:tab w:val="left" w:pos="1587"/>
        </w:tabs>
        <w:spacing w:before="2" w:after="0" w:line="228" w:lineRule="auto"/>
        <w:ind w:left="1587" w:right="21" w:hanging="721"/>
        <w:jc w:val="left"/>
        <w:rPr>
          <w:sz w:val="20"/>
        </w:rPr>
      </w:pPr>
      <w:r>
        <w:rPr>
          <w:sz w:val="20"/>
        </w:rPr>
        <w:t>Goodwill</w:t>
      </w:r>
      <w:r>
        <w:rPr>
          <w:spacing w:val="-8"/>
          <w:sz w:val="20"/>
        </w:rPr>
        <w:t xml:space="preserve"> </w:t>
      </w:r>
      <w:r>
        <w:rPr>
          <w:sz w:val="20"/>
        </w:rPr>
        <w:t>according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her</w:t>
      </w:r>
      <w:r>
        <w:rPr>
          <w:spacing w:val="-8"/>
          <w:sz w:val="20"/>
        </w:rPr>
        <w:t xml:space="preserve"> </w:t>
      </w:r>
      <w:r>
        <w:rPr>
          <w:sz w:val="20"/>
        </w:rPr>
        <w:t>share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profit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calculated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taking</w:t>
      </w:r>
      <w:r>
        <w:rPr>
          <w:spacing w:val="-9"/>
          <w:sz w:val="20"/>
        </w:rPr>
        <w:t xml:space="preserve"> </w:t>
      </w:r>
      <w:r>
        <w:rPr>
          <w:sz w:val="20"/>
        </w:rPr>
        <w:t>twice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amount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average profit of the last three years less 20%. The profits of the previous years were:</w:t>
      </w:r>
    </w:p>
    <w:p w14:paraId="465FF30D">
      <w:pPr>
        <w:pStyle w:val="4"/>
        <w:spacing w:line="343" w:lineRule="exact"/>
        <w:ind w:left="2758"/>
      </w:pPr>
      <w:r>
        <w:t>20</w:t>
      </w:r>
      <w:r>
        <w:rPr>
          <w:rFonts w:hint="default"/>
          <w:lang w:val="en-GB"/>
        </w:rPr>
        <w:t>23</w:t>
      </w:r>
      <w:r>
        <w:rPr>
          <w:spacing w:val="64"/>
        </w:rPr>
        <w:t xml:space="preserve"> </w:t>
      </w:r>
      <w:r>
        <w:rPr>
          <w:rFonts w:hint="default"/>
          <w:spacing w:val="64"/>
          <w:lang w:val="en-GB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pacing w:val="-2"/>
        </w:rPr>
        <w:t>8,200</w:t>
      </w:r>
    </w:p>
    <w:p w14:paraId="7EE3D70E">
      <w:pPr>
        <w:pStyle w:val="4"/>
        <w:spacing w:line="354" w:lineRule="exact"/>
        <w:ind w:left="2758"/>
        <w:rPr>
          <w:spacing w:val="-2"/>
        </w:rPr>
      </w:pPr>
      <w:r>
        <w:t>20</w:t>
      </w:r>
      <w:r>
        <w:rPr>
          <w:rFonts w:hint="default"/>
          <w:lang w:val="en-GB"/>
        </w:rPr>
        <w:t>24</w:t>
      </w:r>
      <w:r>
        <w:rPr>
          <w:spacing w:val="-32"/>
        </w:rPr>
        <w:t xml:space="preserve"> </w:t>
      </w:r>
      <w:r>
        <w:rPr>
          <w:spacing w:val="64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pacing w:val="-2"/>
        </w:rPr>
        <w:t>9,000</w:t>
      </w:r>
    </w:p>
    <w:p w14:paraId="699A07CF">
      <w:pPr>
        <w:pStyle w:val="4"/>
        <w:spacing w:line="354" w:lineRule="exact"/>
        <w:ind w:left="2758"/>
        <w:rPr>
          <w:rFonts w:hint="default"/>
          <w:spacing w:val="-2"/>
          <w:lang w:val="en-GB"/>
        </w:rPr>
      </w:pPr>
      <w:r>
        <w:rPr>
          <w:rFonts w:hint="default"/>
          <w:spacing w:val="-2"/>
          <w:lang w:val="en-GB"/>
        </w:rPr>
        <w:t xml:space="preserve">2025  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rFonts w:hint="default"/>
          <w:spacing w:val="-2"/>
          <w:lang w:val="en-GB"/>
        </w:rPr>
        <w:t>9,800</w:t>
      </w:r>
    </w:p>
    <w:p w14:paraId="0DD254C3">
      <w:pPr>
        <w:pStyle w:val="4"/>
        <w:spacing w:after="0" w:line="354" w:lineRule="exact"/>
      </w:pPr>
    </w:p>
    <w:p w14:paraId="2A84E39A">
      <w:pPr>
        <w:pStyle w:val="5"/>
        <w:numPr>
          <w:ilvl w:val="0"/>
          <w:numId w:val="1"/>
        </w:numPr>
        <w:tabs>
          <w:tab w:val="left" w:pos="867"/>
        </w:tabs>
        <w:spacing w:before="347" w:after="0" w:line="230" w:lineRule="auto"/>
        <w:ind w:left="867" w:right="10" w:hanging="360"/>
        <w:jc w:val="both"/>
        <w:rPr>
          <w:sz w:val="20"/>
        </w:rPr>
      </w:pPr>
      <w:r>
        <w:rPr>
          <w:sz w:val="20"/>
        </w:rPr>
        <w:t>A,B and C were carrying on business with the following assets with effect from 1.1.20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>5. Furniture `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>18,000; Machine</w:t>
      </w:r>
      <w:r>
        <w:rPr>
          <w:spacing w:val="-3"/>
          <w:sz w:val="20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pacing w:val="-2"/>
          <w:sz w:val="20"/>
        </w:rPr>
        <w:t xml:space="preserve"> </w:t>
      </w:r>
      <w:r>
        <w:rPr>
          <w:sz w:val="20"/>
        </w:rPr>
        <w:t>72,000;</w:t>
      </w:r>
      <w:r>
        <w:rPr>
          <w:spacing w:val="-4"/>
          <w:sz w:val="20"/>
        </w:rPr>
        <w:t xml:space="preserve"> </w:t>
      </w:r>
      <w:r>
        <w:rPr>
          <w:sz w:val="20"/>
        </w:rPr>
        <w:t>Cash</w:t>
      </w:r>
      <w:r>
        <w:rPr>
          <w:spacing w:val="-3"/>
          <w:sz w:val="20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>10,000;</w:t>
      </w:r>
      <w:r>
        <w:rPr>
          <w:spacing w:val="-4"/>
          <w:sz w:val="20"/>
        </w:rPr>
        <w:t xml:space="preserve"> </w:t>
      </w:r>
      <w:r>
        <w:rPr>
          <w:sz w:val="20"/>
        </w:rPr>
        <w:t>Debtors</w:t>
      </w:r>
      <w:r>
        <w:rPr>
          <w:spacing w:val="-2"/>
          <w:sz w:val="20"/>
        </w:rPr>
        <w:t xml:space="preserve"> </w:t>
      </w:r>
      <w:r>
        <w:rPr>
          <w:sz w:val="20"/>
        </w:rPr>
        <w:t>`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>20,000.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profit</w:t>
      </w:r>
      <w:r>
        <w:rPr>
          <w:spacing w:val="-1"/>
          <w:sz w:val="20"/>
        </w:rPr>
        <w:t xml:space="preserve"> </w:t>
      </w:r>
      <w:r>
        <w:rPr>
          <w:sz w:val="20"/>
        </w:rPr>
        <w:t>–sharing</w:t>
      </w:r>
      <w:r>
        <w:rPr>
          <w:spacing w:val="-2"/>
          <w:sz w:val="20"/>
        </w:rPr>
        <w:t xml:space="preserve"> </w:t>
      </w:r>
      <w:r>
        <w:rPr>
          <w:sz w:val="20"/>
        </w:rPr>
        <w:t>ratio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5:3:2.</w:t>
      </w:r>
      <w:r>
        <w:rPr>
          <w:spacing w:val="-4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shared in the same ratio. B died on 30.6.20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>5. His son claimed his father’s interest in the firm.</w:t>
      </w:r>
    </w:p>
    <w:p w14:paraId="479B9230">
      <w:pPr>
        <w:pStyle w:val="4"/>
        <w:spacing w:line="338" w:lineRule="exact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settlement:</w:t>
      </w:r>
    </w:p>
    <w:p w14:paraId="02505A96">
      <w:pPr>
        <w:pStyle w:val="5"/>
        <w:numPr>
          <w:ilvl w:val="0"/>
          <w:numId w:val="3"/>
        </w:numPr>
        <w:tabs>
          <w:tab w:val="left" w:pos="1226"/>
        </w:tabs>
        <w:spacing w:before="0" w:after="0" w:line="346" w:lineRule="exact"/>
        <w:ind w:left="1226" w:right="0" w:hanging="359"/>
        <w:jc w:val="left"/>
        <w:rPr>
          <w:sz w:val="20"/>
        </w:rPr>
      </w:pPr>
      <w:r>
        <w:rPr>
          <w:sz w:val="20"/>
        </w:rPr>
        <w:t>Allow</w:t>
      </w:r>
      <w:r>
        <w:rPr>
          <w:spacing w:val="-6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his</w:t>
      </w:r>
      <w:r>
        <w:rPr>
          <w:spacing w:val="-5"/>
          <w:sz w:val="20"/>
        </w:rPr>
        <w:t xml:space="preserve"> </w:t>
      </w:r>
      <w:r>
        <w:rPr>
          <w:sz w:val="20"/>
        </w:rPr>
        <w:t>credit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death.</w:t>
      </w:r>
    </w:p>
    <w:p w14:paraId="25EBFD92">
      <w:pPr>
        <w:pStyle w:val="5"/>
        <w:numPr>
          <w:ilvl w:val="0"/>
          <w:numId w:val="3"/>
        </w:numPr>
        <w:tabs>
          <w:tab w:val="left" w:pos="1226"/>
        </w:tabs>
        <w:spacing w:before="0" w:after="0" w:line="346" w:lineRule="exact"/>
        <w:ind w:left="1226" w:right="0" w:hanging="359"/>
        <w:jc w:val="left"/>
        <w:rPr>
          <w:sz w:val="20"/>
        </w:rPr>
      </w:pPr>
      <w:r>
        <w:rPr>
          <w:sz w:val="20"/>
        </w:rPr>
        <w:t>Give</w:t>
      </w:r>
      <w:r>
        <w:rPr>
          <w:spacing w:val="-7"/>
          <w:sz w:val="20"/>
        </w:rPr>
        <w:t xml:space="preserve"> </w:t>
      </w:r>
      <w:r>
        <w:rPr>
          <w:sz w:val="20"/>
        </w:rPr>
        <w:t>5%p.a.</w:t>
      </w:r>
      <w:r>
        <w:rPr>
          <w:spacing w:val="-5"/>
          <w:sz w:val="20"/>
        </w:rPr>
        <w:t xml:space="preserve"> </w:t>
      </w:r>
      <w:r>
        <w:rPr>
          <w:sz w:val="20"/>
        </w:rPr>
        <w:t>interest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capital.</w:t>
      </w:r>
    </w:p>
    <w:p w14:paraId="641E3EA1">
      <w:pPr>
        <w:pStyle w:val="5"/>
        <w:numPr>
          <w:ilvl w:val="0"/>
          <w:numId w:val="3"/>
        </w:numPr>
        <w:tabs>
          <w:tab w:val="left" w:pos="1225"/>
          <w:tab w:val="left" w:pos="1227"/>
        </w:tabs>
        <w:spacing w:before="4" w:after="0" w:line="228" w:lineRule="auto"/>
        <w:ind w:left="1227" w:right="23" w:hanging="361"/>
        <w:jc w:val="left"/>
        <w:rPr>
          <w:sz w:val="20"/>
        </w:rPr>
      </w:pPr>
      <w:r>
        <w:rPr>
          <w:sz w:val="20"/>
        </w:rPr>
        <w:t>He</w:t>
      </w:r>
      <w:r>
        <w:rPr>
          <w:spacing w:val="16"/>
          <w:sz w:val="20"/>
        </w:rPr>
        <w:t xml:space="preserve"> </w:t>
      </w:r>
      <w:r>
        <w:rPr>
          <w:sz w:val="20"/>
        </w:rPr>
        <w:t>had</w:t>
      </w:r>
      <w:r>
        <w:rPr>
          <w:spacing w:val="17"/>
          <w:sz w:val="20"/>
        </w:rPr>
        <w:t xml:space="preserve"> </w:t>
      </w:r>
      <w:r>
        <w:rPr>
          <w:sz w:val="20"/>
        </w:rPr>
        <w:t>been</w:t>
      </w:r>
      <w:r>
        <w:rPr>
          <w:spacing w:val="17"/>
          <w:sz w:val="20"/>
        </w:rPr>
        <w:t xml:space="preserve"> </w:t>
      </w:r>
      <w:r>
        <w:rPr>
          <w:sz w:val="20"/>
        </w:rPr>
        <w:t>drawing</w:t>
      </w:r>
      <w:r>
        <w:rPr>
          <w:spacing w:val="17"/>
          <w:sz w:val="20"/>
        </w:rPr>
        <w:t xml:space="preserve"> </w:t>
      </w:r>
      <w:r>
        <w:rPr>
          <w:sz w:val="20"/>
        </w:rPr>
        <w:t>@</w:t>
      </w:r>
      <w:r>
        <w:rPr>
          <w:spacing w:val="19"/>
          <w:sz w:val="20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pacing w:val="16"/>
          <w:sz w:val="20"/>
        </w:rPr>
        <w:t xml:space="preserve"> </w:t>
      </w:r>
      <w:r>
        <w:rPr>
          <w:sz w:val="20"/>
        </w:rPr>
        <w:t>600 per</w:t>
      </w:r>
      <w:r>
        <w:rPr>
          <w:spacing w:val="16"/>
          <w:sz w:val="20"/>
        </w:rPr>
        <w:t xml:space="preserve"> </w:t>
      </w:r>
      <w:r>
        <w:rPr>
          <w:sz w:val="20"/>
        </w:rPr>
        <w:t>month</w:t>
      </w:r>
      <w:r>
        <w:rPr>
          <w:spacing w:val="17"/>
          <w:sz w:val="20"/>
        </w:rPr>
        <w:t xml:space="preserve"> </w:t>
      </w:r>
      <w:r>
        <w:rPr>
          <w:sz w:val="20"/>
        </w:rPr>
        <w:t>which</w:t>
      </w:r>
      <w:r>
        <w:rPr>
          <w:spacing w:val="17"/>
          <w:sz w:val="20"/>
        </w:rPr>
        <w:t xml:space="preserve"> </w:t>
      </w:r>
      <w:r>
        <w:rPr>
          <w:sz w:val="20"/>
        </w:rPr>
        <w:t>he withdrew</w:t>
      </w:r>
      <w:r>
        <w:rPr>
          <w:spacing w:val="17"/>
          <w:sz w:val="20"/>
        </w:rPr>
        <w:t xml:space="preserve"> </w:t>
      </w:r>
      <w:r>
        <w:rPr>
          <w:sz w:val="20"/>
        </w:rPr>
        <w:t>at the beginning of</w:t>
      </w:r>
      <w:r>
        <w:rPr>
          <w:spacing w:val="17"/>
          <w:sz w:val="20"/>
        </w:rPr>
        <w:t xml:space="preserve"> </w:t>
      </w:r>
      <w:r>
        <w:rPr>
          <w:sz w:val="20"/>
        </w:rPr>
        <w:t>each</w:t>
      </w:r>
      <w:r>
        <w:rPr>
          <w:spacing w:val="17"/>
          <w:sz w:val="20"/>
        </w:rPr>
        <w:t xml:space="preserve"> </w:t>
      </w:r>
      <w:r>
        <w:rPr>
          <w:sz w:val="20"/>
        </w:rPr>
        <w:t>month.</w:t>
      </w:r>
      <w:r>
        <w:rPr>
          <w:spacing w:val="17"/>
          <w:sz w:val="20"/>
        </w:rPr>
        <w:t xml:space="preserve"> </w:t>
      </w:r>
      <w:r>
        <w:rPr>
          <w:sz w:val="20"/>
        </w:rPr>
        <w:t>He</w:t>
      </w:r>
      <w:r>
        <w:rPr>
          <w:spacing w:val="16"/>
          <w:sz w:val="20"/>
        </w:rPr>
        <w:t xml:space="preserve"> </w:t>
      </w:r>
      <w:r>
        <w:rPr>
          <w:sz w:val="20"/>
        </w:rPr>
        <w:t>is allowed to retain these drawings as a part of his share of profit.</w:t>
      </w:r>
    </w:p>
    <w:p w14:paraId="6C39DADB">
      <w:pPr>
        <w:pStyle w:val="5"/>
        <w:numPr>
          <w:ilvl w:val="0"/>
          <w:numId w:val="3"/>
        </w:numPr>
        <w:tabs>
          <w:tab w:val="left" w:pos="1225"/>
        </w:tabs>
        <w:spacing w:before="0" w:after="0" w:line="343" w:lineRule="exact"/>
        <w:ind w:left="1225" w:right="0" w:hanging="358"/>
        <w:jc w:val="left"/>
        <w:rPr>
          <w:sz w:val="20"/>
        </w:rPr>
      </w:pPr>
      <w:r>
        <w:rPr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@6%</w:t>
      </w:r>
      <w:r>
        <w:rPr>
          <w:spacing w:val="-6"/>
          <w:sz w:val="20"/>
        </w:rPr>
        <w:t xml:space="preserve"> </w:t>
      </w:r>
      <w:r>
        <w:rPr>
          <w:sz w:val="20"/>
        </w:rPr>
        <w:t>p.a.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charged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drawings.</w:t>
      </w:r>
    </w:p>
    <w:p w14:paraId="6ED1C6CF">
      <w:pPr>
        <w:pStyle w:val="5"/>
        <w:numPr>
          <w:ilvl w:val="0"/>
          <w:numId w:val="3"/>
        </w:numPr>
        <w:tabs>
          <w:tab w:val="left" w:pos="1225"/>
        </w:tabs>
        <w:spacing w:before="0" w:after="0" w:line="354" w:lineRule="exact"/>
        <w:ind w:left="1225" w:right="0" w:hanging="358"/>
        <w:jc w:val="left"/>
        <w:rPr>
          <w:sz w:val="20"/>
        </w:rPr>
      </w:pPr>
      <w:r>
        <w:rPr>
          <w:sz w:val="20"/>
        </w:rPr>
        <w:t>Goodwill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evaluated</w:t>
      </w:r>
      <w:r>
        <w:rPr>
          <w:rFonts w:hint="default"/>
          <w:sz w:val="20"/>
          <w:lang w:val="en-GB"/>
        </w:rPr>
        <w:t xml:space="preserve"> at</w:t>
      </w:r>
      <w:r>
        <w:rPr>
          <w:spacing w:val="-8"/>
          <w:sz w:val="20"/>
        </w:rPr>
        <w:t xml:space="preserve"> </w:t>
      </w:r>
      <w:r>
        <w:rPr>
          <w:sz w:val="20"/>
        </w:rPr>
        <w:t>twice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profits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pacing w:val="-7"/>
          <w:sz w:val="20"/>
        </w:rPr>
        <w:t xml:space="preserve"> </w:t>
      </w:r>
      <w:r>
        <w:rPr>
          <w:sz w:val="20"/>
        </w:rPr>
        <w:t>3,600.</w:t>
      </w:r>
      <w:r>
        <w:rPr>
          <w:spacing w:val="-5"/>
          <w:sz w:val="20"/>
        </w:rPr>
        <w:t xml:space="preserve"> </w:t>
      </w:r>
      <w:r>
        <w:rPr>
          <w:sz w:val="20"/>
        </w:rPr>
        <w:t>Prepare</w:t>
      </w:r>
      <w:r>
        <w:rPr>
          <w:spacing w:val="-7"/>
          <w:sz w:val="20"/>
        </w:rPr>
        <w:t xml:space="preserve"> </w:t>
      </w:r>
      <w:r>
        <w:rPr>
          <w:sz w:val="20"/>
        </w:rPr>
        <w:t>B’s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Account.</w:t>
      </w:r>
    </w:p>
    <w:p w14:paraId="36204794">
      <w:pPr>
        <w:pStyle w:val="4"/>
        <w:spacing w:after="0" w:line="354" w:lineRule="exact"/>
      </w:pPr>
    </w:p>
    <w:p w14:paraId="2F2B318C">
      <w:pPr>
        <w:pStyle w:val="4"/>
        <w:spacing w:after="0" w:line="354" w:lineRule="exact"/>
      </w:pPr>
    </w:p>
    <w:p w14:paraId="7CCB65F4">
      <w:pPr>
        <w:pStyle w:val="5"/>
        <w:numPr>
          <w:ilvl w:val="0"/>
          <w:numId w:val="1"/>
        </w:numPr>
        <w:tabs>
          <w:tab w:val="left" w:pos="867"/>
        </w:tabs>
        <w:spacing w:before="1" w:after="0" w:line="228" w:lineRule="auto"/>
        <w:ind w:left="867" w:right="13" w:hanging="360"/>
        <w:jc w:val="both"/>
        <w:rPr>
          <w:sz w:val="20"/>
        </w:rPr>
      </w:pPr>
      <w:r>
        <w:rPr>
          <w:sz w:val="20"/>
        </w:rPr>
        <w:t>Ram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Manohar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Joshi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partners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firm</w:t>
      </w:r>
      <w:r>
        <w:rPr>
          <w:spacing w:val="-6"/>
          <w:sz w:val="20"/>
        </w:rPr>
        <w:t xml:space="preserve"> 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Joshi</w:t>
      </w:r>
      <w:r>
        <w:rPr>
          <w:spacing w:val="-7"/>
          <w:sz w:val="20"/>
        </w:rPr>
        <w:t xml:space="preserve"> </w:t>
      </w:r>
      <w:r>
        <w:rPr>
          <w:sz w:val="20"/>
        </w:rPr>
        <w:t>died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28</w:t>
      </w:r>
      <w:r>
        <w:rPr>
          <w:position w:val="7"/>
          <w:sz w:val="13"/>
        </w:rPr>
        <w:t>th</w:t>
      </w:r>
      <w:r>
        <w:rPr>
          <w:spacing w:val="18"/>
          <w:position w:val="7"/>
          <w:sz w:val="13"/>
        </w:rPr>
        <w:t xml:space="preserve"> </w:t>
      </w:r>
      <w:r>
        <w:rPr>
          <w:sz w:val="20"/>
        </w:rPr>
        <w:t>February,</w:t>
      </w:r>
      <w:r>
        <w:rPr>
          <w:spacing w:val="-4"/>
          <w:sz w:val="20"/>
        </w:rPr>
        <w:t xml:space="preserve"> </w:t>
      </w:r>
      <w:r>
        <w:rPr>
          <w:sz w:val="20"/>
        </w:rPr>
        <w:t>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>5.</w:t>
      </w:r>
      <w:r>
        <w:rPr>
          <w:spacing w:val="-8"/>
          <w:sz w:val="20"/>
        </w:rPr>
        <w:t xml:space="preserve"> </w:t>
      </w:r>
      <w:r>
        <w:rPr>
          <w:sz w:val="20"/>
        </w:rPr>
        <w:t>His</w:t>
      </w:r>
      <w:r>
        <w:rPr>
          <w:spacing w:val="-5"/>
          <w:sz w:val="20"/>
        </w:rPr>
        <w:t xml:space="preserve"> </w:t>
      </w:r>
      <w:r>
        <w:rPr>
          <w:sz w:val="20"/>
        </w:rPr>
        <w:t>share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profit</w:t>
      </w:r>
      <w:r>
        <w:rPr>
          <w:spacing w:val="-5"/>
          <w:sz w:val="20"/>
        </w:rPr>
        <w:t xml:space="preserve"> </w:t>
      </w:r>
      <w:r>
        <w:rPr>
          <w:sz w:val="20"/>
        </w:rPr>
        <w:t>from the</w:t>
      </w:r>
      <w:r>
        <w:rPr>
          <w:spacing w:val="-8"/>
          <w:sz w:val="20"/>
        </w:rPr>
        <w:t xml:space="preserve"> </w:t>
      </w:r>
      <w:r>
        <w:rPr>
          <w:sz w:val="20"/>
        </w:rPr>
        <w:t>closure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last</w:t>
      </w:r>
      <w:r>
        <w:rPr>
          <w:spacing w:val="-7"/>
          <w:sz w:val="20"/>
        </w:rPr>
        <w:t xml:space="preserve"> </w:t>
      </w:r>
      <w:r>
        <w:rPr>
          <w:sz w:val="20"/>
        </w:rPr>
        <w:t>accounting</w:t>
      </w:r>
      <w:r>
        <w:rPr>
          <w:spacing w:val="-7"/>
          <w:sz w:val="20"/>
        </w:rPr>
        <w:t xml:space="preserve"> </w:t>
      </w:r>
      <w:r>
        <w:rPr>
          <w:sz w:val="20"/>
        </w:rPr>
        <w:t>year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death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calculated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basis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average of three completed years of profits before death. Profits for 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>2, 20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>3 and 20</w:t>
      </w:r>
      <w:r>
        <w:rPr>
          <w:rFonts w:hint="default"/>
          <w:sz w:val="20"/>
          <w:lang w:val="en-GB"/>
        </w:rPr>
        <w:t>2</w:t>
      </w:r>
      <w:r>
        <w:rPr>
          <w:sz w:val="20"/>
        </w:rPr>
        <w:t xml:space="preserve">4 were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 xml:space="preserve"> 7,000,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 xml:space="preserve">8,000 and </w:t>
      </w:r>
      <w:r>
        <w:rPr>
          <w:rFonts w:hint="default" w:ascii="Arial" w:hAnsi="Arial" w:cs="Arial"/>
          <w:spacing w:val="-2"/>
          <w:sz w:val="20"/>
          <w:lang w:val="en-GB"/>
        </w:rPr>
        <w:t>₹</w:t>
      </w:r>
      <w:r>
        <w:rPr>
          <w:sz w:val="20"/>
        </w:rPr>
        <w:t xml:space="preserve"> 9,000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respectively.</w:t>
      </w:r>
      <w:r>
        <w:rPr>
          <w:spacing w:val="40"/>
          <w:sz w:val="20"/>
        </w:rPr>
        <w:t xml:space="preserve"> </w:t>
      </w:r>
      <w:r>
        <w:rPr>
          <w:sz w:val="20"/>
        </w:rPr>
        <w:t>Calculate</w:t>
      </w:r>
      <w:r>
        <w:rPr>
          <w:spacing w:val="-7"/>
          <w:sz w:val="20"/>
        </w:rPr>
        <w:t xml:space="preserve"> </w:t>
      </w:r>
      <w:r>
        <w:rPr>
          <w:sz w:val="20"/>
        </w:rPr>
        <w:t>Joshi’s</w:t>
      </w:r>
      <w:r>
        <w:rPr>
          <w:spacing w:val="-5"/>
          <w:sz w:val="20"/>
        </w:rPr>
        <w:t xml:space="preserve"> </w:t>
      </w:r>
      <w:r>
        <w:rPr>
          <w:sz w:val="20"/>
        </w:rPr>
        <w:t>share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profit</w:t>
      </w:r>
      <w:r>
        <w:rPr>
          <w:spacing w:val="-5"/>
          <w:sz w:val="20"/>
        </w:rPr>
        <w:t xml:space="preserve"> </w:t>
      </w:r>
      <w:r>
        <w:rPr>
          <w:sz w:val="20"/>
        </w:rPr>
        <w:t>till</w:t>
      </w:r>
      <w:r>
        <w:rPr>
          <w:spacing w:val="-7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death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Journal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4"/>
          <w:sz w:val="20"/>
        </w:rPr>
        <w:t>same.</w:t>
      </w:r>
    </w:p>
    <w:p w14:paraId="7DC28323">
      <w:pPr>
        <w:pStyle w:val="5"/>
        <w:numPr>
          <w:ilvl w:val="0"/>
          <w:numId w:val="1"/>
        </w:numPr>
        <w:tabs>
          <w:tab w:val="left" w:pos="867"/>
        </w:tabs>
        <w:spacing w:before="353" w:after="0" w:line="228" w:lineRule="auto"/>
        <w:ind w:left="867" w:right="11" w:hanging="360"/>
        <w:jc w:val="both"/>
        <w:rPr>
          <w:sz w:val="20"/>
        </w:rPr>
      </w:pPr>
      <w:r>
        <w:rPr>
          <w:sz w:val="20"/>
        </w:rPr>
        <w:t>Kala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Mohan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Rawat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partners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firm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Kala</w:t>
      </w:r>
      <w:r>
        <w:rPr>
          <w:spacing w:val="-5"/>
          <w:sz w:val="20"/>
        </w:rPr>
        <w:t xml:space="preserve"> </w:t>
      </w:r>
      <w:r>
        <w:rPr>
          <w:sz w:val="20"/>
        </w:rPr>
        <w:t>died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st</w:t>
      </w:r>
      <w:r>
        <w:rPr>
          <w:spacing w:val="21"/>
          <w:position w:val="7"/>
          <w:sz w:val="13"/>
        </w:rPr>
        <w:t xml:space="preserve"> </w:t>
      </w:r>
      <w:r>
        <w:rPr>
          <w:sz w:val="20"/>
        </w:rPr>
        <w:t>August,</w:t>
      </w:r>
      <w:r>
        <w:rPr>
          <w:spacing w:val="-5"/>
          <w:sz w:val="20"/>
        </w:rPr>
        <w:t xml:space="preserve"> </w:t>
      </w:r>
      <w:r>
        <w:rPr>
          <w:sz w:val="20"/>
        </w:rPr>
        <w:t>2015.</w:t>
      </w:r>
      <w:r>
        <w:rPr>
          <w:spacing w:val="-5"/>
          <w:sz w:val="20"/>
        </w:rPr>
        <w:t xml:space="preserve"> </w:t>
      </w:r>
      <w:r>
        <w:rPr>
          <w:sz w:val="20"/>
        </w:rPr>
        <w:t>Her</w:t>
      </w:r>
      <w:r>
        <w:rPr>
          <w:spacing w:val="-3"/>
          <w:sz w:val="20"/>
        </w:rPr>
        <w:t xml:space="preserve"> </w:t>
      </w:r>
      <w:r>
        <w:rPr>
          <w:sz w:val="20"/>
        </w:rPr>
        <w:t>share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profit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 closure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last</w:t>
      </w:r>
      <w:r>
        <w:rPr>
          <w:spacing w:val="-11"/>
          <w:sz w:val="20"/>
        </w:rPr>
        <w:t xml:space="preserve"> </w:t>
      </w:r>
      <w:r>
        <w:rPr>
          <w:sz w:val="20"/>
        </w:rPr>
        <w:t>accounting</w:t>
      </w:r>
      <w:r>
        <w:rPr>
          <w:spacing w:val="-12"/>
          <w:sz w:val="20"/>
        </w:rPr>
        <w:t xml:space="preserve"> </w:t>
      </w:r>
      <w:r>
        <w:rPr>
          <w:sz w:val="20"/>
        </w:rPr>
        <w:t>year</w:t>
      </w:r>
      <w:r>
        <w:rPr>
          <w:spacing w:val="-13"/>
          <w:sz w:val="20"/>
        </w:rPr>
        <w:t xml:space="preserve"> </w:t>
      </w:r>
      <w:r>
        <w:rPr>
          <w:sz w:val="20"/>
        </w:rPr>
        <w:t>till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date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death</w:t>
      </w:r>
      <w:r>
        <w:rPr>
          <w:spacing w:val="-12"/>
          <w:sz w:val="20"/>
        </w:rPr>
        <w:t xml:space="preserve"> </w:t>
      </w:r>
      <w:r>
        <w:rPr>
          <w:sz w:val="20"/>
        </w:rPr>
        <w:t>was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calculated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basis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last</w:t>
      </w:r>
      <w:r>
        <w:rPr>
          <w:spacing w:val="-11"/>
          <w:sz w:val="20"/>
        </w:rPr>
        <w:t xml:space="preserve"> </w:t>
      </w:r>
      <w:r>
        <w:rPr>
          <w:sz w:val="20"/>
        </w:rPr>
        <w:t>year’s</w:t>
      </w:r>
      <w:r>
        <w:rPr>
          <w:spacing w:val="-12"/>
          <w:sz w:val="20"/>
        </w:rPr>
        <w:t xml:space="preserve"> </w:t>
      </w:r>
      <w:r>
        <w:rPr>
          <w:sz w:val="20"/>
        </w:rPr>
        <w:t>Profits which were</w:t>
      </w:r>
      <w:r>
        <w:rPr>
          <w:spacing w:val="80"/>
          <w:sz w:val="20"/>
        </w:rPr>
        <w:t xml:space="preserve"> </w:t>
      </w:r>
      <w:r>
        <w:rPr>
          <w:sz w:val="20"/>
        </w:rPr>
        <w:t>` 24,000.Calculate Kala’s share of profit till her death and pass the necessary Journal entry for the same. Accounts are closed on 31</w:t>
      </w:r>
      <w:r>
        <w:rPr>
          <w:position w:val="7"/>
          <w:sz w:val="13"/>
        </w:rPr>
        <w:t>st</w:t>
      </w:r>
      <w:r>
        <w:rPr>
          <w:spacing w:val="39"/>
          <w:position w:val="7"/>
          <w:sz w:val="13"/>
        </w:rPr>
        <w:t xml:space="preserve"> </w:t>
      </w:r>
      <w:r>
        <w:rPr>
          <w:sz w:val="20"/>
        </w:rPr>
        <w:t>March every year.</w:t>
      </w:r>
    </w:p>
    <w:p w14:paraId="03262E3E">
      <w:pPr>
        <w:pStyle w:val="5"/>
        <w:numPr>
          <w:ilvl w:val="0"/>
          <w:numId w:val="1"/>
        </w:numPr>
        <w:tabs>
          <w:tab w:val="left" w:pos="867"/>
        </w:tabs>
        <w:spacing w:before="347" w:after="0" w:line="230" w:lineRule="auto"/>
        <w:ind w:left="867" w:right="11" w:hanging="360"/>
        <w:jc w:val="both"/>
        <w:rPr>
          <w:sz w:val="20"/>
        </w:rPr>
      </w:pPr>
      <w:r>
        <w:rPr>
          <w:sz w:val="20"/>
        </w:rPr>
        <w:t>A, B and C are sharing profits in the ratio of 3:2:1. C dies on 31</w:t>
      </w:r>
      <w:r>
        <w:rPr>
          <w:position w:val="7"/>
          <w:sz w:val="13"/>
        </w:rPr>
        <w:t>st</w:t>
      </w:r>
      <w:r>
        <w:rPr>
          <w:spacing w:val="29"/>
          <w:position w:val="7"/>
          <w:sz w:val="13"/>
        </w:rPr>
        <w:t xml:space="preserve"> </w:t>
      </w:r>
      <w:r>
        <w:rPr>
          <w:sz w:val="20"/>
        </w:rPr>
        <w:t>March , 2015. Accounts are closed on 31</w:t>
      </w:r>
      <w:r>
        <w:rPr>
          <w:position w:val="7"/>
          <w:sz w:val="13"/>
        </w:rPr>
        <w:t xml:space="preserve">st </w:t>
      </w:r>
      <w:r>
        <w:rPr>
          <w:sz w:val="20"/>
        </w:rPr>
        <w:t>December every year. Sales for the year 2014 amounted to ` 6,00,000. Sales from 1</w:t>
      </w:r>
      <w:r>
        <w:rPr>
          <w:position w:val="7"/>
          <w:sz w:val="13"/>
        </w:rPr>
        <w:t>st</w:t>
      </w:r>
      <w:r>
        <w:rPr>
          <w:spacing w:val="36"/>
          <w:position w:val="7"/>
          <w:sz w:val="13"/>
        </w:rPr>
        <w:t xml:space="preserve"> </w:t>
      </w:r>
      <w:r>
        <w:rPr>
          <w:sz w:val="20"/>
        </w:rPr>
        <w:t>January, 2015 to 31</w:t>
      </w:r>
      <w:r>
        <w:rPr>
          <w:position w:val="7"/>
          <w:sz w:val="13"/>
        </w:rPr>
        <w:t xml:space="preserve">st </w:t>
      </w:r>
      <w:r>
        <w:rPr>
          <w:sz w:val="20"/>
        </w:rPr>
        <w:t>March , 2015 amounted to ` 4,80,000. The profit for the year 2014 amounted to Rs 96,000. Calculate the deceased partner’s share in the current year’s profits and Pass Journal entry.</w:t>
      </w:r>
    </w:p>
    <w:p w14:paraId="493F116C">
      <w:pPr>
        <w:pStyle w:val="5"/>
        <w:numPr>
          <w:ilvl w:val="0"/>
          <w:numId w:val="1"/>
        </w:numPr>
        <w:tabs>
          <w:tab w:val="left" w:pos="867"/>
        </w:tabs>
        <w:spacing w:before="341" w:after="0" w:line="228" w:lineRule="auto"/>
        <w:ind w:left="867" w:right="11" w:hanging="360"/>
        <w:jc w:val="both"/>
        <w:rPr>
          <w:sz w:val="20"/>
        </w:rPr>
      </w:pPr>
      <w:r>
        <w:rPr>
          <w:sz w:val="20"/>
        </w:rPr>
        <w:t>A, B and C are sharing profits in the ratio of 3:2:1. B dies on 31</w:t>
      </w:r>
      <w:r>
        <w:rPr>
          <w:position w:val="7"/>
          <w:sz w:val="13"/>
        </w:rPr>
        <w:t>st</w:t>
      </w:r>
      <w:r>
        <w:rPr>
          <w:spacing w:val="40"/>
          <w:position w:val="7"/>
          <w:sz w:val="13"/>
        </w:rPr>
        <w:t xml:space="preserve"> </w:t>
      </w:r>
      <w:r>
        <w:rPr>
          <w:sz w:val="20"/>
        </w:rPr>
        <w:t>July, 2015. Accounts are closed on 31</w:t>
      </w:r>
      <w:r>
        <w:rPr>
          <w:position w:val="7"/>
          <w:sz w:val="13"/>
        </w:rPr>
        <w:t xml:space="preserve">st </w:t>
      </w:r>
      <w:r>
        <w:rPr>
          <w:sz w:val="20"/>
        </w:rPr>
        <w:t>March every</w:t>
      </w:r>
      <w:r>
        <w:rPr>
          <w:spacing w:val="-1"/>
          <w:sz w:val="20"/>
        </w:rPr>
        <w:t xml:space="preserve"> </w:t>
      </w:r>
      <w:r>
        <w:rPr>
          <w:sz w:val="20"/>
        </w:rPr>
        <w:t>year.</w:t>
      </w:r>
      <w:r>
        <w:rPr>
          <w:spacing w:val="-1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</w:t>
      </w:r>
      <w:r>
        <w:rPr>
          <w:sz w:val="20"/>
        </w:rPr>
        <w:t>2014-15</w:t>
      </w:r>
      <w:r>
        <w:rPr>
          <w:spacing w:val="-1"/>
          <w:sz w:val="20"/>
        </w:rPr>
        <w:t xml:space="preserve"> </w:t>
      </w:r>
      <w:r>
        <w:rPr>
          <w:sz w:val="20"/>
        </w:rPr>
        <w:t>amounted</w:t>
      </w:r>
      <w:r>
        <w:rPr>
          <w:spacing w:val="-1"/>
          <w:sz w:val="20"/>
        </w:rPr>
        <w:t xml:space="preserve"> </w:t>
      </w:r>
      <w:r>
        <w:rPr>
          <w:sz w:val="20"/>
        </w:rPr>
        <w:t>to ` 12,00,000.</w:t>
      </w:r>
      <w:r>
        <w:rPr>
          <w:spacing w:val="-1"/>
          <w:sz w:val="20"/>
        </w:rPr>
        <w:t xml:space="preserve"> </w:t>
      </w:r>
      <w:r>
        <w:rPr>
          <w:sz w:val="20"/>
        </w:rPr>
        <w:t>Sales from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st</w:t>
      </w:r>
      <w:r>
        <w:rPr>
          <w:spacing w:val="25"/>
          <w:position w:val="7"/>
          <w:sz w:val="13"/>
        </w:rPr>
        <w:t xml:space="preserve"> </w:t>
      </w:r>
      <w:r>
        <w:rPr>
          <w:sz w:val="20"/>
        </w:rPr>
        <w:t>April,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31</w:t>
      </w:r>
      <w:r>
        <w:rPr>
          <w:position w:val="7"/>
          <w:sz w:val="13"/>
        </w:rPr>
        <w:t>st</w:t>
      </w:r>
      <w:r>
        <w:rPr>
          <w:spacing w:val="24"/>
          <w:position w:val="7"/>
          <w:sz w:val="13"/>
        </w:rPr>
        <w:t xml:space="preserve"> </w:t>
      </w:r>
      <w:r>
        <w:rPr>
          <w:sz w:val="20"/>
        </w:rPr>
        <w:t>July</w:t>
      </w:r>
    </w:p>
    <w:p w14:paraId="5C3894D2">
      <w:pPr>
        <w:pStyle w:val="4"/>
        <w:spacing w:before="2" w:line="228" w:lineRule="auto"/>
      </w:pPr>
      <w:r>
        <w:t>,</w:t>
      </w:r>
      <w:r>
        <w:rPr>
          <w:spacing w:val="-16"/>
        </w:rPr>
        <w:t xml:space="preserve"> </w:t>
      </w:r>
      <w:r>
        <w:t>2015</w:t>
      </w:r>
      <w:r>
        <w:rPr>
          <w:spacing w:val="-15"/>
        </w:rPr>
        <w:t xml:space="preserve"> </w:t>
      </w:r>
      <w:r>
        <w:t>amounted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`</w:t>
      </w:r>
      <w:r>
        <w:rPr>
          <w:spacing w:val="-14"/>
        </w:rPr>
        <w:t xml:space="preserve"> </w:t>
      </w:r>
      <w:r>
        <w:t>6,40,000.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profit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2014-15</w:t>
      </w:r>
      <w:r>
        <w:rPr>
          <w:spacing w:val="-15"/>
        </w:rPr>
        <w:t xml:space="preserve"> </w:t>
      </w:r>
      <w:r>
        <w:t>amounted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`</w:t>
      </w:r>
      <w:r>
        <w:rPr>
          <w:spacing w:val="-14"/>
        </w:rPr>
        <w:t xml:space="preserve"> </w:t>
      </w:r>
      <w:r>
        <w:t>2,40,000.</w:t>
      </w:r>
      <w:r>
        <w:rPr>
          <w:spacing w:val="-16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deceased partner’s share in the current year’s profits and Pass Journal entry.</w:t>
      </w:r>
    </w:p>
    <w:p w14:paraId="3DE82644">
      <w:pPr>
        <w:pStyle w:val="5"/>
        <w:numPr>
          <w:ilvl w:val="0"/>
          <w:numId w:val="1"/>
        </w:numPr>
        <w:tabs>
          <w:tab w:val="left" w:pos="867"/>
        </w:tabs>
        <w:spacing w:before="350" w:after="0" w:line="228" w:lineRule="auto"/>
        <w:ind w:left="867" w:right="19" w:hanging="360"/>
        <w:jc w:val="both"/>
        <w:rPr>
          <w:sz w:val="20"/>
        </w:rPr>
      </w:pPr>
      <w:r>
        <w:rPr>
          <w:sz w:val="20"/>
        </w:rPr>
        <w:t>Chander , Tara and Ravi were partners in a firm sharing profits in the ratio of 2:1:2.On</w:t>
      </w:r>
      <w:r>
        <w:rPr>
          <w:spacing w:val="40"/>
          <w:sz w:val="20"/>
        </w:rPr>
        <w:t xml:space="preserve"> </w:t>
      </w:r>
      <w:r>
        <w:rPr>
          <w:sz w:val="20"/>
        </w:rPr>
        <w:t>15.2.2015 Chander died and the new profit sharing ratio between Tara and Ravi was 4:11. On Chander’s death the goodwill of the firm was valued at ` 90,000.</w:t>
      </w:r>
      <w:r>
        <w:rPr>
          <w:spacing w:val="78"/>
          <w:sz w:val="20"/>
        </w:rPr>
        <w:t xml:space="preserve"> </w:t>
      </w:r>
      <w:r>
        <w:rPr>
          <w:sz w:val="20"/>
        </w:rPr>
        <w:t>Calculate gaining ratio and pass necessary journal entry for the treatment of goodwill on Chander’s death without opening goodwill account.</w:t>
      </w:r>
    </w:p>
    <w:p w14:paraId="132F8749">
      <w:pPr>
        <w:pStyle w:val="5"/>
        <w:numPr>
          <w:ilvl w:val="0"/>
          <w:numId w:val="1"/>
        </w:numPr>
        <w:tabs>
          <w:tab w:val="left" w:pos="867"/>
        </w:tabs>
        <w:spacing w:before="348" w:after="0" w:line="230" w:lineRule="auto"/>
        <w:ind w:left="867" w:right="13" w:hanging="360"/>
        <w:jc w:val="both"/>
        <w:rPr>
          <w:sz w:val="20"/>
        </w:rPr>
      </w:pPr>
      <w:r>
        <w:rPr>
          <w:sz w:val="20"/>
        </w:rPr>
        <w:t>S,T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partners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firm</w:t>
      </w:r>
      <w:r>
        <w:rPr>
          <w:spacing w:val="-6"/>
          <w:sz w:val="20"/>
        </w:rPr>
        <w:t xml:space="preserve"> </w:t>
      </w:r>
      <w:r>
        <w:rPr>
          <w:sz w:val="20"/>
        </w:rPr>
        <w:t>sharing</w:t>
      </w:r>
      <w:r>
        <w:rPr>
          <w:spacing w:val="-6"/>
          <w:sz w:val="20"/>
        </w:rPr>
        <w:t xml:space="preserve"> </w:t>
      </w:r>
      <w:r>
        <w:rPr>
          <w:sz w:val="20"/>
        </w:rPr>
        <w:t>profits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ratio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1:2:2.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15.2.2015</w:t>
      </w:r>
      <w:r>
        <w:rPr>
          <w:spacing w:val="-8"/>
          <w:sz w:val="20"/>
        </w:rPr>
        <w:t xml:space="preserve"> </w:t>
      </w:r>
      <w:r>
        <w:rPr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z w:val="20"/>
        </w:rPr>
        <w:t>died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profit sharing ratio of T and U was 3:2. On S’s death the goodwill of the firm was valued at ` 60,000.Calculate the gaining ratio and pass necessary journal entry on S’s death for the treatment of goodwill without opening goodwill account.</w:t>
      </w:r>
    </w:p>
    <w:p w14:paraId="14056F4B">
      <w:pPr>
        <w:pStyle w:val="5"/>
        <w:numPr>
          <w:ilvl w:val="0"/>
          <w:numId w:val="1"/>
        </w:numPr>
        <w:tabs>
          <w:tab w:val="left" w:pos="865"/>
          <w:tab w:val="left" w:pos="867"/>
        </w:tabs>
        <w:spacing w:before="340" w:after="0" w:line="228" w:lineRule="auto"/>
        <w:ind w:left="867" w:right="11" w:hanging="231"/>
        <w:jc w:val="both"/>
        <w:rPr>
          <w:sz w:val="20"/>
        </w:rPr>
      </w:pPr>
      <w:r>
        <w:rPr>
          <w:sz w:val="20"/>
        </w:rPr>
        <w:t>A,B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</w:t>
      </w:r>
      <w:r>
        <w:rPr>
          <w:spacing w:val="-12"/>
          <w:sz w:val="20"/>
        </w:rPr>
        <w:t xml:space="preserve"> </w:t>
      </w:r>
      <w:r>
        <w:rPr>
          <w:sz w:val="20"/>
        </w:rPr>
        <w:t>were</w:t>
      </w:r>
      <w:r>
        <w:rPr>
          <w:spacing w:val="-14"/>
          <w:sz w:val="20"/>
        </w:rPr>
        <w:t xml:space="preserve"> </w:t>
      </w:r>
      <w:r>
        <w:rPr>
          <w:sz w:val="20"/>
        </w:rPr>
        <w:t>partners</w:t>
      </w:r>
      <w:r>
        <w:rPr>
          <w:spacing w:val="-13"/>
          <w:sz w:val="20"/>
        </w:rPr>
        <w:t xml:space="preserve"> </w:t>
      </w:r>
      <w:r>
        <w:rPr>
          <w:sz w:val="20"/>
        </w:rPr>
        <w:t>sharing</w:t>
      </w:r>
      <w:r>
        <w:rPr>
          <w:spacing w:val="-13"/>
          <w:sz w:val="20"/>
        </w:rPr>
        <w:t xml:space="preserve"> </w:t>
      </w:r>
      <w:r>
        <w:rPr>
          <w:sz w:val="20"/>
        </w:rPr>
        <w:t>profits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ratio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3:2:1.</w:t>
      </w:r>
      <w:r>
        <w:rPr>
          <w:spacing w:val="-7"/>
          <w:sz w:val="20"/>
        </w:rPr>
        <w:t xml:space="preserve"> </w:t>
      </w:r>
      <w:r>
        <w:rPr>
          <w:sz w:val="20"/>
        </w:rPr>
        <w:t>B</w:t>
      </w:r>
      <w:r>
        <w:rPr>
          <w:spacing w:val="-14"/>
          <w:sz w:val="20"/>
        </w:rPr>
        <w:t xml:space="preserve"> </w:t>
      </w:r>
      <w:r>
        <w:rPr>
          <w:sz w:val="20"/>
        </w:rPr>
        <w:t>died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31</w:t>
      </w:r>
      <w:r>
        <w:rPr>
          <w:position w:val="7"/>
          <w:sz w:val="13"/>
        </w:rPr>
        <w:t>st</w:t>
      </w:r>
      <w:r>
        <w:rPr>
          <w:spacing w:val="13"/>
          <w:position w:val="7"/>
          <w:sz w:val="13"/>
        </w:rPr>
        <w:t xml:space="preserve"> </w:t>
      </w:r>
      <w:r>
        <w:rPr>
          <w:sz w:val="20"/>
        </w:rPr>
        <w:t>March</w:t>
      </w:r>
      <w:r>
        <w:rPr>
          <w:spacing w:val="-11"/>
          <w:sz w:val="20"/>
        </w:rPr>
        <w:t xml:space="preserve"> </w:t>
      </w:r>
      <w:r>
        <w:rPr>
          <w:sz w:val="20"/>
        </w:rPr>
        <w:t>2016.</w:t>
      </w:r>
      <w:r>
        <w:rPr>
          <w:spacing w:val="-11"/>
          <w:sz w:val="20"/>
        </w:rPr>
        <w:t xml:space="preserve"> </w:t>
      </w:r>
      <w:r>
        <w:rPr>
          <w:sz w:val="20"/>
        </w:rPr>
        <w:t>Under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partnership deed, the executors of the deceased partner are entitled to :</w:t>
      </w:r>
    </w:p>
    <w:p w14:paraId="20426C50">
      <w:pPr>
        <w:pStyle w:val="5"/>
        <w:numPr>
          <w:ilvl w:val="1"/>
          <w:numId w:val="1"/>
        </w:numPr>
        <w:tabs>
          <w:tab w:val="left" w:pos="1227"/>
        </w:tabs>
        <w:spacing w:before="0" w:after="0" w:line="351" w:lineRule="exact"/>
        <w:ind w:left="1227" w:right="0" w:hanging="360"/>
        <w:jc w:val="left"/>
        <w:rPr>
          <w:sz w:val="20"/>
        </w:rPr>
      </w:pPr>
      <w:r>
        <w:rPr>
          <w:sz w:val="20"/>
        </w:rPr>
        <w:t>His</w:t>
      </w:r>
      <w:r>
        <w:rPr>
          <w:spacing w:val="-5"/>
          <w:sz w:val="20"/>
        </w:rPr>
        <w:t xml:space="preserve"> </w:t>
      </w:r>
      <w:r>
        <w:rPr>
          <w:sz w:val="20"/>
        </w:rPr>
        <w:t>capital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balance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shee</w:t>
      </w:r>
      <w:r>
        <w:rPr>
          <w:rFonts w:hint="default"/>
          <w:spacing w:val="-2"/>
          <w:sz w:val="20"/>
          <w:lang w:val="en-GB"/>
        </w:rPr>
        <w:t>t</w:t>
      </w:r>
    </w:p>
    <w:p w14:paraId="3AB748B2">
      <w:pPr>
        <w:pStyle w:val="5"/>
        <w:numPr>
          <w:ilvl w:val="0"/>
          <w:numId w:val="0"/>
        </w:numPr>
        <w:tabs>
          <w:tab w:val="left" w:pos="1226"/>
        </w:tabs>
        <w:spacing w:before="0" w:after="0" w:line="350" w:lineRule="exact"/>
        <w:ind w:right="0" w:rightChars="0"/>
        <w:jc w:val="both"/>
        <w:rPr>
          <w:sz w:val="20"/>
        </w:rPr>
      </w:pPr>
      <w:r>
        <w:rPr>
          <w:rFonts w:hint="default"/>
          <w:sz w:val="20"/>
          <w:lang w:val="en-GB"/>
        </w:rPr>
        <w:tab/>
      </w:r>
      <w:r>
        <w:rPr>
          <w:sz w:val="20"/>
        </w:rPr>
        <w:t>Interest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@</w:t>
      </w:r>
      <w:r>
        <w:rPr>
          <w:spacing w:val="-5"/>
          <w:sz w:val="20"/>
        </w:rPr>
        <w:t xml:space="preserve"> </w:t>
      </w:r>
      <w:r>
        <w:rPr>
          <w:sz w:val="20"/>
        </w:rPr>
        <w:t>10%</w:t>
      </w:r>
      <w:r>
        <w:rPr>
          <w:spacing w:val="-4"/>
          <w:sz w:val="20"/>
        </w:rPr>
        <w:t xml:space="preserve"> </w:t>
      </w:r>
      <w:r>
        <w:rPr>
          <w:sz w:val="20"/>
        </w:rPr>
        <w:t>p.a.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death.</w:t>
      </w:r>
    </w:p>
    <w:p w14:paraId="0116A917">
      <w:pPr>
        <w:pStyle w:val="5"/>
        <w:numPr>
          <w:ilvl w:val="1"/>
          <w:numId w:val="1"/>
        </w:numPr>
        <w:tabs>
          <w:tab w:val="left" w:pos="1226"/>
        </w:tabs>
        <w:spacing w:before="0" w:after="0" w:line="346" w:lineRule="exact"/>
        <w:ind w:left="1226" w:right="0" w:hanging="359"/>
        <w:jc w:val="both"/>
        <w:rPr>
          <w:sz w:val="20"/>
        </w:rPr>
      </w:pPr>
      <w:r>
        <w:rPr>
          <w:sz w:val="20"/>
        </w:rPr>
        <w:t>His</w:t>
      </w:r>
      <w:r>
        <w:rPr>
          <w:spacing w:val="-6"/>
          <w:sz w:val="20"/>
        </w:rPr>
        <w:t xml:space="preserve"> </w:t>
      </w:r>
      <w:r>
        <w:rPr>
          <w:sz w:val="20"/>
        </w:rPr>
        <w:t>share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profit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death,</w:t>
      </w:r>
      <w:r>
        <w:rPr>
          <w:spacing w:val="-4"/>
          <w:sz w:val="20"/>
        </w:rPr>
        <w:t xml:space="preserve"> </w:t>
      </w:r>
      <w:r>
        <w:rPr>
          <w:sz w:val="20"/>
        </w:rPr>
        <w:t>calculated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-5"/>
          <w:sz w:val="20"/>
        </w:rPr>
        <w:t xml:space="preserve"> </w:t>
      </w:r>
      <w:r>
        <w:rPr>
          <w:sz w:val="20"/>
        </w:rPr>
        <w:t>year’s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profit.</w:t>
      </w:r>
    </w:p>
    <w:p w14:paraId="17CC2690">
      <w:pPr>
        <w:pStyle w:val="4"/>
        <w:spacing w:before="4" w:line="228" w:lineRule="auto"/>
        <w:ind w:left="1227" w:right="12"/>
        <w:jc w:val="both"/>
      </w:pPr>
      <w:r>
        <w:t>B’s capital on 31</w:t>
      </w:r>
      <w:r>
        <w:rPr>
          <w:position w:val="7"/>
          <w:sz w:val="13"/>
        </w:rPr>
        <w:t>st</w:t>
      </w:r>
      <w:r>
        <w:rPr>
          <w:spacing w:val="40"/>
          <w:position w:val="7"/>
          <w:sz w:val="13"/>
        </w:rPr>
        <w:t xml:space="preserve"> </w:t>
      </w:r>
      <w:r>
        <w:t>Dec., 2015</w:t>
      </w:r>
      <w:r>
        <w:rPr>
          <w:spacing w:val="40"/>
        </w:rPr>
        <w:t xml:space="preserve"> </w:t>
      </w:r>
      <w:r>
        <w:t>was `40,000 and in 2016 he has withdrawn ` 1,200 per month at the beginning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drawing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charged</w:t>
      </w:r>
      <w:r>
        <w:rPr>
          <w:spacing w:val="-11"/>
        </w:rPr>
        <w:t xml:space="preserve"> </w:t>
      </w:r>
      <w:r>
        <w:t>@</w:t>
      </w:r>
      <w:r>
        <w:rPr>
          <w:spacing w:val="-11"/>
        </w:rPr>
        <w:t xml:space="preserve"> </w:t>
      </w:r>
      <w:r>
        <w:t>10%p.a.</w:t>
      </w:r>
      <w:r>
        <w:rPr>
          <w:spacing w:val="-12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year’s</w:t>
      </w:r>
      <w:r>
        <w:rPr>
          <w:spacing w:val="-13"/>
        </w:rPr>
        <w:t xml:space="preserve"> </w:t>
      </w:r>
      <w:r>
        <w:t>profit</w:t>
      </w:r>
      <w:r>
        <w:rPr>
          <w:spacing w:val="-1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`</w:t>
      </w:r>
      <w:r>
        <w:rPr>
          <w:spacing w:val="-12"/>
        </w:rPr>
        <w:t xml:space="preserve"> </w:t>
      </w:r>
      <w:r>
        <w:t>24,000. Prepare B’s A/c to be rendered to his executors</w:t>
      </w:r>
    </w:p>
    <w:p w14:paraId="01F706DD">
      <w:pPr>
        <w:pStyle w:val="4"/>
        <w:spacing w:after="0" w:line="354" w:lineRule="exact"/>
        <w:sectPr>
          <w:headerReference r:id="rId5" w:type="default"/>
          <w:footerReference r:id="rId6" w:type="default"/>
          <w:pgSz w:w="11910" w:h="16840"/>
          <w:pgMar w:top="1480" w:right="992" w:bottom="1200" w:left="141" w:header="253" w:footer="1012" w:gutter="0"/>
          <w:pgNumType w:start="2"/>
          <w:cols w:space="720" w:num="1"/>
        </w:sectPr>
      </w:pPr>
    </w:p>
    <w:p w14:paraId="11411032">
      <w:pPr>
        <w:pStyle w:val="5"/>
        <w:numPr>
          <w:ilvl w:val="0"/>
          <w:numId w:val="1"/>
        </w:numPr>
        <w:tabs>
          <w:tab w:val="left" w:pos="1227"/>
        </w:tabs>
        <w:spacing w:before="0" w:after="0" w:line="351" w:lineRule="exact"/>
        <w:ind w:left="807" w:leftChars="0" w:right="0" w:hanging="360"/>
        <w:jc w:val="left"/>
        <w:rPr>
          <w:sz w:val="20"/>
        </w:rPr>
        <w:sectPr>
          <w:headerReference r:id="rId7" w:type="default"/>
          <w:footerReference r:id="rId8" w:type="default"/>
          <w:pgSz w:w="11910" w:h="16840"/>
          <w:pgMar w:top="1540" w:right="992" w:bottom="1200" w:left="141" w:header="788" w:footer="1012" w:gutter="0"/>
          <w:pgNumType w:start="1"/>
          <w:cols w:space="720" w:num="1"/>
        </w:sectPr>
      </w:pPr>
    </w:p>
    <w:p w14:paraId="5F9CCF5C"/>
    <w:sectPr>
      <w:headerReference r:id="rId9" w:type="default"/>
      <w:footerReference r:id="rId10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FDEC0">
    <w:pPr>
      <w:pStyle w:val="4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169545</wp:posOffset>
              </wp:positionH>
              <wp:positionV relativeFrom="page">
                <wp:posOffset>9909175</wp:posOffset>
              </wp:positionV>
              <wp:extent cx="1703705" cy="165735"/>
              <wp:effectExtent l="0" t="0" r="0" b="0"/>
              <wp:wrapNone/>
              <wp:docPr id="4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37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EC2F40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13.35pt;margin-top:780.25pt;height:13.05pt;width:134.15pt;mso-position-horizontal-relative:page;mso-position-vertical-relative:page;z-index:-251655168;mso-width-relative:page;mso-height-relative:page;" filled="f" stroked="f" coordsize="21600,21600" o:gfxdata="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n&#10;nfZX2AAAAAwBAAAPAAAAAAAAAAEAIAAAACIAAABkcnMvZG93bnJldi54bWxQSwECFAAUAAAACACH&#10;TuJAVNM92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EC2F40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31C8A">
    <w:pPr>
      <w:pStyle w:val="4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169545</wp:posOffset>
              </wp:positionH>
              <wp:positionV relativeFrom="page">
                <wp:posOffset>9909175</wp:posOffset>
              </wp:positionV>
              <wp:extent cx="243395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3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3A3342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3.35pt;margin-top:780.25pt;height:13.05pt;width:191.65pt;mso-position-horizontal-relative:page;mso-position-vertical-relative:page;z-index:-251656192;mso-width-relative:page;mso-height-relative:page;" filled="f" stroked="f" coordsize="21600,21600" o:gfxdata="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4o2Wk2QAAAAwBAAAPAAAAAAAAAAEAIAAAACIAAABkcnMvZG93bnJldi54bWxQSwECFAAUAAAA&#10;CACHTuJAKonAnLQBAAB0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3A3342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5B0CB">
    <w:pPr>
      <w:pStyle w:val="4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169545</wp:posOffset>
              </wp:positionH>
              <wp:positionV relativeFrom="page">
                <wp:posOffset>9909175</wp:posOffset>
              </wp:positionV>
              <wp:extent cx="1703705" cy="1657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37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19E0A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ISD/ACCOUNTANCY/</w:t>
                          </w:r>
                          <w:r>
                            <w:rPr>
                              <w:rFonts w:ascii="Calibri"/>
                              <w:spacing w:val="2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2019-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13.35pt;margin-top:780.25pt;height:13.05pt;width:134.15pt;mso-position-horizontal-relative:page;mso-position-vertical-relative:page;z-index:-251655168;mso-width-relative:page;mso-height-relative:page;" filled="f" stroked="f" coordsize="21600,21600" o:gfxdata="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n&#10;nfZX2AAAAAwBAAAPAAAAAAAAAAEAIAAAACIAAABkcnMvZG93bnJldi54bWxQSwECFAAUAAAACACH&#10;TuJA9Z9LY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219E0A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ISD/ACCOUNTANCY/</w:t>
                    </w:r>
                    <w:r>
                      <w:rPr>
                        <w:rFonts w:ascii="Calibri"/>
                        <w:spacing w:val="2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2019-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604886">
    <w:pPr>
      <w:pStyle w:val="4"/>
      <w:pBdr>
        <w:bottom w:val="none" w:color="auto" w:sz="0" w:space="0"/>
      </w:pBdr>
      <w:spacing w:line="14" w:lineRule="auto"/>
      <w:ind w:left="0"/>
      <w:jc w:val="center"/>
    </w:pPr>
    <w:r>
      <w:rPr>
        <w:rFonts w:hint="default"/>
        <w:lang w:val="en-GB"/>
      </w:rPr>
      <w:t>;</w:t>
    </w:r>
    <w:r>
      <w:rPr>
        <w:rFonts w:hint="default" w:ascii="Arial" w:hAnsi="Arial" w:cs="Arial"/>
        <w:spacing w:val="-2"/>
        <w:sz w:val="20"/>
        <w:lang w:val="en-GB"/>
      </w:rPr>
      <w:t>₹</w:t>
    </w:r>
    <w:r>
      <w:rPr>
        <w:b/>
        <w:sz w:val="28"/>
        <w:szCs w:val="28"/>
        <w:lang w:eastAsia="en-IN"/>
      </w:rPr>
      <w:drawing>
        <wp:inline distT="0" distB="0" distL="0" distR="0">
          <wp:extent cx="5073015" cy="796290"/>
          <wp:effectExtent l="0" t="0" r="0" b="0"/>
          <wp:docPr id="3" name="Picture 3" descr="CIS-14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IS-14 (3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73015" cy="796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2BA184">
    <w:pPr>
      <w:pStyle w:val="4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1798955</wp:posOffset>
              </wp:positionH>
              <wp:positionV relativeFrom="page">
                <wp:posOffset>487680</wp:posOffset>
              </wp:positionV>
              <wp:extent cx="2910840" cy="50546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0840" cy="5054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DB452">
                          <w:pPr>
                            <w:spacing w:before="0" w:line="367" w:lineRule="exact"/>
                            <w:ind w:right="0"/>
                            <w:jc w:val="left"/>
                            <w:rPr>
                              <w:rFonts w:ascii="Calibri"/>
                              <w:b/>
                              <w:sz w:val="3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41.65pt;margin-top:38.4pt;height:39.8pt;width:229.2pt;mso-position-horizontal-relative:page;mso-position-vertical-relative:page;z-index:-251657216;mso-width-relative:page;mso-height-relative:page;" filled="f" stroked="f" coordsize="21600,21600" o:gfxdata="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QnC0NoAAAAKAQAADwAAAAAAAAABACAAAAAiAAAAZHJzL2Rvd25yZXYueG1sUEsBAhQAFAAAAAgA&#10;h07iQC/TEbq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CFDB452">
                    <w:pPr>
                      <w:spacing w:before="0" w:line="367" w:lineRule="exact"/>
                      <w:ind w:right="0"/>
                      <w:jc w:val="left"/>
                      <w:rPr>
                        <w:rFonts w:ascii="Calibri"/>
                        <w:b/>
                        <w:sz w:val="3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0A228">
    <w:pPr>
      <w:pStyle w:val="4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1878330</wp:posOffset>
              </wp:positionH>
              <wp:positionV relativeFrom="page">
                <wp:posOffset>485775</wp:posOffset>
              </wp:positionV>
              <wp:extent cx="2762250" cy="47688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476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14CBC1">
                          <w:pPr>
                            <w:spacing w:before="0" w:line="345" w:lineRule="exact"/>
                            <w:ind w:right="0"/>
                            <w:jc w:val="left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147.9pt;margin-top:38.25pt;height:37.55pt;width:217.5pt;mso-position-horizontal-relative:page;mso-position-vertical-relative:page;z-index:-251655168;mso-width-relative:page;mso-height-relative:page;" filled="f" stroked="f" coordsize="21600,21600" o:gfxdata="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7lUkOdkAAAAKAQAADwAAAAAAAAABACAAAAAiAAAAZHJzL2Rvd25yZXYueG1sUEsBAhQAFAAAAAgA&#10;h07iQB7YFNa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14CBC1">
                    <w:pPr>
                      <w:spacing w:before="0" w:line="345" w:lineRule="exact"/>
                      <w:ind w:right="0"/>
                      <w:jc w:val="left"/>
                      <w:rPr>
                        <w:rFonts w:ascii="Calibri"/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GB"/>
      </w:rPr>
      <w:t>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Roman"/>
      <w:lvlText w:val="(%1)"/>
      <w:lvlJc w:val="left"/>
      <w:pPr>
        <w:ind w:left="122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2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7" w:hanging="360"/>
        <w:jc w:val="righ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1227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0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Roman"/>
      <w:lvlText w:val="(%1)"/>
      <w:lvlJc w:val="left"/>
      <w:pPr>
        <w:ind w:left="1587" w:hanging="721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99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18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38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7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6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5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4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48B4"/>
    <w:rsid w:val="02592BF9"/>
    <w:rsid w:val="06A42F8B"/>
    <w:rsid w:val="0C2D70AA"/>
    <w:rsid w:val="0D0F515B"/>
    <w:rsid w:val="27FE1B74"/>
    <w:rsid w:val="2AC45370"/>
    <w:rsid w:val="318E0080"/>
    <w:rsid w:val="35841546"/>
    <w:rsid w:val="35955C47"/>
    <w:rsid w:val="51C1782C"/>
    <w:rsid w:val="58311772"/>
    <w:rsid w:val="5D826A79"/>
    <w:rsid w:val="5EBC38EC"/>
    <w:rsid w:val="685D16B3"/>
    <w:rsid w:val="770A0561"/>
    <w:rsid w:val="7AFA7237"/>
    <w:rsid w:val="7BA8076D"/>
    <w:rsid w:val="7E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algun Gothic" w:hAnsi="Malgun Gothic" w:eastAsia="Malgun Gothic" w:cs="Malgun Gothic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67"/>
    </w:pPr>
    <w:rPr>
      <w:rFonts w:ascii="Malgun Gothic" w:hAnsi="Malgun Gothic" w:eastAsia="Malgun Gothic" w:cs="Malgun Gothic"/>
      <w:sz w:val="20"/>
      <w:szCs w:val="20"/>
      <w:lang w:val="en-US" w:eastAsia="en-US" w:bidi="ar-SA"/>
    </w:rPr>
  </w:style>
  <w:style w:type="paragraph" w:styleId="5">
    <w:name w:val="List Paragraph"/>
    <w:basedOn w:val="1"/>
    <w:qFormat/>
    <w:uiPriority w:val="1"/>
    <w:pPr>
      <w:ind w:left="1587" w:hanging="720"/>
    </w:pPr>
    <w:rPr>
      <w:rFonts w:ascii="Malgun Gothic" w:hAnsi="Malgun Gothic" w:eastAsia="Malgun Gothic" w:cs="Malgun Gothic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325" w:lineRule="exact"/>
    </w:pPr>
    <w:rPr>
      <w:rFonts w:ascii="Malgun Gothic" w:hAnsi="Malgun Gothic" w:eastAsia="Malgun Gothic" w:cs="Malgun Gothic"/>
      <w:lang w:val="en-US" w:eastAsia="en-US" w:bidi="ar-SA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2025-07-21T11:50:00Z</dcterms:created>
  <dc:creator>DCC</dc:creator>
  <cp:lastModifiedBy>Poonam Gguptaa</cp:lastModifiedBy>
  <dcterms:modified xsi:type="dcterms:W3CDTF">2025-07-21T12:26:46Z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E9A8A3925E1042C1BD6C401E6445FDAF_12</vt:lpwstr>
  </property>
</Properties>
</file>