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28l92jx44xvj" w:id="0"/>
      <w:bookmarkEnd w:id="0"/>
      <w:r w:rsidDel="00000000" w:rsidR="00000000" w:rsidRPr="00000000">
        <w:rPr>
          <w:b w:val="1"/>
          <w:sz w:val="66"/>
          <w:szCs w:val="66"/>
          <w:rtl w:val="0"/>
        </w:rPr>
        <w:t xml:space="preserve">Library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bqblzjkjogo" w:id="1"/>
      <w:bookmarkEnd w:id="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1. Detailed Structure of the Tables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following tables are used in your Library Management System: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t497svq1a5go" w:id="2"/>
      <w:bookmarkEnd w:id="2"/>
      <w:r w:rsidDel="00000000" w:rsidR="00000000" w:rsidRPr="00000000">
        <w:rPr>
          <w:b w:val="1"/>
          <w:color w:val="1f2328"/>
          <w:rtl w:val="0"/>
        </w:rPr>
        <w:t xml:space="preserve">1.1.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rtl w:val="0"/>
        </w:rPr>
        <w:t xml:space="preserve">users</w:t>
      </w:r>
      <w:r w:rsidDel="00000000" w:rsidR="00000000" w:rsidRPr="00000000">
        <w:rPr>
          <w:b w:val="1"/>
          <w:color w:val="1f2328"/>
          <w:rtl w:val="0"/>
        </w:rPr>
        <w:t xml:space="preserve"> Table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Stores information about users (librarians and members).</w:t>
      </w:r>
    </w:p>
    <w:tbl>
      <w:tblPr>
        <w:tblStyle w:val="Table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1260"/>
        <w:gridCol w:w="3750"/>
        <w:tblGridChange w:id="0">
          <w:tblGrid>
            <w:gridCol w:w="2010"/>
            <w:gridCol w:w="1260"/>
            <w:gridCol w:w="37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Unique username for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password_hash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Encrypted password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Either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LIBRARIAN</w:t>
            </w: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Indicates if the account is active</w:t>
            </w:r>
          </w:p>
        </w:tc>
      </w:tr>
    </w:tbl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8ubo3lb8c5ce" w:id="3"/>
      <w:bookmarkEnd w:id="3"/>
      <w:r w:rsidDel="00000000" w:rsidR="00000000" w:rsidRPr="00000000">
        <w:rPr>
          <w:b w:val="1"/>
          <w:color w:val="1f2328"/>
          <w:rtl w:val="0"/>
        </w:rPr>
        <w:t xml:space="preserve">1.2.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rtl w:val="0"/>
        </w:rPr>
        <w:t xml:space="preserve">books</w:t>
      </w:r>
      <w:r w:rsidDel="00000000" w:rsidR="00000000" w:rsidRPr="00000000">
        <w:rPr>
          <w:b w:val="1"/>
          <w:color w:val="1f2328"/>
          <w:rtl w:val="0"/>
        </w:rPr>
        <w:t xml:space="preserve"> Table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Stores information about books available in the library.</w:t>
      </w:r>
    </w:p>
    <w:tbl>
      <w:tblPr>
        <w:tblStyle w:val="Table2"/>
        <w:tblW w:w="7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1155"/>
        <w:gridCol w:w="4020"/>
        <w:tblGridChange w:id="0">
          <w:tblGrid>
            <w:gridCol w:w="2010"/>
            <w:gridCol w:w="1155"/>
            <w:gridCol w:w="40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Title of the book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Author of the book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Either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AVAILABLE</w:t>
            </w: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BORROWED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borrower_id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users.id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k8gthf36c1vf" w:id="4"/>
      <w:bookmarkEnd w:id="4"/>
      <w:r w:rsidDel="00000000" w:rsidR="00000000" w:rsidRPr="00000000">
        <w:rPr>
          <w:b w:val="1"/>
          <w:color w:val="1f2328"/>
          <w:rtl w:val="0"/>
        </w:rPr>
        <w:t xml:space="preserve">1.3.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rtl w:val="0"/>
        </w:rPr>
        <w:t xml:space="preserve">history</w:t>
      </w:r>
      <w:r w:rsidDel="00000000" w:rsidR="00000000" w:rsidRPr="00000000">
        <w:rPr>
          <w:b w:val="1"/>
          <w:color w:val="1f2328"/>
          <w:rtl w:val="0"/>
        </w:rPr>
        <w:t xml:space="preserve"> Table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Stores the history of books issued and returned.</w:t>
      </w:r>
    </w:p>
    <w:tbl>
      <w:tblPr>
        <w:tblStyle w:val="Table3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1410"/>
        <w:gridCol w:w="4410"/>
        <w:tblGridChange w:id="0">
          <w:tblGrid>
            <w:gridCol w:w="2010"/>
            <w:gridCol w:w="1410"/>
            <w:gridCol w:w="44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book_id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books.id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member_id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users.id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issue_date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The date when the book was issued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return_date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d0d7de" w:space="0" w:sz="4" w:val="single"/>
              <w:left w:color="d0d7de" w:space="0" w:sz="4" w:val="single"/>
              <w:bottom w:color="d0d7de" w:space="0" w:sz="4" w:val="single"/>
              <w:right w:color="d0d7de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The date when the book was returned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qv4l3p33zvk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x6bbgfuw853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cz6auvp6zzu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737sfcqetlsg" w:id="8"/>
      <w:bookmarkEnd w:id="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2. Database Diagram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Here is a database diagram showing the relationships between tables: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  <w:drawing>
          <wp:inline distB="114300" distT="114300" distL="114300" distR="114300">
            <wp:extent cx="5138738" cy="71575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7157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k0okoi0a806" w:id="9"/>
      <w:bookmarkEnd w:id="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3. API Documentation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Below is a description of each API endpoint, including requirements, output, and errors.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2vzgxcbr7xfj" w:id="10"/>
      <w:bookmarkEnd w:id="10"/>
      <w:r w:rsidDel="00000000" w:rsidR="00000000" w:rsidRPr="00000000">
        <w:rPr>
          <w:b w:val="1"/>
          <w:color w:val="1f2328"/>
          <w:rtl w:val="0"/>
        </w:rPr>
        <w:t xml:space="preserve">3.1. Authentication APIs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/auth/login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Description: Authenticates the user and returns a JWT token.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Request Body: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"username": "string",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"password": "string"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"access_token": "string",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"token_type": "bearer"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Errors: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400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Incorrect username or password.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422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Missing or invalid fields in the request body.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tdfwye93ouhk" w:id="11"/>
      <w:bookmarkEnd w:id="11"/>
      <w:r w:rsidDel="00000000" w:rsidR="00000000" w:rsidRPr="00000000">
        <w:rPr>
          <w:b w:val="1"/>
          <w:color w:val="1f2328"/>
          <w:rtl w:val="0"/>
        </w:rPr>
        <w:t xml:space="preserve">3.2. User Management APIs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/auth/signup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Description: Registers a new user.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Request Body: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"username": "string",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"password": "string",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"role": "LIBRARIAN or MEMBER"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240" w:before="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"id": "integer",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"username": "string",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"role": "LIBRARIAN or MEMBER",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"is_active": true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Errors: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400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User already exists.</w:t>
      </w:r>
    </w:p>
    <w:p w:rsidR="00000000" w:rsidDel="00000000" w:rsidP="00000000" w:rsidRDefault="00000000" w:rsidRPr="00000000" w14:paraId="0000006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422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Missing or invalid fields.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/members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(Librarian Only)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Description: Fetches a list of all members.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Response: List of users with the role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MEMBER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[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"id": "integer",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"username": "string",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"is_active": true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1xjp4mjrihzv" w:id="12"/>
      <w:bookmarkEnd w:id="12"/>
      <w:r w:rsidDel="00000000" w:rsidR="00000000" w:rsidRPr="00000000">
        <w:rPr>
          <w:b w:val="1"/>
          <w:color w:val="1f2328"/>
          <w:rtl w:val="0"/>
        </w:rPr>
        <w:t xml:space="preserve">3.3. Book Management APIs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/books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Description: Fetches a list of all books.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[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"id": "integer",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"title": "string",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"author": "string",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    "status": "AVAILABLE or BORROWED"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before="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/books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(Librarian Only)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Description: Adds a new book.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Request Body: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"title": "string",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"author": "string"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240" w:before="12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"id": "integer",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"title": "string",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"author": "string",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"status": "AVAILABLE"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spacing w:after="0" w:afterAutospacing="0" w:before="12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/books/{book_id}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(Librarian Only)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Description: Updates an existing book.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Request Body: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"title": "string",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"author": "string",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 "status": "AVAILABLE or BORROWED"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spacing w:after="0" w:afterAutospacing="0" w:before="12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/books/{book_id}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(Librarian Only)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Description: Deletes a book.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as65akrgwdk5" w:id="13"/>
      <w:bookmarkEnd w:id="13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4. Frontend and flow of Software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frontend (HTML + JavaScript) interacts with the backend using the following flow:</w:t>
      </w:r>
    </w:p>
    <w:p w:rsidR="00000000" w:rsidDel="00000000" w:rsidP="00000000" w:rsidRDefault="00000000" w:rsidRPr="00000000" w14:paraId="0000009E">
      <w:pPr>
        <w:pStyle w:val="Heading4"/>
        <w:numPr>
          <w:ilvl w:val="0"/>
          <w:numId w:val="11"/>
        </w:numPr>
        <w:spacing w:after="0" w:afterAutospacing="0" w:lineRule="auto"/>
        <w:ind w:left="720" w:hanging="360"/>
      </w:pPr>
      <w:bookmarkStart w:colFirst="0" w:colLast="0" w:name="_7h3ytlie40tk" w:id="14"/>
      <w:bookmarkEnd w:id="14"/>
      <w:r w:rsidDel="00000000" w:rsidR="00000000" w:rsidRPr="00000000">
        <w:rPr>
          <w:rtl w:val="0"/>
        </w:rPr>
        <w:t xml:space="preserve">User Authentication: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user logs in via the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login.html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page, which sends credentials to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/auth/login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On successful authentication, the JWT token is stored in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localStorage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used in subsequent API calls.</w:t>
      </w:r>
    </w:p>
    <w:p w:rsidR="00000000" w:rsidDel="00000000" w:rsidP="00000000" w:rsidRDefault="00000000" w:rsidRPr="00000000" w14:paraId="000000A0">
      <w:pPr>
        <w:pStyle w:val="Heading4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bookmarkStart w:colFirst="0" w:colLast="0" w:name="_gbca0cwonpik" w:id="15"/>
      <w:bookmarkEnd w:id="15"/>
      <w:r w:rsidDel="00000000" w:rsidR="00000000" w:rsidRPr="00000000">
        <w:rPr>
          <w:rtl w:val="0"/>
        </w:rPr>
        <w:t xml:space="preserve">Dashboard Access: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Upon successful login, users are redirected to either the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librarian_dashboard.html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member_dashboard.html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depending on their role.</w:t>
      </w:r>
    </w:p>
    <w:p w:rsidR="00000000" w:rsidDel="00000000" w:rsidP="00000000" w:rsidRDefault="00000000" w:rsidRPr="00000000" w14:paraId="000000A2">
      <w:pPr>
        <w:pStyle w:val="Heading4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bookmarkStart w:colFirst="0" w:colLast="0" w:name="_dkahjwtuiki8" w:id="16"/>
      <w:bookmarkEnd w:id="16"/>
      <w:r w:rsidDel="00000000" w:rsidR="00000000" w:rsidRPr="00000000">
        <w:rPr>
          <w:rtl w:val="0"/>
        </w:rPr>
        <w:t xml:space="preserve">Book Management: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Librarians can add, edit, delete, and view books.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Members can only view available books and borrow/return them.</w:t>
      </w:r>
    </w:p>
    <w:p w:rsidR="00000000" w:rsidDel="00000000" w:rsidP="00000000" w:rsidRDefault="00000000" w:rsidRPr="00000000" w14:paraId="000000A5">
      <w:pPr>
        <w:pStyle w:val="Heading4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bookmarkStart w:colFirst="0" w:colLast="0" w:name="_zbcthnirufqi" w:id="17"/>
      <w:bookmarkEnd w:id="17"/>
      <w:r w:rsidDel="00000000" w:rsidR="00000000" w:rsidRPr="00000000">
        <w:rPr>
          <w:rtl w:val="0"/>
        </w:rPr>
        <w:t xml:space="preserve">Member Management: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Librarians can add, edit, and delete members. Members can view their own borrowing history.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vw6s9s4mj1" w:id="18"/>
      <w:bookmarkEnd w:id="18"/>
      <w:r w:rsidDel="00000000" w:rsidR="00000000" w:rsidRPr="00000000">
        <w:rPr>
          <w:sz w:val="26"/>
          <w:szCs w:val="26"/>
          <w:rtl w:val="0"/>
        </w:rPr>
        <w:t xml:space="preserve">Flow of the Software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1f2328"/>
          <w:sz w:val="22"/>
          <w:szCs w:val="22"/>
        </w:rPr>
      </w:pPr>
      <w:bookmarkStart w:colFirst="0" w:colLast="0" w:name="_elo2vfrsdjhd" w:id="19"/>
      <w:bookmarkEnd w:id="19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1. User Authentication Flow (Login/Signup)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When the user navigates to the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login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page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login.html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), they provide their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username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frontend sends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POST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the backend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/auth/login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 with the login credentials.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If authentication is successful,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JWT token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is returned by the backend and stored in the browser’s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localStorage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user is then redirected to the appropriate dashboard based on their role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librarian_dashboard.html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for Librarians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member_dashboard.html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for Members).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1f2328"/>
          <w:sz w:val="22"/>
          <w:szCs w:val="22"/>
        </w:rPr>
      </w:pPr>
      <w:bookmarkStart w:colFirst="0" w:colLast="0" w:name="_m7wsd6cc52di" w:id="20"/>
      <w:bookmarkEnd w:id="20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2. Librarian Workflow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rtl w:val="0"/>
        </w:rPr>
        <w:t xml:space="preserve">Dashboard Overview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After login, Librarians are taken to the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Librarian Dashboard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librarian_dashboard.html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), where they can view the list of books and members.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Book Management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View Books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All books are fetched via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GET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/books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Add Book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Librarians can add books using a form, which sends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POST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/books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Edit Book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Librarians can edit book details by sending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PUT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/books/{id}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Delete Book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Books can be deleted via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DELETE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/books/{id}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Member Management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View Members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Librarians can view a list of members by sending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GET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/members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Add Member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Librarians can add new members by sending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POST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/members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Edit Member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Librarians can update member details by sending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PUT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/members/{id}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Delete Member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Members can be removed by sending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DELETE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/members/{id}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View Borrowing History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Librarians can view the borrowing history of all members via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GET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/history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1f2328"/>
          <w:sz w:val="22"/>
          <w:szCs w:val="22"/>
        </w:rPr>
      </w:pPr>
      <w:bookmarkStart w:colFirst="0" w:colLast="0" w:name="_havw4s7aunun" w:id="21"/>
      <w:bookmarkEnd w:id="21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3. Member Workflow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rtl w:val="0"/>
        </w:rPr>
        <w:t xml:space="preserve">Dashboard Overview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After login, members are taken to the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Member Dashboard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member_dashboard.html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), where they can view the list of available books and manage their borrowing history.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Book Borrowing/Returning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View Books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Members can view available books via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GET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/books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Borrow Book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Members can borrow books by sending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POST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/borrow/{book_id}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Return Book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Members can return borrowed books by sending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POST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/return/{book_id}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View Borrowing History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Members can view their borrowing history via 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GET request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/history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5ndxma60wlri" w:id="22"/>
      <w:bookmarkEnd w:id="2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5. Hosting Instructions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gy0k2g563f9w" w:id="23"/>
      <w:bookmarkEnd w:id="23"/>
      <w:r w:rsidDel="00000000" w:rsidR="00000000" w:rsidRPr="00000000">
        <w:rPr>
          <w:b w:val="1"/>
          <w:color w:val="1f2328"/>
          <w:rtl w:val="0"/>
        </w:rPr>
        <w:t xml:space="preserve">Frontend Hosting (Vercel):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Host the frontend files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index.html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app.js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etc.) on Vercel.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Ensure the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API_BASE_URL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app.js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points to the deployed backend URL(currently local).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hvzk7trw9v37" w:id="24"/>
      <w:bookmarkEnd w:id="24"/>
      <w:r w:rsidDel="00000000" w:rsidR="00000000" w:rsidRPr="00000000">
        <w:rPr>
          <w:b w:val="1"/>
          <w:color w:val="1f2328"/>
          <w:rtl w:val="0"/>
        </w:rPr>
        <w:t xml:space="preserve">Backend Hosting (Render):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Deploy the FastAPI backend to Render.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Make sure the backend is configured to accept CORS requests from the frontend domain.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Due to my office hours, I couldn’t get enough time to host properly. You can still check my Github repository for my work. Please consider.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jgnznb3pu8cj" w:id="25"/>
      <w:bookmarkEnd w:id="25"/>
      <w:r w:rsidDel="00000000" w:rsidR="00000000" w:rsidRPr="00000000">
        <w:rPr>
          <w:b w:val="1"/>
          <w:color w:val="1f2328"/>
          <w:rtl w:val="0"/>
        </w:rPr>
        <w:t xml:space="preserve">Database Setup: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project uses SQLite, which is file-based. Ensure that the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DATABASE_URL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is configured in Heroku to persist the database, or consider switching to a cloud database like PostgreSQL.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p7ruynx7ptqn" w:id="26"/>
      <w:bookmarkEnd w:id="2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6. Design Approach and Choices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n1o9p9v2tvwu" w:id="27"/>
      <w:bookmarkEnd w:id="27"/>
      <w:r w:rsidDel="00000000" w:rsidR="00000000" w:rsidRPr="00000000">
        <w:rPr>
          <w:b w:val="1"/>
          <w:color w:val="1f2328"/>
          <w:rtl w:val="0"/>
        </w:rPr>
        <w:t xml:space="preserve">Backend (FastAPI):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FastAPI was chosen for its speed and ease of use. It's asynchronous, which makes handling multiple API requests efficient.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Pydantic models are used to validate incoming request data and generate error responses when data is invalid.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JWT authentication is implemented for secure user login. Tokens are validated for every API call that requires authentication.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SQLAlchemy is used for ORM to interact with the SQLite database. The structure is simple and can be extended to PostgreSQL or other databases in the future.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guoznecajvg4" w:id="28"/>
      <w:bookmarkEnd w:id="28"/>
      <w:r w:rsidDel="00000000" w:rsidR="00000000" w:rsidRPr="00000000">
        <w:rPr>
          <w:b w:val="1"/>
          <w:color w:val="1f2328"/>
          <w:rtl w:val="0"/>
        </w:rPr>
        <w:t xml:space="preserve">Frontend (Vanilla JS):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frontend uses vanilla JavaScript and fetch API to communicate with the backend. This keeps the project lightweight without the need for external libraries like React.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frontend dynamically updates the DOM based on the API responses for better user interaction (CRUD operations on books and members).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60" w:line="300" w:lineRule="auto"/>
        <w:rPr>
          <w:b w:val="1"/>
          <w:color w:val="1f2328"/>
        </w:rPr>
      </w:pPr>
      <w:bookmarkStart w:colFirst="0" w:colLast="0" w:name="_hlcmokphvtdc" w:id="29"/>
      <w:bookmarkEnd w:id="29"/>
      <w:r w:rsidDel="00000000" w:rsidR="00000000" w:rsidRPr="00000000">
        <w:rPr>
          <w:b w:val="1"/>
          <w:color w:val="1f2328"/>
          <w:rtl w:val="0"/>
        </w:rPr>
        <w:t xml:space="preserve">Security: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All protected API routes require JWT authentication, and role-based access control (RBAC) is implemented to ensure that only librarians can perform certain actions (like adding books).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