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4EA6" w14:textId="77777777" w:rsidR="0032764E" w:rsidRDefault="0032764E" w:rsidP="0032764E">
      <w:pPr>
        <w:pStyle w:val="1"/>
      </w:pPr>
      <w:r>
        <w:t>技术方法与分析（中文版严密版）</w:t>
      </w:r>
    </w:p>
    <w:p w14:paraId="7C92FE88" w14:textId="77777777" w:rsidR="0032764E" w:rsidRDefault="0032764E" w:rsidP="0032764E">
      <w:pPr>
        <w:pStyle w:val="2"/>
      </w:pPr>
      <w:r>
        <w:t>1. 总体思路</w:t>
      </w:r>
    </w:p>
    <w:p w14:paraId="2E3BAB82" w14:textId="77777777" w:rsidR="0032764E" w:rsidRDefault="0032764E" w:rsidP="0032764E">
      <w:pPr>
        <w:pStyle w:val="af2"/>
      </w:pPr>
      <w:r>
        <w:t>本研究的目标并不是直接从城市特征一步预测未来应该新增多少家 Toyota 经销门店，而是将扩张决策拆分为两个逻辑不同但相互衔接的阶段：</w:t>
      </w:r>
    </w:p>
    <w:p w14:paraId="422F56B2" w14:textId="77777777" w:rsidR="0032764E" w:rsidRDefault="0032764E" w:rsidP="0032764E">
      <w:pPr>
        <w:pStyle w:val="af2"/>
      </w:pPr>
      <w:r>
        <w:t>第一阶段回答的是：</w:t>
      </w:r>
      <w:r>
        <w:rPr>
          <w:rStyle w:val="af3"/>
        </w:rPr>
        <w:t>一个城市是否具有被 Toyota 门店网络覆盖的潜力</w:t>
      </w:r>
      <w:r>
        <w:t>；</w:t>
      </w:r>
      <w:r>
        <w:br/>
        <w:t>第二阶段回答的是：</w:t>
      </w:r>
      <w:r>
        <w:rPr>
          <w:rStyle w:val="af3"/>
        </w:rPr>
        <w:t>对于具备进入潜力的城市，其合理的门店配置规模大致是多少</w:t>
      </w:r>
      <w:r>
        <w:t>。</w:t>
      </w:r>
    </w:p>
    <w:p w14:paraId="2D1DB48B" w14:textId="77777777" w:rsidR="0032764E" w:rsidRDefault="0032764E" w:rsidP="0032764E">
      <w:pPr>
        <w:pStyle w:val="af2"/>
      </w:pPr>
      <w:r>
        <w:t>基于这一思路，本文构建了一个 two-stage framework，将“进入决策（entry decision）”与“容量决策（capacity decision）”分开建模。这样的拆分具有两个原因。</w:t>
      </w:r>
    </w:p>
    <w:p w14:paraId="67A41614" w14:textId="77777777" w:rsidR="0032764E" w:rsidRDefault="0032764E" w:rsidP="0032764E">
      <w:pPr>
        <w:pStyle w:val="af2"/>
      </w:pPr>
      <w:r>
        <w:t xml:space="preserve">第一，现实中的 </w:t>
      </w:r>
      <w:proofErr w:type="spellStart"/>
      <w:r>
        <w:rPr>
          <w:rStyle w:val="HTML"/>
        </w:rPr>
        <w:t>dealer_count</w:t>
      </w:r>
      <w:proofErr w:type="spellEnd"/>
      <w:r>
        <w:t xml:space="preserve"> 同时混合了两个层面的问题：</w:t>
      </w:r>
      <w:r>
        <w:br/>
        <w:t xml:space="preserve">一方面，某个城市是否进入过 Toyota 网络；另一方面，在已经进入的前提下，该城市最终配置了几家门店。若直接在全样本上对 </w:t>
      </w:r>
      <w:proofErr w:type="spellStart"/>
      <w:r>
        <w:rPr>
          <w:rStyle w:val="HTML"/>
        </w:rPr>
        <w:t>dealer_count</w:t>
      </w:r>
      <w:proofErr w:type="spellEnd"/>
      <w:r>
        <w:t xml:space="preserve"> 建模，会把“是否进入”和“进入后配置多少”这两种机制混在一起，导致模型解释不清晰。</w:t>
      </w:r>
    </w:p>
    <w:p w14:paraId="1CEFF873" w14:textId="77777777" w:rsidR="0032764E" w:rsidRDefault="0032764E" w:rsidP="0032764E">
      <w:pPr>
        <w:pStyle w:val="af2"/>
      </w:pPr>
      <w:r>
        <w:t>第二，城市扩张通常本身就是一个顺序决策过程。企业往往先判断某个城市是否值得进入，再决定进入后配置多少门店。因此，将研究设计为分类 + 回归两阶段，不仅在统计上更合理，也更符合实际业务逻辑。</w:t>
      </w:r>
    </w:p>
    <w:p w14:paraId="3D1B1EEE" w14:textId="77777777" w:rsidR="0032764E" w:rsidRDefault="0032764E" w:rsidP="0032764E">
      <w:pPr>
        <w:pStyle w:val="af2"/>
      </w:pPr>
      <w:r>
        <w:t>在数据层面，本文首先将城市层面的经销商、人口和地理信息，与前一阶段州级聚类分析所得到的市场类型和优先级结果进行合并，形成统一建模主表。其后：</w:t>
      </w:r>
    </w:p>
    <w:p w14:paraId="547E716B" w14:textId="77777777" w:rsidR="0032764E" w:rsidRDefault="0032764E" w:rsidP="0032764E">
      <w:pPr>
        <w:pStyle w:val="af2"/>
        <w:numPr>
          <w:ilvl w:val="0"/>
          <w:numId w:val="1"/>
        </w:numPr>
      </w:pPr>
      <w:r>
        <w:t>Stage 1 使用分类模型识别“与现有 Toyota 门店进入模式相似的城市”；</w:t>
      </w:r>
    </w:p>
    <w:p w14:paraId="11D1F15D" w14:textId="77777777" w:rsidR="0032764E" w:rsidRDefault="0032764E" w:rsidP="0032764E">
      <w:pPr>
        <w:pStyle w:val="af2"/>
        <w:numPr>
          <w:ilvl w:val="0"/>
          <w:numId w:val="1"/>
        </w:numPr>
      </w:pPr>
      <w:r>
        <w:t>Stage 2 使用回归模型估计“在已进入市场中，不同城市特征对应的门店数量规模”；</w:t>
      </w:r>
    </w:p>
    <w:p w14:paraId="3E2527F2" w14:textId="77777777" w:rsidR="0032764E" w:rsidRDefault="0032764E" w:rsidP="0032764E">
      <w:pPr>
        <w:pStyle w:val="af2"/>
        <w:numPr>
          <w:ilvl w:val="0"/>
          <w:numId w:val="1"/>
        </w:numPr>
      </w:pPr>
      <w:r>
        <w:t>最终将两阶段模型结合，形成扩张城市筛选与推荐门店数的策略框架。</w:t>
      </w:r>
    </w:p>
    <w:p w14:paraId="327A3A5E" w14:textId="77777777" w:rsidR="0032764E" w:rsidRDefault="0032764E" w:rsidP="0032764E">
      <w:r>
        <w:rPr>
          <w:noProof/>
        </w:rPr>
      </w:r>
      <w:r w:rsidR="0032764E">
        <w:rPr>
          <w:noProof/>
        </w:rPr>
        <w:pict w14:anchorId="76C7188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61DFE9E" w14:textId="77777777" w:rsidR="0032764E" w:rsidRDefault="0032764E" w:rsidP="0032764E">
      <w:pPr>
        <w:pStyle w:val="2"/>
      </w:pPr>
      <w:r>
        <w:t>2. 数据整合与建模主表构建</w:t>
      </w:r>
    </w:p>
    <w:p w14:paraId="17BDBE68" w14:textId="77777777" w:rsidR="0032764E" w:rsidRDefault="0032764E" w:rsidP="0032764E">
      <w:pPr>
        <w:pStyle w:val="af2"/>
      </w:pPr>
      <w:r>
        <w:t>本研究的基础数据由两部分组成。</w:t>
      </w:r>
    </w:p>
    <w:p w14:paraId="653E4870" w14:textId="77777777" w:rsidR="0032764E" w:rsidRDefault="0032764E" w:rsidP="0032764E">
      <w:pPr>
        <w:pStyle w:val="af2"/>
      </w:pPr>
      <w:r>
        <w:lastRenderedPageBreak/>
        <w:t>第一部分是</w:t>
      </w:r>
      <w:r>
        <w:rPr>
          <w:rStyle w:val="af3"/>
        </w:rPr>
        <w:t>城市层面数据</w:t>
      </w:r>
      <w:r>
        <w:t>，包含每个城市当前是否已有 Toyota 门店、门店数量、人口规模、人口密度、城市建制属性等变量。这部分数据刻画了城市本身的局部容量和基础特征。</w:t>
      </w:r>
    </w:p>
    <w:p w14:paraId="216DD46B" w14:textId="77777777" w:rsidR="0032764E" w:rsidRDefault="0032764E" w:rsidP="0032764E">
      <w:pPr>
        <w:pStyle w:val="af2"/>
      </w:pPr>
      <w:r>
        <w:t>第二部分是</w:t>
      </w:r>
      <w:r>
        <w:rPr>
          <w:rStyle w:val="af3"/>
        </w:rPr>
        <w:t>州层面聚类结果</w:t>
      </w:r>
      <w:r>
        <w:t>，来自前一阶段的 EV 市场聚类分析。该部分为每个州提供了市场环境相关的高层信息，包括：</w:t>
      </w:r>
    </w:p>
    <w:p w14:paraId="0D7ADDA6" w14:textId="77777777" w:rsidR="0032764E" w:rsidRDefault="0032764E" w:rsidP="0032764E">
      <w:pPr>
        <w:pStyle w:val="af2"/>
        <w:numPr>
          <w:ilvl w:val="0"/>
          <w:numId w:val="2"/>
        </w:numPr>
      </w:pPr>
      <w:proofErr w:type="spellStart"/>
      <w:r>
        <w:rPr>
          <w:rStyle w:val="HTML"/>
        </w:rPr>
        <w:t>cluster_reduced</w:t>
      </w:r>
      <w:proofErr w:type="spellEnd"/>
      <w:r>
        <w:t>：州所属的聚类类型；</w:t>
      </w:r>
    </w:p>
    <w:p w14:paraId="3D95D570" w14:textId="77777777" w:rsidR="0032764E" w:rsidRDefault="0032764E" w:rsidP="0032764E">
      <w:pPr>
        <w:pStyle w:val="af2"/>
        <w:numPr>
          <w:ilvl w:val="0"/>
          <w:numId w:val="2"/>
        </w:numPr>
      </w:pPr>
      <w:proofErr w:type="spellStart"/>
      <w:r>
        <w:rPr>
          <w:rStyle w:val="HTML"/>
        </w:rPr>
        <w:t>demand_score</w:t>
      </w:r>
      <w:proofErr w:type="spellEnd"/>
      <w:r>
        <w:t>、</w:t>
      </w:r>
      <w:proofErr w:type="spellStart"/>
      <w:r>
        <w:rPr>
          <w:rStyle w:val="HTML"/>
        </w:rPr>
        <w:t>supply_score</w:t>
      </w:r>
      <w:proofErr w:type="spellEnd"/>
      <w:r>
        <w:t>、</w:t>
      </w:r>
      <w:proofErr w:type="spellStart"/>
      <w:r>
        <w:rPr>
          <w:rStyle w:val="HTML"/>
        </w:rPr>
        <w:t>pressure_score</w:t>
      </w:r>
      <w:proofErr w:type="spellEnd"/>
      <w:r>
        <w:t>、</w:t>
      </w:r>
      <w:proofErr w:type="spellStart"/>
      <w:r>
        <w:rPr>
          <w:rStyle w:val="HTML"/>
        </w:rPr>
        <w:t>growth_potential_score</w:t>
      </w:r>
      <w:proofErr w:type="spellEnd"/>
      <w:r>
        <w:t>：对州级市场需求、供给、压力和增长潜力的总结性评分；</w:t>
      </w:r>
    </w:p>
    <w:p w14:paraId="382A0301" w14:textId="77777777" w:rsidR="0032764E" w:rsidRDefault="0032764E" w:rsidP="0032764E">
      <w:pPr>
        <w:pStyle w:val="af2"/>
        <w:numPr>
          <w:ilvl w:val="0"/>
          <w:numId w:val="2"/>
        </w:numPr>
      </w:pPr>
      <w:proofErr w:type="spellStart"/>
      <w:r>
        <w:rPr>
          <w:rStyle w:val="HTML"/>
        </w:rPr>
        <w:t>state_priority_score</w:t>
      </w:r>
      <w:proofErr w:type="spellEnd"/>
      <w:r>
        <w:t>：州在目标市场中的优先级评分；</w:t>
      </w:r>
    </w:p>
    <w:p w14:paraId="3EC2049F" w14:textId="77777777" w:rsidR="0032764E" w:rsidRDefault="0032764E" w:rsidP="0032764E">
      <w:pPr>
        <w:pStyle w:val="af2"/>
        <w:numPr>
          <w:ilvl w:val="0"/>
          <w:numId w:val="2"/>
        </w:numPr>
      </w:pPr>
      <w:proofErr w:type="spellStart"/>
      <w:r>
        <w:rPr>
          <w:rStyle w:val="HTML"/>
        </w:rPr>
        <w:t>market_type</w:t>
      </w:r>
      <w:proofErr w:type="spellEnd"/>
      <w:r>
        <w:t xml:space="preserve"> 和 </w:t>
      </w:r>
      <w:proofErr w:type="spellStart"/>
      <w:r>
        <w:rPr>
          <w:rStyle w:val="HTML"/>
        </w:rPr>
        <w:t>expansion_priority_band</w:t>
      </w:r>
      <w:proofErr w:type="spellEnd"/>
      <w:r>
        <w:t>：用于业务解释的市场类型与扩张优先级标签。</w:t>
      </w:r>
    </w:p>
    <w:p w14:paraId="343817A3" w14:textId="77777777" w:rsidR="0032764E" w:rsidRDefault="0032764E" w:rsidP="0032764E">
      <w:pPr>
        <w:pStyle w:val="af2"/>
      </w:pPr>
      <w:r>
        <w:t xml:space="preserve">将城市表与州级聚类结果按州进行合并后，得到的主表可理解为一张 </w:t>
      </w:r>
      <w:r>
        <w:rPr>
          <w:rStyle w:val="af3"/>
        </w:rPr>
        <w:t>“城市微观特征 + 州级市场环境”</w:t>
      </w:r>
      <w:r>
        <w:t xml:space="preserve"> 的联合数据集。这样做的意义在于：城市是否值得布局 Toyota 门店，不仅取决于其自身规模，也受到所在州整体市场环境的影响。因此，后续模型不仅可以利用城市层面的容量信息，也可以利用州级 EV 市场成熟度和扩张优先级信息。</w:t>
      </w:r>
    </w:p>
    <w:p w14:paraId="66EF93D1" w14:textId="77777777" w:rsidR="0032764E" w:rsidRDefault="0032764E" w:rsidP="0032764E">
      <w:r>
        <w:rPr>
          <w:noProof/>
        </w:rPr>
      </w:r>
      <w:r w:rsidR="0032764E">
        <w:rPr>
          <w:noProof/>
        </w:rPr>
        <w:pict w14:anchorId="4F0409EB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0069D55" w14:textId="77777777" w:rsidR="0032764E" w:rsidRDefault="0032764E" w:rsidP="0032764E">
      <w:pPr>
        <w:pStyle w:val="2"/>
      </w:pPr>
      <w:r>
        <w:t>3. 特征工程</w:t>
      </w:r>
    </w:p>
    <w:p w14:paraId="68CE88A3" w14:textId="77777777" w:rsidR="0032764E" w:rsidRDefault="0032764E" w:rsidP="0032764E">
      <w:pPr>
        <w:pStyle w:val="af2"/>
      </w:pPr>
      <w:r>
        <w:t>在正式建模前，本文对主表进行了若干基础特征工程处理。</w:t>
      </w:r>
    </w:p>
    <w:p w14:paraId="565CCF59" w14:textId="77777777" w:rsidR="0032764E" w:rsidRDefault="0032764E" w:rsidP="0032764E">
      <w:pPr>
        <w:pStyle w:val="af2"/>
      </w:pPr>
      <w:r>
        <w:t xml:space="preserve">首先，将原始的 </w:t>
      </w:r>
      <w:proofErr w:type="spellStart"/>
      <w:r>
        <w:rPr>
          <w:rStyle w:val="HTML"/>
        </w:rPr>
        <w:t>dealer_count</w:t>
      </w:r>
      <w:proofErr w:type="spellEnd"/>
      <w:r>
        <w:t xml:space="preserve"> 转化为分类阶段所需的二元标签：</w:t>
      </w:r>
    </w:p>
    <w:p w14:paraId="418B6605" w14:textId="77777777" w:rsidR="0032764E" w:rsidRDefault="0032764E" w:rsidP="0032764E">
      <m:oMathPara>
        <m:oMath>
          <m:r>
            <w:rPr>
              <w:rFonts w:ascii="Cambria Math" w:hAnsi="Cambria Math"/>
            </w:rPr>
            <m:t>has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dealer={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1,</m:t>
                </m:r>
              </m:e>
              <m:e>
                <m:r>
                  <w:rPr>
                    <w:rFonts w:ascii="Cambria Math" w:hAnsi="Cambria Math"/>
                  </w:rPr>
                  <m:t>dealer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count&gt;0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0,</m:t>
                </m:r>
              </m:e>
              <m:e>
                <m:r>
                  <w:rPr>
                    <w:rFonts w:ascii="Cambria Math" w:hAnsi="Cambria Math"/>
                  </w:rPr>
                  <m:t>dealer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count=0</m:t>
                </m:r>
              </m:e>
            </m:mr>
          </m:m>
          <m:r>
            <w:rPr>
              <w:rFonts w:ascii="Cambria Math" w:hAnsi="Cambria Math"/>
            </w:rPr>
            <w:br/>
          </m:r>
        </m:oMath>
      </m:oMathPara>
    </w:p>
    <w:p w14:paraId="1BD59BBF" w14:textId="77777777" w:rsidR="0032764E" w:rsidRDefault="0032764E" w:rsidP="0032764E">
      <w:pPr>
        <w:pStyle w:val="af2"/>
      </w:pPr>
      <w:r>
        <w:t>这里需要强调的是，</w:t>
      </w:r>
      <w:proofErr w:type="spellStart"/>
      <w:r>
        <w:rPr>
          <w:rStyle w:val="HTML"/>
        </w:rPr>
        <w:t>has_dealer</w:t>
      </w:r>
      <w:proofErr w:type="spellEnd"/>
      <w:r>
        <w:t xml:space="preserve"> 并不是模型预测得到的，而是由现有门店数直接构造出来的真实标签。它仅用于第一阶段分类模型的监督学习。</w:t>
      </w:r>
    </w:p>
    <w:p w14:paraId="6CC49E43" w14:textId="77777777" w:rsidR="0032764E" w:rsidRDefault="0032764E" w:rsidP="0032764E">
      <w:pPr>
        <w:pStyle w:val="af2"/>
      </w:pPr>
      <w:r>
        <w:t xml:space="preserve">其次，对 </w:t>
      </w:r>
      <w:r>
        <w:rPr>
          <w:rStyle w:val="HTML"/>
        </w:rPr>
        <w:t>population</w:t>
      </w:r>
      <w:r>
        <w:t xml:space="preserve"> 和 </w:t>
      </w:r>
      <w:r>
        <w:rPr>
          <w:rStyle w:val="HTML"/>
        </w:rPr>
        <w:t>density</w:t>
      </w:r>
      <w:r>
        <w:t xml:space="preserve"> 做对数变换，得到 </w:t>
      </w:r>
      <w:proofErr w:type="spellStart"/>
      <w:r>
        <w:rPr>
          <w:rStyle w:val="HTML"/>
        </w:rPr>
        <w:t>log_population</w:t>
      </w:r>
      <w:proofErr w:type="spellEnd"/>
      <w:r>
        <w:t xml:space="preserve"> 与 </w:t>
      </w:r>
      <w:proofErr w:type="spellStart"/>
      <w:r>
        <w:rPr>
          <w:rStyle w:val="HTML"/>
        </w:rPr>
        <w:t>log_density</w:t>
      </w:r>
      <w:proofErr w:type="spellEnd"/>
      <w:r>
        <w:t>。这样做的原因在于，人口和密度通常具有明显右偏分布，大城市与小城市之间存在极大尺度差异。对数变换能够减弱极端值影响，使模型更关注相对规模差异而非绝对数量级。</w:t>
      </w:r>
    </w:p>
    <w:p w14:paraId="4DF8732A" w14:textId="77777777" w:rsidR="0032764E" w:rsidRDefault="0032764E" w:rsidP="0032764E">
      <w:pPr>
        <w:pStyle w:val="af2"/>
      </w:pPr>
      <w:r>
        <w:t xml:space="preserve">再次，将布尔变量如 </w:t>
      </w:r>
      <w:r>
        <w:rPr>
          <w:rStyle w:val="HTML"/>
        </w:rPr>
        <w:t>military</w:t>
      </w:r>
      <w:r>
        <w:t xml:space="preserve"> 和 </w:t>
      </w:r>
      <w:r>
        <w:rPr>
          <w:rStyle w:val="HTML"/>
        </w:rPr>
        <w:t>incorporated</w:t>
      </w:r>
      <w:r>
        <w:t xml:space="preserve"> 转换为数值变量，便于进入后续机器学习 pipeline。</w:t>
      </w:r>
    </w:p>
    <w:p w14:paraId="4F66F1A4" w14:textId="77777777" w:rsidR="0032764E" w:rsidRDefault="0032764E" w:rsidP="0032764E">
      <w:r>
        <w:rPr>
          <w:noProof/>
        </w:rPr>
      </w:r>
      <w:r w:rsidR="0032764E">
        <w:rPr>
          <w:noProof/>
        </w:rPr>
        <w:pict w14:anchorId="68FD5C5A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B51032F" w14:textId="77777777" w:rsidR="0032764E" w:rsidRDefault="0032764E" w:rsidP="0032764E">
      <w:pPr>
        <w:pStyle w:val="2"/>
      </w:pPr>
      <w:r>
        <w:lastRenderedPageBreak/>
        <w:t>4. 第一阶段：Classification —— 识别高潜力进入城市</w:t>
      </w:r>
    </w:p>
    <w:p w14:paraId="2DF3FD6A" w14:textId="77777777" w:rsidR="0032764E" w:rsidRDefault="0032764E" w:rsidP="0032764E">
      <w:pPr>
        <w:pStyle w:val="3"/>
      </w:pPr>
      <w:r>
        <w:t>4.1 研究目标</w:t>
      </w:r>
    </w:p>
    <w:p w14:paraId="044D8F19" w14:textId="77777777" w:rsidR="0032764E" w:rsidRDefault="0032764E" w:rsidP="0032764E">
      <w:pPr>
        <w:pStyle w:val="af2"/>
      </w:pPr>
      <w:r>
        <w:t>第一阶段分类模型的目标，不应被简单理解为“预测一个城市是否应该有 Toyota 门店”，而更准确地说，应理解为：</w:t>
      </w:r>
    </w:p>
    <w:p w14:paraId="2E775F6A" w14:textId="77777777" w:rsidR="0032764E" w:rsidRDefault="0032764E" w:rsidP="0032764E">
      <w:pPr>
        <w:pStyle w:val="af2"/>
      </w:pPr>
      <w:r>
        <w:rPr>
          <w:rStyle w:val="af3"/>
        </w:rPr>
        <w:t>根据城市和州级特征，识别哪些城市在特征上更接近 Toyota 当前已进入的门店市场。</w:t>
      </w:r>
    </w:p>
    <w:p w14:paraId="34943B3A" w14:textId="77777777" w:rsidR="0032764E" w:rsidRDefault="0032764E" w:rsidP="0032764E">
      <w:pPr>
        <w:pStyle w:val="af2"/>
      </w:pPr>
      <w:r>
        <w:t xml:space="preserve">换言之，这一阶段所学习的并不是某种绝对意义上的“未来应当开店真理”，而是 </w:t>
      </w:r>
      <w:r>
        <w:rPr>
          <w:rStyle w:val="af3"/>
        </w:rPr>
        <w:t>Toyota 当前门店网络所体现出来的进入模式（revealed entry pattern）</w:t>
      </w:r>
      <w:r>
        <w:t>。在这一前提下，分类模型可以进一步用于识别当前尚未布局、但在特征上与已有门店城市相似的潜在扩张城市。</w:t>
      </w:r>
    </w:p>
    <w:p w14:paraId="35B0F21E" w14:textId="77777777" w:rsidR="0032764E" w:rsidRDefault="0032764E" w:rsidP="0032764E">
      <w:pPr>
        <w:pStyle w:val="af2"/>
      </w:pPr>
      <w:r>
        <w:t>因此，Stage 1 的作用更适合被定义为：</w:t>
      </w:r>
    </w:p>
    <w:p w14:paraId="60453EC4" w14:textId="77777777" w:rsidR="0032764E" w:rsidRDefault="0032764E" w:rsidP="0032764E">
      <w:pPr>
        <w:pStyle w:val="af2"/>
        <w:numPr>
          <w:ilvl w:val="0"/>
          <w:numId w:val="3"/>
        </w:numPr>
      </w:pPr>
      <w:r>
        <w:t xml:space="preserve">一个 </w:t>
      </w:r>
      <w:r>
        <w:rPr>
          <w:rStyle w:val="af3"/>
        </w:rPr>
        <w:t>candidate screening tool</w:t>
      </w:r>
    </w:p>
    <w:p w14:paraId="5B85C52F" w14:textId="77777777" w:rsidR="0032764E" w:rsidRDefault="0032764E" w:rsidP="0032764E">
      <w:pPr>
        <w:pStyle w:val="af2"/>
        <w:numPr>
          <w:ilvl w:val="0"/>
          <w:numId w:val="3"/>
        </w:numPr>
      </w:pPr>
      <w:r>
        <w:t>而不是一个严格意义上的未来事实判定器。</w:t>
      </w:r>
    </w:p>
    <w:p w14:paraId="35EA9010" w14:textId="77777777" w:rsidR="0032764E" w:rsidRDefault="0032764E" w:rsidP="0032764E">
      <w:pPr>
        <w:pStyle w:val="3"/>
      </w:pPr>
      <w:r>
        <w:t>4.2 标签定义与建模任务</w:t>
      </w:r>
    </w:p>
    <w:p w14:paraId="02A5968D" w14:textId="77777777" w:rsidR="0032764E" w:rsidRDefault="0032764E" w:rsidP="0032764E">
      <w:pPr>
        <w:pStyle w:val="af2"/>
      </w:pPr>
      <w:r>
        <w:t>Stage 1 的标签变量为：</w:t>
      </w:r>
    </w:p>
    <w:p w14:paraId="258D3F72" w14:textId="77777777" w:rsidR="0032764E" w:rsidRDefault="0032764E" w:rsidP="0032764E">
      <w:pPr>
        <w:pStyle w:val="af2"/>
        <w:numPr>
          <w:ilvl w:val="0"/>
          <w:numId w:val="4"/>
        </w:numPr>
      </w:pPr>
      <w:proofErr w:type="spellStart"/>
      <w:r>
        <w:rPr>
          <w:rStyle w:val="HTML"/>
        </w:rPr>
        <w:t>has_dealer</w:t>
      </w:r>
      <w:proofErr w:type="spellEnd"/>
    </w:p>
    <w:p w14:paraId="36C7AFF0" w14:textId="77777777" w:rsidR="0032764E" w:rsidRDefault="0032764E" w:rsidP="0032764E">
      <w:pPr>
        <w:pStyle w:val="af2"/>
      </w:pPr>
      <w:r>
        <w:t xml:space="preserve">它由 </w:t>
      </w:r>
      <w:proofErr w:type="spellStart"/>
      <w:r>
        <w:rPr>
          <w:rStyle w:val="HTML"/>
        </w:rPr>
        <w:t>dealer_count</w:t>
      </w:r>
      <w:proofErr w:type="spellEnd"/>
      <w:r>
        <w:t xml:space="preserve"> 二值化得到，因此 Stage 1 回答的是一个二分类问题：</w:t>
      </w:r>
    </w:p>
    <w:p w14:paraId="25B56B85" w14:textId="77777777" w:rsidR="0032764E" w:rsidRDefault="0032764E" w:rsidP="0032764E">
      <w:pPr>
        <w:pStyle w:val="af2"/>
      </w:pPr>
      <w:r>
        <w:t>给定一个城市的基础特征与州级市场背景，它是否与当前已被 Toyota 门店网络覆盖的城市相似？</w:t>
      </w:r>
    </w:p>
    <w:p w14:paraId="3BEAA548" w14:textId="77777777" w:rsidR="0032764E" w:rsidRDefault="0032764E" w:rsidP="0032764E">
      <w:pPr>
        <w:pStyle w:val="3"/>
      </w:pPr>
      <w:r>
        <w:t>4.3 特征版本设计</w:t>
      </w:r>
    </w:p>
    <w:p w14:paraId="33D39E70" w14:textId="77777777" w:rsidR="0032764E" w:rsidRDefault="0032764E" w:rsidP="0032764E">
      <w:pPr>
        <w:pStyle w:val="af2"/>
      </w:pPr>
      <w:r>
        <w:t>为检验不同层级信息的贡献，本文设计了三个特征版本。</w:t>
      </w:r>
    </w:p>
    <w:p w14:paraId="5871FC03" w14:textId="77777777" w:rsidR="0032764E" w:rsidRDefault="0032764E" w:rsidP="0032764E">
      <w:pPr>
        <w:pStyle w:val="af2"/>
      </w:pPr>
      <w:r>
        <w:rPr>
          <w:rStyle w:val="af3"/>
        </w:rPr>
        <w:t>V1_city_only</w:t>
      </w:r>
      <w:r>
        <w:t xml:space="preserve"> 仅包含城市基础特征：</w:t>
      </w:r>
    </w:p>
    <w:p w14:paraId="27DDEA50" w14:textId="77777777" w:rsidR="0032764E" w:rsidRDefault="0032764E" w:rsidP="0032764E">
      <w:pPr>
        <w:pStyle w:val="af2"/>
        <w:numPr>
          <w:ilvl w:val="0"/>
          <w:numId w:val="5"/>
        </w:numPr>
      </w:pPr>
      <w:proofErr w:type="spellStart"/>
      <w:r>
        <w:rPr>
          <w:rStyle w:val="HTML"/>
        </w:rPr>
        <w:t>log_population</w:t>
      </w:r>
      <w:proofErr w:type="spellEnd"/>
    </w:p>
    <w:p w14:paraId="0772D622" w14:textId="77777777" w:rsidR="0032764E" w:rsidRDefault="0032764E" w:rsidP="0032764E">
      <w:pPr>
        <w:pStyle w:val="af2"/>
        <w:numPr>
          <w:ilvl w:val="0"/>
          <w:numId w:val="5"/>
        </w:numPr>
      </w:pPr>
      <w:proofErr w:type="spellStart"/>
      <w:r>
        <w:rPr>
          <w:rStyle w:val="HTML"/>
        </w:rPr>
        <w:t>log_density</w:t>
      </w:r>
      <w:proofErr w:type="spellEnd"/>
    </w:p>
    <w:p w14:paraId="5B8D8C60" w14:textId="77777777" w:rsidR="0032764E" w:rsidRDefault="0032764E" w:rsidP="0032764E">
      <w:pPr>
        <w:pStyle w:val="af2"/>
        <w:numPr>
          <w:ilvl w:val="0"/>
          <w:numId w:val="5"/>
        </w:numPr>
      </w:pPr>
      <w:r>
        <w:rPr>
          <w:rStyle w:val="HTML"/>
        </w:rPr>
        <w:t>military</w:t>
      </w:r>
    </w:p>
    <w:p w14:paraId="604F174A" w14:textId="77777777" w:rsidR="0032764E" w:rsidRDefault="0032764E" w:rsidP="0032764E">
      <w:pPr>
        <w:pStyle w:val="af2"/>
        <w:numPr>
          <w:ilvl w:val="0"/>
          <w:numId w:val="5"/>
        </w:numPr>
      </w:pPr>
      <w:r>
        <w:rPr>
          <w:rStyle w:val="HTML"/>
        </w:rPr>
        <w:lastRenderedPageBreak/>
        <w:t>incorporated</w:t>
      </w:r>
    </w:p>
    <w:p w14:paraId="553D589C" w14:textId="77777777" w:rsidR="0032764E" w:rsidRDefault="0032764E" w:rsidP="0032764E">
      <w:pPr>
        <w:pStyle w:val="af2"/>
      </w:pPr>
      <w:r>
        <w:t>这一版本主要检验：如果只看城市自身特征，是否足以解释 Toyota 当前的门店覆盖格局。</w:t>
      </w:r>
    </w:p>
    <w:p w14:paraId="2D7D33A3" w14:textId="77777777" w:rsidR="0032764E" w:rsidRDefault="0032764E" w:rsidP="0032764E">
      <w:pPr>
        <w:pStyle w:val="af2"/>
      </w:pPr>
      <w:r>
        <w:rPr>
          <w:rStyle w:val="af3"/>
        </w:rPr>
        <w:t>V2_city_plus_cluster</w:t>
      </w:r>
      <w:r>
        <w:t xml:space="preserve"> 在 V1 的基础上加入：</w:t>
      </w:r>
    </w:p>
    <w:p w14:paraId="3732BB53" w14:textId="77777777" w:rsidR="0032764E" w:rsidRDefault="0032764E" w:rsidP="0032764E">
      <w:pPr>
        <w:pStyle w:val="af2"/>
        <w:numPr>
          <w:ilvl w:val="0"/>
          <w:numId w:val="6"/>
        </w:numPr>
      </w:pPr>
      <w:proofErr w:type="spellStart"/>
      <w:r>
        <w:rPr>
          <w:rStyle w:val="HTML"/>
        </w:rPr>
        <w:t>cluster_reduced</w:t>
      </w:r>
      <w:proofErr w:type="spellEnd"/>
    </w:p>
    <w:p w14:paraId="30492117" w14:textId="77777777" w:rsidR="0032764E" w:rsidRDefault="0032764E" w:rsidP="0032764E">
      <w:pPr>
        <w:pStyle w:val="af2"/>
      </w:pPr>
      <w:r>
        <w:t>这一版本检验：引入州级市场类型之后，模型是否能更好地恢复 Toyota 既有的进入逻辑。</w:t>
      </w:r>
    </w:p>
    <w:p w14:paraId="00874334" w14:textId="77777777" w:rsidR="0032764E" w:rsidRDefault="0032764E" w:rsidP="0032764E">
      <w:pPr>
        <w:pStyle w:val="af2"/>
      </w:pPr>
      <w:r>
        <w:rPr>
          <w:rStyle w:val="af3"/>
        </w:rPr>
        <w:t>V3_full</w:t>
      </w:r>
      <w:r>
        <w:t xml:space="preserve"> 在 V2 的基础上进一步加入州级评分变量：</w:t>
      </w:r>
    </w:p>
    <w:p w14:paraId="6029DF2E" w14:textId="77777777" w:rsidR="0032764E" w:rsidRDefault="0032764E" w:rsidP="0032764E">
      <w:pPr>
        <w:pStyle w:val="af2"/>
        <w:numPr>
          <w:ilvl w:val="0"/>
          <w:numId w:val="7"/>
        </w:numPr>
      </w:pPr>
      <w:proofErr w:type="spellStart"/>
      <w:r>
        <w:rPr>
          <w:rStyle w:val="HTML"/>
        </w:rPr>
        <w:t>demand_score</w:t>
      </w:r>
      <w:proofErr w:type="spellEnd"/>
    </w:p>
    <w:p w14:paraId="4163D7E1" w14:textId="77777777" w:rsidR="0032764E" w:rsidRDefault="0032764E" w:rsidP="0032764E">
      <w:pPr>
        <w:pStyle w:val="af2"/>
        <w:numPr>
          <w:ilvl w:val="0"/>
          <w:numId w:val="7"/>
        </w:numPr>
      </w:pPr>
      <w:proofErr w:type="spellStart"/>
      <w:r>
        <w:rPr>
          <w:rStyle w:val="HTML"/>
        </w:rPr>
        <w:t>supply_score</w:t>
      </w:r>
      <w:proofErr w:type="spellEnd"/>
    </w:p>
    <w:p w14:paraId="2E5DB4D2" w14:textId="77777777" w:rsidR="0032764E" w:rsidRDefault="0032764E" w:rsidP="0032764E">
      <w:pPr>
        <w:pStyle w:val="af2"/>
        <w:numPr>
          <w:ilvl w:val="0"/>
          <w:numId w:val="7"/>
        </w:numPr>
      </w:pPr>
      <w:proofErr w:type="spellStart"/>
      <w:r>
        <w:rPr>
          <w:rStyle w:val="HTML"/>
        </w:rPr>
        <w:t>pressure_score</w:t>
      </w:r>
      <w:proofErr w:type="spellEnd"/>
    </w:p>
    <w:p w14:paraId="5BEEAD36" w14:textId="77777777" w:rsidR="0032764E" w:rsidRDefault="0032764E" w:rsidP="0032764E">
      <w:pPr>
        <w:pStyle w:val="af2"/>
        <w:numPr>
          <w:ilvl w:val="0"/>
          <w:numId w:val="7"/>
        </w:numPr>
      </w:pPr>
      <w:proofErr w:type="spellStart"/>
      <w:r>
        <w:rPr>
          <w:rStyle w:val="HTML"/>
        </w:rPr>
        <w:t>growth_potential_score</w:t>
      </w:r>
      <w:proofErr w:type="spellEnd"/>
    </w:p>
    <w:p w14:paraId="6E77D10C" w14:textId="77777777" w:rsidR="0032764E" w:rsidRDefault="0032764E" w:rsidP="0032764E">
      <w:pPr>
        <w:pStyle w:val="af2"/>
        <w:numPr>
          <w:ilvl w:val="0"/>
          <w:numId w:val="7"/>
        </w:numPr>
      </w:pPr>
      <w:proofErr w:type="spellStart"/>
      <w:r>
        <w:rPr>
          <w:rStyle w:val="HTML"/>
        </w:rPr>
        <w:t>state_priority_score</w:t>
      </w:r>
      <w:proofErr w:type="spellEnd"/>
    </w:p>
    <w:p w14:paraId="059BB0CD" w14:textId="77777777" w:rsidR="0032764E" w:rsidRDefault="0032764E" w:rsidP="0032764E">
      <w:pPr>
        <w:pStyle w:val="af2"/>
      </w:pPr>
      <w:r>
        <w:t>这一版本检验：在州级 cluster 已经存在的前提下，再加入更细化的州级评分，是否还能显著改善分类表现。</w:t>
      </w:r>
    </w:p>
    <w:p w14:paraId="40DA4A1E" w14:textId="77777777" w:rsidR="0032764E" w:rsidRDefault="0032764E" w:rsidP="0032764E">
      <w:pPr>
        <w:pStyle w:val="3"/>
      </w:pPr>
      <w:r>
        <w:t>4.4 数据划分与预处理</w:t>
      </w:r>
    </w:p>
    <w:p w14:paraId="115A29BB" w14:textId="77777777" w:rsidR="0032764E" w:rsidRDefault="0032764E" w:rsidP="0032764E">
      <w:pPr>
        <w:pStyle w:val="af2"/>
      </w:pPr>
      <w:r>
        <w:t>分类模型使用分组划分（grouped split）来生成训练集、验证集和测试集，以避免同一城市在不同数据集之间泄露信息。这样做能够使评估结果更接近模型在未见城市上的泛化能力。</w:t>
      </w:r>
    </w:p>
    <w:p w14:paraId="4AFFB3B0" w14:textId="77777777" w:rsidR="0032764E" w:rsidRDefault="0032764E" w:rsidP="0032764E">
      <w:pPr>
        <w:pStyle w:val="af2"/>
      </w:pPr>
      <w:r>
        <w:t>在预处理方面：</w:t>
      </w:r>
    </w:p>
    <w:p w14:paraId="4E9D4F16" w14:textId="77777777" w:rsidR="0032764E" w:rsidRDefault="0032764E" w:rsidP="0032764E">
      <w:pPr>
        <w:pStyle w:val="af2"/>
        <w:numPr>
          <w:ilvl w:val="0"/>
          <w:numId w:val="8"/>
        </w:numPr>
      </w:pPr>
      <w:r>
        <w:t>数值变量使用缺失值填补和标准化；</w:t>
      </w:r>
    </w:p>
    <w:p w14:paraId="03EFEB44" w14:textId="77777777" w:rsidR="0032764E" w:rsidRDefault="0032764E" w:rsidP="0032764E">
      <w:pPr>
        <w:pStyle w:val="af2"/>
        <w:numPr>
          <w:ilvl w:val="0"/>
          <w:numId w:val="8"/>
        </w:numPr>
      </w:pPr>
      <w:r>
        <w:t>类别变量使用缺失值填补和 one-hot 编码；</w:t>
      </w:r>
    </w:p>
    <w:p w14:paraId="2621553D" w14:textId="77777777" w:rsidR="0032764E" w:rsidRDefault="0032764E" w:rsidP="0032764E">
      <w:pPr>
        <w:pStyle w:val="af2"/>
        <w:numPr>
          <w:ilvl w:val="0"/>
          <w:numId w:val="8"/>
        </w:numPr>
      </w:pPr>
      <w:r>
        <w:t xml:space="preserve">分类模型采用 </w:t>
      </w:r>
      <w:r>
        <w:rPr>
          <w:rStyle w:val="HTML"/>
        </w:rPr>
        <w:t>Logistic Regression</w:t>
      </w:r>
      <w:r>
        <w:t xml:space="preserve">，并设置 </w:t>
      </w:r>
      <w:proofErr w:type="spellStart"/>
      <w:r>
        <w:rPr>
          <w:rStyle w:val="HTML"/>
        </w:rPr>
        <w:t>class_weight</w:t>
      </w:r>
      <w:proofErr w:type="spellEnd"/>
      <w:r>
        <w:rPr>
          <w:rStyle w:val="HTML"/>
        </w:rPr>
        <w:t>="balanced"</w:t>
      </w:r>
      <w:r>
        <w:t>，以应对正类（有店城市）占比较低的类别不平衡问题。</w:t>
      </w:r>
    </w:p>
    <w:p w14:paraId="67CFCE37" w14:textId="77777777" w:rsidR="0032764E" w:rsidRDefault="0032764E" w:rsidP="0032764E">
      <w:pPr>
        <w:pStyle w:val="3"/>
      </w:pPr>
      <w:r>
        <w:t>4.5 阈值选择与评价逻辑</w:t>
      </w:r>
    </w:p>
    <w:p w14:paraId="2A26F1A4" w14:textId="77777777" w:rsidR="0032764E" w:rsidRDefault="0032764E" w:rsidP="0032764E">
      <w:pPr>
        <w:pStyle w:val="af2"/>
      </w:pPr>
      <w:r>
        <w:t>需要特别说明的是，Stage 1 的目标并不是追求“尽可能贴近当前标签”的静态分类准确率，而是希望构建一个对潜在扩张城市较为敏感的筛选器。因此，本文在 threshold selection 上没有直接以 0.5 作为默认阈值，而是：</w:t>
      </w:r>
    </w:p>
    <w:p w14:paraId="3310FC5E" w14:textId="77777777" w:rsidR="0032764E" w:rsidRDefault="0032764E" w:rsidP="0032764E">
      <w:pPr>
        <w:pStyle w:val="af2"/>
        <w:numPr>
          <w:ilvl w:val="0"/>
          <w:numId w:val="9"/>
        </w:numPr>
      </w:pPr>
      <w:r>
        <w:t>在验证集上遍历一系列概率阈值；</w:t>
      </w:r>
    </w:p>
    <w:p w14:paraId="2DAE692F" w14:textId="77777777" w:rsidR="0032764E" w:rsidRDefault="0032764E" w:rsidP="0032764E">
      <w:pPr>
        <w:pStyle w:val="af2"/>
        <w:numPr>
          <w:ilvl w:val="0"/>
          <w:numId w:val="9"/>
        </w:numPr>
      </w:pPr>
      <w:r>
        <w:lastRenderedPageBreak/>
        <w:t>优先保证 recall 不低于设定下限（如 0.75）；</w:t>
      </w:r>
    </w:p>
    <w:p w14:paraId="1705EB0C" w14:textId="77777777" w:rsidR="0032764E" w:rsidRDefault="0032764E" w:rsidP="0032764E">
      <w:pPr>
        <w:pStyle w:val="af2"/>
        <w:numPr>
          <w:ilvl w:val="0"/>
          <w:numId w:val="9"/>
        </w:numPr>
      </w:pPr>
      <w:r>
        <w:t>在满足 recall 要求的前提下，尽量提高 precision；</w:t>
      </w:r>
    </w:p>
    <w:p w14:paraId="5916DCF6" w14:textId="77777777" w:rsidR="0032764E" w:rsidRDefault="0032764E" w:rsidP="0032764E">
      <w:pPr>
        <w:pStyle w:val="af2"/>
        <w:numPr>
          <w:ilvl w:val="0"/>
          <w:numId w:val="9"/>
        </w:numPr>
      </w:pPr>
      <w:r>
        <w:t>若没有阈值满足 recall 要求，则退回 F1 最优阈值。</w:t>
      </w:r>
    </w:p>
    <w:p w14:paraId="5D27ACA5" w14:textId="77777777" w:rsidR="0032764E" w:rsidRDefault="0032764E" w:rsidP="0032764E">
      <w:pPr>
        <w:pStyle w:val="af2"/>
      </w:pPr>
      <w:r>
        <w:t>这种设计背后的逻辑是：</w:t>
      </w:r>
      <w:r>
        <w:br/>
        <w:t>如果模型在 Stage 1 过于保守，就会漏掉大量与已有门店城市相似的潜在候选点；而在扩张场景中，</w:t>
      </w:r>
      <w:r>
        <w:rPr>
          <w:rStyle w:val="af3"/>
        </w:rPr>
        <w:t>漏掉高潜城市往往比多识别一些需要进一步评估的城市更不可取</w:t>
      </w:r>
      <w:r>
        <w:t>。因此，Stage 1 被有意设计为一个偏高召回率的 first-stage screening tool。</w:t>
      </w:r>
    </w:p>
    <w:p w14:paraId="561729A1" w14:textId="77777777" w:rsidR="0032764E" w:rsidRDefault="0032764E" w:rsidP="0032764E">
      <w:pPr>
        <w:pStyle w:val="af2"/>
      </w:pPr>
      <w:r>
        <w:t xml:space="preserve">此外，在这一任务中，一些统计意义上的 false positives 并不一定是纯粹的坏结果。因为训练标签 </w:t>
      </w:r>
      <w:proofErr w:type="spellStart"/>
      <w:r>
        <w:rPr>
          <w:rStyle w:val="HTML"/>
        </w:rPr>
        <w:t>has_dealer</w:t>
      </w:r>
      <w:proofErr w:type="spellEnd"/>
      <w:r>
        <w:t xml:space="preserve"> 只反映当前网络是否已经进入，而不代表所有未来可盈利城市的完整集合。因此，某些“现实中没店但模型预测为正”的城市，恰恰可能对应着值得进一步考虑的扩张机会。</w:t>
      </w:r>
    </w:p>
    <w:p w14:paraId="51A4F0B6" w14:textId="77777777" w:rsidR="0032764E" w:rsidRDefault="0032764E" w:rsidP="0032764E">
      <w:pPr>
        <w:pStyle w:val="3"/>
      </w:pPr>
      <w:r>
        <w:t>4.6 结果解释</w:t>
      </w:r>
    </w:p>
    <w:p w14:paraId="3FB34D2F" w14:textId="77777777" w:rsidR="0032764E" w:rsidRDefault="0032764E" w:rsidP="0032764E">
      <w:pPr>
        <w:pStyle w:val="af2"/>
      </w:pPr>
      <w:r>
        <w:t>从模型比较结果看，V2 相比 V1 略有改善，说明州级市场类型信息对于解释 Toyota 当前门店进入模式是有帮助的。也就是说，仅凭城市自身规模和属性，并不足以完整解释 Toyota 门店布局；州所处的市场环境同样提供了有价值的信息。</w:t>
      </w:r>
    </w:p>
    <w:p w14:paraId="5CA4E076" w14:textId="77777777" w:rsidR="0032764E" w:rsidRDefault="0032764E" w:rsidP="0032764E">
      <w:pPr>
        <w:pStyle w:val="af2"/>
      </w:pPr>
      <w:r>
        <w:t xml:space="preserve">进一步加入一整套州级评分后，V3 并未带来明显改进。这表明 </w:t>
      </w:r>
      <w:proofErr w:type="spellStart"/>
      <w:r>
        <w:rPr>
          <w:rStyle w:val="HTML"/>
        </w:rPr>
        <w:t>cluster_reduced</w:t>
      </w:r>
      <w:proofErr w:type="spellEnd"/>
      <w:r>
        <w:t xml:space="preserve"> 已经在很大程度上浓缩了州级市场的关键信息，而额外加入多个高度相关的州级评分变量，并没有显著提升分类表现。</w:t>
      </w:r>
    </w:p>
    <w:p w14:paraId="3C43E748" w14:textId="77777777" w:rsidR="0032764E" w:rsidRDefault="0032764E" w:rsidP="0032764E">
      <w:pPr>
        <w:pStyle w:val="af2"/>
      </w:pPr>
      <w:r>
        <w:t>因此，综合模型简洁性、可解释性和预测性能，最终选择：</w:t>
      </w:r>
    </w:p>
    <w:p w14:paraId="140C9BE3" w14:textId="77777777" w:rsidR="0032764E" w:rsidRDefault="0032764E" w:rsidP="0032764E">
      <w:pPr>
        <w:pStyle w:val="af2"/>
        <w:numPr>
          <w:ilvl w:val="0"/>
          <w:numId w:val="10"/>
        </w:numPr>
      </w:pPr>
      <w:r>
        <w:rPr>
          <w:rStyle w:val="af3"/>
        </w:rPr>
        <w:t>V2_city_plus_cluster</w:t>
      </w:r>
    </w:p>
    <w:p w14:paraId="42C50811" w14:textId="77777777" w:rsidR="0032764E" w:rsidRDefault="0032764E" w:rsidP="0032764E">
      <w:pPr>
        <w:pStyle w:val="af2"/>
        <w:numPr>
          <w:ilvl w:val="0"/>
          <w:numId w:val="10"/>
        </w:numPr>
      </w:pPr>
      <w:r>
        <w:rPr>
          <w:rStyle w:val="af3"/>
        </w:rPr>
        <w:t>Logistic Regression</w:t>
      </w:r>
    </w:p>
    <w:p w14:paraId="1BD33B49" w14:textId="77777777" w:rsidR="0032764E" w:rsidRDefault="0032764E" w:rsidP="0032764E">
      <w:pPr>
        <w:pStyle w:val="af2"/>
        <w:numPr>
          <w:ilvl w:val="0"/>
          <w:numId w:val="10"/>
        </w:numPr>
      </w:pPr>
      <w:r>
        <w:t>并采用验证后确定的最终阈值（如 0.77）</w:t>
      </w:r>
    </w:p>
    <w:p w14:paraId="11962176" w14:textId="77777777" w:rsidR="0032764E" w:rsidRDefault="0032764E" w:rsidP="0032764E">
      <w:pPr>
        <w:pStyle w:val="af2"/>
      </w:pPr>
      <w:r>
        <w:t>作为 Stage 1 的最终模型。</w:t>
      </w:r>
    </w:p>
    <w:p w14:paraId="478E5959" w14:textId="77777777" w:rsidR="0032764E" w:rsidRDefault="0032764E" w:rsidP="0032764E">
      <w:r>
        <w:rPr>
          <w:noProof/>
        </w:rPr>
      </w:r>
      <w:r w:rsidR="0032764E">
        <w:rPr>
          <w:noProof/>
        </w:rPr>
        <w:pict w14:anchorId="5ACCDCAF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B068EFD" w14:textId="77777777" w:rsidR="0032764E" w:rsidRDefault="0032764E" w:rsidP="0032764E">
      <w:pPr>
        <w:pStyle w:val="2"/>
      </w:pPr>
      <w:r>
        <w:t>5. 第二阶段：Regression —— 估计门店配置规模</w:t>
      </w:r>
    </w:p>
    <w:p w14:paraId="05A849B8" w14:textId="77777777" w:rsidR="0032764E" w:rsidRDefault="0032764E" w:rsidP="0032764E">
      <w:pPr>
        <w:pStyle w:val="3"/>
      </w:pPr>
      <w:r>
        <w:t>5.1 研究目标</w:t>
      </w:r>
    </w:p>
    <w:p w14:paraId="2420C819" w14:textId="77777777" w:rsidR="0032764E" w:rsidRDefault="0032764E" w:rsidP="0032764E">
      <w:pPr>
        <w:pStyle w:val="af2"/>
      </w:pPr>
      <w:r>
        <w:t>与 Stage 1 不同，Stage 2 的目标不是判断“是否应该有店”，而是回答：</w:t>
      </w:r>
    </w:p>
    <w:p w14:paraId="18A94006" w14:textId="77777777" w:rsidR="0032764E" w:rsidRDefault="0032764E" w:rsidP="0032764E">
      <w:pPr>
        <w:pStyle w:val="af2"/>
      </w:pPr>
      <w:r>
        <w:rPr>
          <w:rStyle w:val="af3"/>
        </w:rPr>
        <w:lastRenderedPageBreak/>
        <w:t>对于已经进入 Toyota 网络的城市，其合理的门店配置规模大致是多少。</w:t>
      </w:r>
    </w:p>
    <w:p w14:paraId="3009F0F6" w14:textId="77777777" w:rsidR="0032764E" w:rsidRDefault="0032764E" w:rsidP="0032764E">
      <w:pPr>
        <w:pStyle w:val="af2"/>
      </w:pPr>
      <w:r>
        <w:t>这意味着 Stage 2 的目标变量是真实门店数：</w:t>
      </w:r>
    </w:p>
    <w:p w14:paraId="086DCB7D" w14:textId="77777777" w:rsidR="0032764E" w:rsidRDefault="0032764E" w:rsidP="0032764E">
      <w:pPr>
        <w:pStyle w:val="af2"/>
        <w:numPr>
          <w:ilvl w:val="0"/>
          <w:numId w:val="11"/>
        </w:numPr>
      </w:pPr>
      <w:proofErr w:type="spellStart"/>
      <w:r>
        <w:rPr>
          <w:rStyle w:val="HTML"/>
        </w:rPr>
        <w:t>dealer_count</w:t>
      </w:r>
      <w:proofErr w:type="spellEnd"/>
    </w:p>
    <w:p w14:paraId="77241DC6" w14:textId="77777777" w:rsidR="0032764E" w:rsidRDefault="0032764E" w:rsidP="0032764E">
      <w:pPr>
        <w:pStyle w:val="3"/>
      </w:pPr>
      <w:r>
        <w:t>5.2 为什么只在已有店城市上训练</w:t>
      </w:r>
    </w:p>
    <w:p w14:paraId="3F972AF1" w14:textId="77777777" w:rsidR="0032764E" w:rsidRDefault="0032764E" w:rsidP="0032764E">
      <w:pPr>
        <w:pStyle w:val="af2"/>
      </w:pPr>
      <w:r>
        <w:t xml:space="preserve">这一点是本研究方法中最关键的地方之一。Stage 2 明确只在 </w:t>
      </w:r>
      <w:proofErr w:type="spellStart"/>
      <w:r>
        <w:rPr>
          <w:rStyle w:val="HTML"/>
        </w:rPr>
        <w:t>dealer_count</w:t>
      </w:r>
      <w:proofErr w:type="spellEnd"/>
      <w:r>
        <w:rPr>
          <w:rStyle w:val="HTML"/>
        </w:rPr>
        <w:t xml:space="preserve"> &gt; 0</w:t>
      </w:r>
      <w:r>
        <w:t xml:space="preserve"> 的城市上训练，而不把无店城市纳入训练集。原因在于：</w:t>
      </w:r>
    </w:p>
    <w:p w14:paraId="25573CB0" w14:textId="77777777" w:rsidR="0032764E" w:rsidRDefault="0032764E" w:rsidP="0032764E">
      <w:pPr>
        <w:pStyle w:val="af2"/>
        <w:numPr>
          <w:ilvl w:val="0"/>
          <w:numId w:val="12"/>
        </w:numPr>
      </w:pPr>
      <w:r>
        <w:t>对于已有店城市，</w:t>
      </w:r>
      <w:proofErr w:type="spellStart"/>
      <w:r>
        <w:rPr>
          <w:rStyle w:val="HTML"/>
        </w:rPr>
        <w:t>dealer_count</w:t>
      </w:r>
      <w:proofErr w:type="spellEnd"/>
      <w:r>
        <w:t xml:space="preserve"> 可以被解释为城市在现实中已经实现的配置结果；</w:t>
      </w:r>
    </w:p>
    <w:p w14:paraId="1EBFFD50" w14:textId="77777777" w:rsidR="0032764E" w:rsidRDefault="0032764E" w:rsidP="0032764E">
      <w:pPr>
        <w:pStyle w:val="af2"/>
        <w:numPr>
          <w:ilvl w:val="0"/>
          <w:numId w:val="12"/>
        </w:numPr>
      </w:pPr>
      <w:r>
        <w:t>对于无店城市，</w:t>
      </w:r>
      <w:proofErr w:type="spellStart"/>
      <w:r>
        <w:rPr>
          <w:rStyle w:val="HTML"/>
        </w:rPr>
        <w:t>dealer_count</w:t>
      </w:r>
      <w:proofErr w:type="spellEnd"/>
      <w:r>
        <w:rPr>
          <w:rStyle w:val="HTML"/>
        </w:rPr>
        <w:t xml:space="preserve"> = 0</w:t>
      </w:r>
      <w:r>
        <w:t xml:space="preserve"> 并不代表该城市真实容量为 0，只说明 Toyota 目前尚未进入。</w:t>
      </w:r>
    </w:p>
    <w:p w14:paraId="4665A394" w14:textId="77777777" w:rsidR="0032764E" w:rsidRDefault="0032764E" w:rsidP="0032764E">
      <w:pPr>
        <w:pStyle w:val="af2"/>
      </w:pPr>
      <w:r>
        <w:t>如果将所有 0 门店城市直接并入回归模型，模型就会把“尚未进入”误当作“容量为 0”，从而混淆 entry 与 capacity 两种机制。因此，Stage 2 的训练样本必须限定在现实中已进入 Toyota 网络的城市，以便专门学习：</w:t>
      </w:r>
    </w:p>
    <w:p w14:paraId="4441437A" w14:textId="77777777" w:rsidR="0032764E" w:rsidRDefault="0032764E" w:rsidP="0032764E">
      <w:pPr>
        <w:pStyle w:val="af2"/>
      </w:pPr>
      <w:r>
        <w:rPr>
          <w:rStyle w:val="af3"/>
        </w:rPr>
        <w:t>在已进入市场中，哪些特征对应更高的门店配置数量。</w:t>
      </w:r>
    </w:p>
    <w:p w14:paraId="16C66994" w14:textId="77777777" w:rsidR="0032764E" w:rsidRDefault="0032764E" w:rsidP="0032764E">
      <w:pPr>
        <w:pStyle w:val="3"/>
      </w:pPr>
      <w:r>
        <w:t>5.3 特征版本设计</w:t>
      </w:r>
    </w:p>
    <w:p w14:paraId="54CD0677" w14:textId="77777777" w:rsidR="0032764E" w:rsidRDefault="0032764E" w:rsidP="0032764E">
      <w:pPr>
        <w:pStyle w:val="af2"/>
      </w:pPr>
      <w:r>
        <w:t>Stage 2 同样比较了三组特征版本。</w:t>
      </w:r>
    </w:p>
    <w:p w14:paraId="587DE9CE" w14:textId="77777777" w:rsidR="0032764E" w:rsidRDefault="0032764E" w:rsidP="0032764E">
      <w:pPr>
        <w:pStyle w:val="af2"/>
      </w:pPr>
      <w:proofErr w:type="spellStart"/>
      <w:r>
        <w:rPr>
          <w:rStyle w:val="af3"/>
        </w:rPr>
        <w:t>A_city_capacity</w:t>
      </w:r>
      <w:proofErr w:type="spellEnd"/>
      <w:r>
        <w:t>：</w:t>
      </w:r>
    </w:p>
    <w:p w14:paraId="717F7739" w14:textId="77777777" w:rsidR="0032764E" w:rsidRDefault="0032764E" w:rsidP="0032764E">
      <w:pPr>
        <w:pStyle w:val="af2"/>
        <w:numPr>
          <w:ilvl w:val="0"/>
          <w:numId w:val="13"/>
        </w:numPr>
      </w:pPr>
      <w:proofErr w:type="spellStart"/>
      <w:r>
        <w:rPr>
          <w:rStyle w:val="HTML"/>
        </w:rPr>
        <w:t>log_population</w:t>
      </w:r>
      <w:proofErr w:type="spellEnd"/>
    </w:p>
    <w:p w14:paraId="420DBB6B" w14:textId="77777777" w:rsidR="0032764E" w:rsidRDefault="0032764E" w:rsidP="0032764E">
      <w:pPr>
        <w:pStyle w:val="af2"/>
        <w:numPr>
          <w:ilvl w:val="0"/>
          <w:numId w:val="13"/>
        </w:numPr>
      </w:pPr>
      <w:proofErr w:type="spellStart"/>
      <w:r>
        <w:rPr>
          <w:rStyle w:val="HTML"/>
        </w:rPr>
        <w:t>log_density</w:t>
      </w:r>
      <w:proofErr w:type="spellEnd"/>
    </w:p>
    <w:p w14:paraId="23DBDF80" w14:textId="77777777" w:rsidR="0032764E" w:rsidRDefault="0032764E" w:rsidP="0032764E">
      <w:pPr>
        <w:pStyle w:val="af2"/>
        <w:numPr>
          <w:ilvl w:val="0"/>
          <w:numId w:val="13"/>
        </w:numPr>
      </w:pPr>
      <w:r>
        <w:rPr>
          <w:rStyle w:val="HTML"/>
        </w:rPr>
        <w:t>incorporated</w:t>
      </w:r>
    </w:p>
    <w:p w14:paraId="4519ECFE" w14:textId="77777777" w:rsidR="0032764E" w:rsidRDefault="0032764E" w:rsidP="0032764E">
      <w:pPr>
        <w:pStyle w:val="af2"/>
      </w:pPr>
      <w:r>
        <w:t>该版本只刻画城市自身容量。</w:t>
      </w:r>
    </w:p>
    <w:p w14:paraId="0EA5AEA8" w14:textId="77777777" w:rsidR="0032764E" w:rsidRDefault="0032764E" w:rsidP="0032764E">
      <w:pPr>
        <w:pStyle w:val="af2"/>
      </w:pPr>
      <w:proofErr w:type="spellStart"/>
      <w:r>
        <w:rPr>
          <w:rStyle w:val="af3"/>
        </w:rPr>
        <w:t>B_plus_cluster</w:t>
      </w:r>
      <w:proofErr w:type="spellEnd"/>
      <w:r>
        <w:t>：</w:t>
      </w:r>
      <w:r>
        <w:br/>
        <w:t>在 A 的基础上加入州级市场类型：</w:t>
      </w:r>
    </w:p>
    <w:p w14:paraId="052A2978" w14:textId="77777777" w:rsidR="0032764E" w:rsidRDefault="0032764E" w:rsidP="0032764E">
      <w:pPr>
        <w:pStyle w:val="af2"/>
        <w:numPr>
          <w:ilvl w:val="0"/>
          <w:numId w:val="14"/>
        </w:numPr>
      </w:pPr>
      <w:proofErr w:type="spellStart"/>
      <w:r>
        <w:rPr>
          <w:rStyle w:val="HTML"/>
        </w:rPr>
        <w:t>cluster_reduced</w:t>
      </w:r>
      <w:proofErr w:type="spellEnd"/>
    </w:p>
    <w:p w14:paraId="3D858A2E" w14:textId="77777777" w:rsidR="0032764E" w:rsidRDefault="0032764E" w:rsidP="0032764E">
      <w:pPr>
        <w:pStyle w:val="af2"/>
      </w:pPr>
      <w:proofErr w:type="spellStart"/>
      <w:r>
        <w:rPr>
          <w:rStyle w:val="af3"/>
        </w:rPr>
        <w:t>C_plus_cluster_priority</w:t>
      </w:r>
      <w:proofErr w:type="spellEnd"/>
      <w:r>
        <w:t>：</w:t>
      </w:r>
      <w:r>
        <w:br/>
        <w:t>进一步加入州级优先级评分：</w:t>
      </w:r>
    </w:p>
    <w:p w14:paraId="4712D948" w14:textId="77777777" w:rsidR="0032764E" w:rsidRDefault="0032764E" w:rsidP="0032764E">
      <w:pPr>
        <w:pStyle w:val="af2"/>
        <w:numPr>
          <w:ilvl w:val="0"/>
          <w:numId w:val="15"/>
        </w:numPr>
      </w:pPr>
      <w:proofErr w:type="spellStart"/>
      <w:r>
        <w:rPr>
          <w:rStyle w:val="HTML"/>
        </w:rPr>
        <w:t>state_priority_score</w:t>
      </w:r>
      <w:proofErr w:type="spellEnd"/>
    </w:p>
    <w:p w14:paraId="39267F71" w14:textId="77777777" w:rsidR="0032764E" w:rsidRDefault="0032764E" w:rsidP="0032764E">
      <w:pPr>
        <w:pStyle w:val="af2"/>
      </w:pPr>
      <w:r>
        <w:lastRenderedPageBreak/>
        <w:t>这一比较的目的在于判断：在解释“一个已有店城市配置几家门店”时，究竟是城市自身容量更重要，还是州级市场背景也会提供额外信息。</w:t>
      </w:r>
    </w:p>
    <w:p w14:paraId="14F3D531" w14:textId="77777777" w:rsidR="0032764E" w:rsidRDefault="0032764E" w:rsidP="0032764E">
      <w:pPr>
        <w:pStyle w:val="3"/>
      </w:pPr>
      <w:r>
        <w:t>5.4 模型比较与参数调优</w:t>
      </w:r>
    </w:p>
    <w:p w14:paraId="694662AF" w14:textId="77777777" w:rsidR="0032764E" w:rsidRDefault="0032764E" w:rsidP="0032764E">
      <w:pPr>
        <w:pStyle w:val="af2"/>
      </w:pPr>
      <w:r>
        <w:t xml:space="preserve">考虑到 </w:t>
      </w:r>
      <w:proofErr w:type="spellStart"/>
      <w:r>
        <w:rPr>
          <w:rStyle w:val="HTML"/>
        </w:rPr>
        <w:t>dealer_count</w:t>
      </w:r>
      <w:proofErr w:type="spellEnd"/>
      <w:r>
        <w:t xml:space="preserve"> 是计数变量，本文同时比较了两类模型：</w:t>
      </w:r>
    </w:p>
    <w:p w14:paraId="4C44C205" w14:textId="77777777" w:rsidR="0032764E" w:rsidRDefault="0032764E" w:rsidP="0032764E">
      <w:pPr>
        <w:pStyle w:val="af2"/>
        <w:numPr>
          <w:ilvl w:val="0"/>
          <w:numId w:val="16"/>
        </w:numPr>
      </w:pPr>
      <w:proofErr w:type="spellStart"/>
      <w:r>
        <w:rPr>
          <w:rStyle w:val="HTML"/>
        </w:rPr>
        <w:t>PoissonRegressor</w:t>
      </w:r>
      <w:proofErr w:type="spellEnd"/>
    </w:p>
    <w:p w14:paraId="04D4099E" w14:textId="77777777" w:rsidR="0032764E" w:rsidRDefault="0032764E" w:rsidP="0032764E">
      <w:pPr>
        <w:pStyle w:val="af2"/>
        <w:numPr>
          <w:ilvl w:val="0"/>
          <w:numId w:val="16"/>
        </w:numPr>
      </w:pPr>
      <w:proofErr w:type="spellStart"/>
      <w:r>
        <w:rPr>
          <w:rStyle w:val="HTML"/>
        </w:rPr>
        <w:t>RandomForestRegressor</w:t>
      </w:r>
      <w:proofErr w:type="spellEnd"/>
    </w:p>
    <w:p w14:paraId="5581B708" w14:textId="77777777" w:rsidR="0032764E" w:rsidRDefault="0032764E" w:rsidP="0032764E">
      <w:pPr>
        <w:pStyle w:val="af2"/>
      </w:pPr>
      <w:r>
        <w:t>其中，Poisson 模型代表一种更传统、更贴合计数型数据的广义线性思路；Random Forest 则可以捕捉更复杂的非线性关系和变量交互。</w:t>
      </w:r>
    </w:p>
    <w:p w14:paraId="6C57966E" w14:textId="77777777" w:rsidR="0032764E" w:rsidRDefault="0032764E" w:rsidP="0032764E">
      <w:pPr>
        <w:pStyle w:val="af2"/>
      </w:pPr>
      <w:r>
        <w:t>在固定特征版本后，进一步进行超参数调优：</w:t>
      </w:r>
    </w:p>
    <w:p w14:paraId="7732E2B5" w14:textId="77777777" w:rsidR="0032764E" w:rsidRDefault="0032764E" w:rsidP="0032764E">
      <w:pPr>
        <w:pStyle w:val="af2"/>
        <w:numPr>
          <w:ilvl w:val="0"/>
          <w:numId w:val="17"/>
        </w:numPr>
      </w:pPr>
      <w:r>
        <w:t xml:space="preserve">对 Poisson 调整正则化强度 </w:t>
      </w:r>
      <w:r>
        <w:rPr>
          <w:rStyle w:val="HTML"/>
        </w:rPr>
        <w:t>alpha</w:t>
      </w:r>
    </w:p>
    <w:p w14:paraId="76303768" w14:textId="77777777" w:rsidR="0032764E" w:rsidRDefault="0032764E" w:rsidP="0032764E">
      <w:pPr>
        <w:pStyle w:val="af2"/>
        <w:numPr>
          <w:ilvl w:val="0"/>
          <w:numId w:val="17"/>
        </w:numPr>
      </w:pPr>
      <w:r>
        <w:t>对 Random Forest 调整树数、树深、最小叶节点样本数、最大特征数等参数</w:t>
      </w:r>
    </w:p>
    <w:p w14:paraId="32CA8226" w14:textId="77777777" w:rsidR="0032764E" w:rsidRDefault="0032764E" w:rsidP="0032764E">
      <w:pPr>
        <w:pStyle w:val="af2"/>
      </w:pPr>
      <w:r>
        <w:t>模型选择主要依据验证集 RMSE，而不是单纯依据测试集上的最好结果。其目的是保证最终模型选择基于相对稳健的验证表现，而不是对测试集偶然表现进行追逐。</w:t>
      </w:r>
    </w:p>
    <w:p w14:paraId="1DEFBEE7" w14:textId="77777777" w:rsidR="0032764E" w:rsidRDefault="0032764E" w:rsidP="0032764E">
      <w:pPr>
        <w:pStyle w:val="3"/>
      </w:pPr>
      <w:r>
        <w:t>5.5 结果解释</w:t>
      </w:r>
    </w:p>
    <w:p w14:paraId="117B6841" w14:textId="77777777" w:rsidR="0032764E" w:rsidRDefault="0032764E" w:rsidP="0032764E">
      <w:pPr>
        <w:pStyle w:val="af2"/>
      </w:pPr>
      <w:r>
        <w:t>比较结果表明，Random Forest 整体优于 Poisson，这意味着“城市容量 → 门店数”的关系并非简单线性关系，非线性模型更能有效刻画其中结构。</w:t>
      </w:r>
    </w:p>
    <w:p w14:paraId="465B5244" w14:textId="77777777" w:rsidR="0032764E" w:rsidRDefault="0032764E" w:rsidP="0032764E">
      <w:pPr>
        <w:pStyle w:val="af2"/>
      </w:pPr>
      <w:r>
        <w:t>在特征版本上，</w:t>
      </w:r>
      <w:proofErr w:type="spellStart"/>
      <w:r>
        <w:t>A_city_capacity</w:t>
      </w:r>
      <w:proofErr w:type="spellEnd"/>
      <w:r>
        <w:t xml:space="preserve"> 已经能够提供最稳健的结果，而加入 cluster 或 priority score 后，并未带来明显的稳定提升。这说明：</w:t>
      </w:r>
    </w:p>
    <w:p w14:paraId="386FCD93" w14:textId="77777777" w:rsidR="0032764E" w:rsidRDefault="0032764E" w:rsidP="0032764E">
      <w:pPr>
        <w:pStyle w:val="af2"/>
      </w:pPr>
      <w:r>
        <w:t>对于“已进入城市该配置几家门店”这一问题，真正起主导作用的主要还是城市本身的容量特征，而非州级市场环境。</w:t>
      </w:r>
    </w:p>
    <w:p w14:paraId="342E5632" w14:textId="77777777" w:rsidR="0032764E" w:rsidRDefault="0032764E" w:rsidP="0032764E">
      <w:pPr>
        <w:pStyle w:val="af2"/>
      </w:pPr>
      <w:r>
        <w:t>进一步的特征重要性分析表明：</w:t>
      </w:r>
    </w:p>
    <w:p w14:paraId="70AD952D" w14:textId="77777777" w:rsidR="0032764E" w:rsidRDefault="0032764E" w:rsidP="0032764E">
      <w:pPr>
        <w:pStyle w:val="af2"/>
        <w:numPr>
          <w:ilvl w:val="0"/>
          <w:numId w:val="18"/>
        </w:numPr>
      </w:pPr>
      <w:proofErr w:type="spellStart"/>
      <w:r>
        <w:rPr>
          <w:rStyle w:val="HTML"/>
        </w:rPr>
        <w:t>log_population</w:t>
      </w:r>
      <w:proofErr w:type="spellEnd"/>
      <w:r>
        <w:t xml:space="preserve"> 是压倒性最重要的变量；</w:t>
      </w:r>
    </w:p>
    <w:p w14:paraId="4E40D775" w14:textId="77777777" w:rsidR="0032764E" w:rsidRDefault="0032764E" w:rsidP="0032764E">
      <w:pPr>
        <w:pStyle w:val="af2"/>
        <w:numPr>
          <w:ilvl w:val="0"/>
          <w:numId w:val="18"/>
        </w:numPr>
      </w:pPr>
      <w:proofErr w:type="spellStart"/>
      <w:r>
        <w:rPr>
          <w:rStyle w:val="HTML"/>
        </w:rPr>
        <w:t>log_density</w:t>
      </w:r>
      <w:proofErr w:type="spellEnd"/>
      <w:r>
        <w:t xml:space="preserve"> 提供次要补充信息；</w:t>
      </w:r>
    </w:p>
    <w:p w14:paraId="289683F0" w14:textId="77777777" w:rsidR="0032764E" w:rsidRDefault="0032764E" w:rsidP="0032764E">
      <w:pPr>
        <w:pStyle w:val="af2"/>
        <w:numPr>
          <w:ilvl w:val="0"/>
          <w:numId w:val="18"/>
        </w:numPr>
      </w:pPr>
      <w:r>
        <w:rPr>
          <w:rStyle w:val="HTML"/>
        </w:rPr>
        <w:t>incorporated</w:t>
      </w:r>
      <w:r>
        <w:t xml:space="preserve"> 的边际贡献很小。</w:t>
      </w:r>
    </w:p>
    <w:p w14:paraId="31505F43" w14:textId="77777777" w:rsidR="0032764E" w:rsidRDefault="0032764E" w:rsidP="0032764E">
      <w:pPr>
        <w:pStyle w:val="af2"/>
      </w:pPr>
      <w:r>
        <w:t>这一结果在业务上也具有直观解释力：</w:t>
      </w:r>
      <w:r>
        <w:br/>
        <w:t>Toyota 在一个已经进入的城市中要配置几家门店，最核心的决定因素仍然是该城市的潜在市场规模，而人口密度只是在一定程度上反映服务半径与市场集中度，至于是否 incorporated，对最终门店数量的解释力相对有限。</w:t>
      </w:r>
    </w:p>
    <w:p w14:paraId="73635558" w14:textId="77777777" w:rsidR="0032764E" w:rsidRDefault="0032764E" w:rsidP="0032764E">
      <w:pPr>
        <w:pStyle w:val="af2"/>
      </w:pPr>
      <w:r>
        <w:lastRenderedPageBreak/>
        <w:t>因此，最终 Stage 2 采用：</w:t>
      </w:r>
    </w:p>
    <w:p w14:paraId="44CE002A" w14:textId="77777777" w:rsidR="0032764E" w:rsidRDefault="0032764E" w:rsidP="0032764E">
      <w:pPr>
        <w:pStyle w:val="af2"/>
        <w:numPr>
          <w:ilvl w:val="0"/>
          <w:numId w:val="19"/>
        </w:numPr>
      </w:pPr>
      <w:proofErr w:type="spellStart"/>
      <w:r>
        <w:rPr>
          <w:rStyle w:val="af3"/>
        </w:rPr>
        <w:t>A_city_capacity</w:t>
      </w:r>
      <w:proofErr w:type="spellEnd"/>
    </w:p>
    <w:p w14:paraId="2DE91404" w14:textId="77777777" w:rsidR="0032764E" w:rsidRDefault="0032764E" w:rsidP="0032764E">
      <w:pPr>
        <w:pStyle w:val="af2"/>
        <w:numPr>
          <w:ilvl w:val="0"/>
          <w:numId w:val="19"/>
        </w:numPr>
      </w:pPr>
      <w:r>
        <w:rPr>
          <w:rStyle w:val="af3"/>
        </w:rPr>
        <w:t>经过调优的 Random Forest Regressor</w:t>
      </w:r>
    </w:p>
    <w:p w14:paraId="61B19F3D" w14:textId="77777777" w:rsidR="0032764E" w:rsidRDefault="0032764E" w:rsidP="0032764E">
      <w:pPr>
        <w:pStyle w:val="af2"/>
      </w:pPr>
      <w:r>
        <w:t>作为最终门店容量估计模型。</w:t>
      </w:r>
    </w:p>
    <w:p w14:paraId="7636D36E" w14:textId="77777777" w:rsidR="0032764E" w:rsidRDefault="0032764E" w:rsidP="0032764E">
      <w:r>
        <w:rPr>
          <w:noProof/>
        </w:rPr>
      </w:r>
      <w:r w:rsidR="0032764E">
        <w:rPr>
          <w:noProof/>
        </w:rPr>
        <w:pict w14:anchorId="003B0650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305A0EDC" w14:textId="77777777" w:rsidR="0032764E" w:rsidRDefault="0032764E" w:rsidP="0032764E">
      <w:pPr>
        <w:pStyle w:val="2"/>
      </w:pPr>
      <w:r>
        <w:t>6. 从模型到扩张策略：Two-stage 推荐逻辑</w:t>
      </w:r>
    </w:p>
    <w:p w14:paraId="09F8D6FB" w14:textId="77777777" w:rsidR="0032764E" w:rsidRDefault="0032764E" w:rsidP="0032764E">
      <w:pPr>
        <w:pStyle w:val="af2"/>
      </w:pPr>
      <w:r>
        <w:t>在最终部署阶段，两阶段模型按如下方式结合。</w:t>
      </w:r>
    </w:p>
    <w:p w14:paraId="2A5C127B" w14:textId="77777777" w:rsidR="0032764E" w:rsidRDefault="0032764E" w:rsidP="0032764E">
      <w:pPr>
        <w:pStyle w:val="3"/>
      </w:pPr>
      <w:r>
        <w:t>6.1 Stage 1：先筛选进入候选城市</w:t>
      </w:r>
    </w:p>
    <w:p w14:paraId="293DD479" w14:textId="77777777" w:rsidR="0032764E" w:rsidRDefault="0032764E" w:rsidP="0032764E">
      <w:pPr>
        <w:pStyle w:val="af2"/>
      </w:pPr>
      <w:r>
        <w:t>首先，使用最终 Stage 1 模型对全体城市进行打分，输出每个城市“匹配现有 Toyota 进入模式”的概率：</w:t>
      </w:r>
    </w:p>
    <w:p w14:paraId="440CECFD" w14:textId="77777777" w:rsidR="0032764E" w:rsidRDefault="0032764E" w:rsidP="0032764E">
      <w:pPr>
        <w:pStyle w:val="af2"/>
        <w:numPr>
          <w:ilvl w:val="0"/>
          <w:numId w:val="20"/>
        </w:numPr>
      </w:pPr>
      <w:r>
        <w:rPr>
          <w:rStyle w:val="HTML"/>
        </w:rPr>
        <w:t>stage1_prob</w:t>
      </w:r>
    </w:p>
    <w:p w14:paraId="3EEC873E" w14:textId="77777777" w:rsidR="0032764E" w:rsidRDefault="0032764E" w:rsidP="0032764E">
      <w:pPr>
        <w:pStyle w:val="af2"/>
      </w:pPr>
      <w:r>
        <w:t>再利用最终阈值将其转化为候选标记：</w:t>
      </w:r>
    </w:p>
    <w:p w14:paraId="130D2D7E" w14:textId="77777777" w:rsidR="0032764E" w:rsidRDefault="0032764E" w:rsidP="0032764E">
      <w:pPr>
        <w:pStyle w:val="af2"/>
        <w:numPr>
          <w:ilvl w:val="0"/>
          <w:numId w:val="21"/>
        </w:numPr>
      </w:pPr>
      <w:r>
        <w:rPr>
          <w:rStyle w:val="HTML"/>
        </w:rPr>
        <w:t>stage1_candidate_flag</w:t>
      </w:r>
    </w:p>
    <w:p w14:paraId="7B96F7B0" w14:textId="77777777" w:rsidR="0032764E" w:rsidRDefault="0032764E" w:rsidP="0032764E">
      <w:pPr>
        <w:pStyle w:val="af2"/>
      </w:pPr>
      <w:r>
        <w:t>其中，真正进入扩张候选池的城市需要同时满足两个条件：</w:t>
      </w:r>
    </w:p>
    <w:p w14:paraId="69A90EA0" w14:textId="77777777" w:rsidR="0032764E" w:rsidRDefault="0032764E" w:rsidP="0032764E">
      <w:pPr>
        <w:pStyle w:val="af2"/>
        <w:numPr>
          <w:ilvl w:val="0"/>
          <w:numId w:val="22"/>
        </w:numPr>
      </w:pPr>
      <w:r>
        <w:t xml:space="preserve">当前现实中没有 Toyota 门店，即 </w:t>
      </w:r>
      <w:proofErr w:type="spellStart"/>
      <w:r>
        <w:rPr>
          <w:rStyle w:val="HTML"/>
        </w:rPr>
        <w:t>dealer_count</w:t>
      </w:r>
      <w:proofErr w:type="spellEnd"/>
      <w:r>
        <w:rPr>
          <w:rStyle w:val="HTML"/>
        </w:rPr>
        <w:t xml:space="preserve"> = 0</w:t>
      </w:r>
    </w:p>
    <w:p w14:paraId="15A2FB5A" w14:textId="77777777" w:rsidR="0032764E" w:rsidRDefault="0032764E" w:rsidP="0032764E">
      <w:pPr>
        <w:pStyle w:val="af2"/>
        <w:numPr>
          <w:ilvl w:val="0"/>
          <w:numId w:val="22"/>
        </w:numPr>
      </w:pPr>
      <w:r>
        <w:t>Stage 1 概率超过最终阈值</w:t>
      </w:r>
    </w:p>
    <w:p w14:paraId="28915C67" w14:textId="77777777" w:rsidR="0032764E" w:rsidRDefault="0032764E" w:rsidP="0032764E">
      <w:pPr>
        <w:pStyle w:val="af2"/>
      </w:pPr>
      <w:r>
        <w:t>因此，Stage 1 的作用是：</w:t>
      </w:r>
    </w:p>
    <w:p w14:paraId="6B929170" w14:textId="77777777" w:rsidR="0032764E" w:rsidRDefault="0032764E" w:rsidP="0032764E">
      <w:pPr>
        <w:pStyle w:val="af2"/>
      </w:pPr>
      <w:r>
        <w:rPr>
          <w:rStyle w:val="af3"/>
        </w:rPr>
        <w:t>在当前无店城市中，识别那些在特征上最接近 Toyota 已进入市场的高潜力城市。</w:t>
      </w:r>
    </w:p>
    <w:p w14:paraId="70E27477" w14:textId="77777777" w:rsidR="0032764E" w:rsidRDefault="0032764E" w:rsidP="0032764E">
      <w:pPr>
        <w:pStyle w:val="3"/>
      </w:pPr>
      <w:r>
        <w:t>6.2 Stage 2：再估计候选城市的合理门店数量</w:t>
      </w:r>
    </w:p>
    <w:p w14:paraId="3A9ADFF5" w14:textId="77777777" w:rsidR="0032764E" w:rsidRDefault="0032764E" w:rsidP="0032764E">
      <w:pPr>
        <w:pStyle w:val="af2"/>
      </w:pPr>
      <w:r>
        <w:t>接着，将上述高潜力无店城市送入最终 Stage 2 回归模型，输出连续预测值：</w:t>
      </w:r>
    </w:p>
    <w:p w14:paraId="628E950A" w14:textId="77777777" w:rsidR="0032764E" w:rsidRDefault="0032764E" w:rsidP="0032764E">
      <w:pPr>
        <w:pStyle w:val="af2"/>
        <w:numPr>
          <w:ilvl w:val="0"/>
          <w:numId w:val="23"/>
        </w:numPr>
      </w:pPr>
      <w:r>
        <w:rPr>
          <w:rStyle w:val="HTML"/>
        </w:rPr>
        <w:t>stage2_pred_dealer_count</w:t>
      </w:r>
    </w:p>
    <w:p w14:paraId="12F89513" w14:textId="77777777" w:rsidR="0032764E" w:rsidRDefault="0032764E" w:rsidP="0032764E">
      <w:pPr>
        <w:pStyle w:val="af2"/>
      </w:pPr>
      <w:r>
        <w:t>并进一步映射为整数型推荐门店数：</w:t>
      </w:r>
    </w:p>
    <w:p w14:paraId="657BB7B7" w14:textId="77777777" w:rsidR="0032764E" w:rsidRDefault="0032764E" w:rsidP="0032764E">
      <w:pPr>
        <w:pStyle w:val="af2"/>
        <w:numPr>
          <w:ilvl w:val="0"/>
          <w:numId w:val="24"/>
        </w:numPr>
      </w:pPr>
      <w:proofErr w:type="spellStart"/>
      <w:r>
        <w:rPr>
          <w:rStyle w:val="HTML"/>
        </w:rPr>
        <w:t>recommended_new_dealers</w:t>
      </w:r>
      <w:proofErr w:type="spellEnd"/>
    </w:p>
    <w:p w14:paraId="5643E210" w14:textId="77777777" w:rsidR="0032764E" w:rsidRDefault="0032764E" w:rsidP="0032764E">
      <w:pPr>
        <w:pStyle w:val="af2"/>
      </w:pPr>
      <w:r>
        <w:lastRenderedPageBreak/>
        <w:t>于是，最终扩张建议不再只是简单的 yes/no，而是能够进一步回答：</w:t>
      </w:r>
    </w:p>
    <w:p w14:paraId="05445FF3" w14:textId="77777777" w:rsidR="0032764E" w:rsidRDefault="0032764E" w:rsidP="0032764E">
      <w:pPr>
        <w:pStyle w:val="af2"/>
        <w:numPr>
          <w:ilvl w:val="0"/>
          <w:numId w:val="25"/>
        </w:numPr>
      </w:pPr>
      <w:r>
        <w:t>哪些无店城市值得进入；</w:t>
      </w:r>
    </w:p>
    <w:p w14:paraId="2B21A27A" w14:textId="77777777" w:rsidR="0032764E" w:rsidRDefault="0032764E" w:rsidP="0032764E">
      <w:pPr>
        <w:pStyle w:val="af2"/>
        <w:numPr>
          <w:ilvl w:val="0"/>
          <w:numId w:val="25"/>
        </w:numPr>
      </w:pPr>
      <w:r>
        <w:t>对于这些城市，进入后应优先配置 1 家、2 家还是 3 家门店。</w:t>
      </w:r>
    </w:p>
    <w:p w14:paraId="4462FAD0" w14:textId="77777777" w:rsidR="0032764E" w:rsidRDefault="0032764E" w:rsidP="0032764E">
      <w:pPr>
        <w:pStyle w:val="3"/>
      </w:pPr>
      <w:r>
        <w:t>6.3 当前正式策略的边界</w:t>
      </w:r>
    </w:p>
    <w:p w14:paraId="243CC4E5" w14:textId="77777777" w:rsidR="0032764E" w:rsidRDefault="0032764E" w:rsidP="0032764E">
      <w:pPr>
        <w:pStyle w:val="af2"/>
      </w:pPr>
      <w:r>
        <w:t>需要明确指出的是，当前正式扩张策略主要聚焦于：</w:t>
      </w:r>
    </w:p>
    <w:p w14:paraId="4A5A5C08" w14:textId="77777777" w:rsidR="0032764E" w:rsidRDefault="0032764E" w:rsidP="0032764E">
      <w:pPr>
        <w:pStyle w:val="af2"/>
      </w:pPr>
      <w:r>
        <w:rPr>
          <w:rStyle w:val="af3"/>
        </w:rPr>
        <w:t>blank-space expansion（空白城市扩张）</w:t>
      </w:r>
    </w:p>
    <w:p w14:paraId="07898CC1" w14:textId="77777777" w:rsidR="0032764E" w:rsidRDefault="0032764E" w:rsidP="0032764E">
      <w:pPr>
        <w:pStyle w:val="af2"/>
      </w:pPr>
      <w:r>
        <w:t>即，对当前没有 Toyota 门店的城市进行进入推荐。</w:t>
      </w:r>
    </w:p>
    <w:p w14:paraId="42E98687" w14:textId="77777777" w:rsidR="0032764E" w:rsidRDefault="0032764E" w:rsidP="0032764E">
      <w:pPr>
        <w:pStyle w:val="af2"/>
      </w:pPr>
      <w:r>
        <w:t xml:space="preserve">对于已经有店的城市，虽然全量打分表中保留了模型拟合值（例如 </w:t>
      </w:r>
      <w:r>
        <w:rPr>
          <w:rStyle w:val="HTML"/>
        </w:rPr>
        <w:t>stage2_fitted_if_positive</w:t>
      </w:r>
      <w:r>
        <w:t>），可用于后续分析“当前配置是否可能偏低”，但本文的正式推荐表中并未系统地将“已有城市继续加店”纳入主策略。</w:t>
      </w:r>
    </w:p>
    <w:p w14:paraId="13DACEA6" w14:textId="77777777" w:rsidR="0032764E" w:rsidRDefault="0032764E" w:rsidP="0032764E">
      <w:pPr>
        <w:pStyle w:val="af2"/>
      </w:pPr>
      <w:r>
        <w:t>因此，当前正式策略可以概括为：</w:t>
      </w:r>
    </w:p>
    <w:p w14:paraId="4C367578" w14:textId="77777777" w:rsidR="0032764E" w:rsidRDefault="0032764E" w:rsidP="0032764E">
      <w:pPr>
        <w:pStyle w:val="af2"/>
        <w:numPr>
          <w:ilvl w:val="0"/>
          <w:numId w:val="26"/>
        </w:numPr>
      </w:pPr>
      <w:r>
        <w:rPr>
          <w:rStyle w:val="af3"/>
        </w:rPr>
        <w:t>已有店城市：维持现状</w:t>
      </w:r>
    </w:p>
    <w:p w14:paraId="60455B27" w14:textId="77777777" w:rsidR="0032764E" w:rsidRDefault="0032764E" w:rsidP="0032764E">
      <w:pPr>
        <w:pStyle w:val="af2"/>
        <w:numPr>
          <w:ilvl w:val="0"/>
          <w:numId w:val="26"/>
        </w:numPr>
      </w:pPr>
      <w:r>
        <w:rPr>
          <w:rStyle w:val="af3"/>
        </w:rPr>
        <w:t>无店城市：若 Stage 1 识别为高潜力，则由 Stage 2 进一步给出建议门店数量</w:t>
      </w:r>
    </w:p>
    <w:p w14:paraId="5FC6C9D9" w14:textId="77777777" w:rsidR="0032764E" w:rsidRDefault="0032764E" w:rsidP="0032764E">
      <w:pPr>
        <w:pStyle w:val="af2"/>
      </w:pPr>
      <w:r>
        <w:t>这种设定使主策略更聚焦、更清楚，也更符合本研究当前的 blank-space expansion 目标。</w:t>
      </w:r>
    </w:p>
    <w:p w14:paraId="683A6C23" w14:textId="77777777" w:rsidR="0032764E" w:rsidRDefault="0032764E" w:rsidP="0032764E">
      <w:r>
        <w:rPr>
          <w:noProof/>
        </w:rPr>
      </w:r>
      <w:r w:rsidR="0032764E">
        <w:rPr>
          <w:noProof/>
        </w:rPr>
        <w:pict w14:anchorId="736DCB47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453608B" w14:textId="77777777" w:rsidR="0032764E" w:rsidRDefault="0032764E" w:rsidP="0032764E">
      <w:pPr>
        <w:pStyle w:val="2"/>
      </w:pPr>
      <w:r>
        <w:t>7. 扩张策略的财务转化</w:t>
      </w:r>
    </w:p>
    <w:p w14:paraId="2DAB8891" w14:textId="77777777" w:rsidR="0032764E" w:rsidRDefault="0032764E" w:rsidP="0032764E">
      <w:pPr>
        <w:pStyle w:val="af2"/>
      </w:pPr>
      <w:r>
        <w:t>在得到候选城市及建议门店数后，本文进一步构建 rollout scenario，将长期推荐新增门店池按不同时间路径分布到未来若干年中，并在 Conservative、Base 和 Optimistic 三种场景下，模拟由扩张带来的：</w:t>
      </w:r>
    </w:p>
    <w:p w14:paraId="28A2F4E0" w14:textId="77777777" w:rsidR="0032764E" w:rsidRDefault="0032764E" w:rsidP="0032764E">
      <w:pPr>
        <w:pStyle w:val="af2"/>
        <w:numPr>
          <w:ilvl w:val="0"/>
          <w:numId w:val="27"/>
        </w:numPr>
      </w:pPr>
      <w:r>
        <w:t>新增销量</w:t>
      </w:r>
    </w:p>
    <w:p w14:paraId="0E98F2D2" w14:textId="77777777" w:rsidR="0032764E" w:rsidRDefault="0032764E" w:rsidP="0032764E">
      <w:pPr>
        <w:pStyle w:val="af2"/>
        <w:numPr>
          <w:ilvl w:val="0"/>
          <w:numId w:val="27"/>
        </w:numPr>
      </w:pPr>
      <w:r>
        <w:t>新增收入</w:t>
      </w:r>
    </w:p>
    <w:p w14:paraId="1CA813AB" w14:textId="77777777" w:rsidR="0032764E" w:rsidRDefault="0032764E" w:rsidP="0032764E">
      <w:pPr>
        <w:pStyle w:val="af2"/>
        <w:numPr>
          <w:ilvl w:val="0"/>
          <w:numId w:val="27"/>
        </w:numPr>
      </w:pPr>
      <w:r>
        <w:t>新增毛利润</w:t>
      </w:r>
    </w:p>
    <w:p w14:paraId="7707557E" w14:textId="77777777" w:rsidR="0032764E" w:rsidRDefault="0032764E" w:rsidP="0032764E">
      <w:pPr>
        <w:pStyle w:val="af2"/>
        <w:numPr>
          <w:ilvl w:val="0"/>
          <w:numId w:val="27"/>
        </w:numPr>
      </w:pPr>
      <w:r>
        <w:t>扩张成本</w:t>
      </w:r>
    </w:p>
    <w:p w14:paraId="6F67C2D3" w14:textId="77777777" w:rsidR="0032764E" w:rsidRDefault="0032764E" w:rsidP="0032764E">
      <w:pPr>
        <w:pStyle w:val="af2"/>
        <w:numPr>
          <w:ilvl w:val="0"/>
          <w:numId w:val="27"/>
        </w:numPr>
      </w:pPr>
      <w:r>
        <w:t>净利润变化</w:t>
      </w:r>
    </w:p>
    <w:p w14:paraId="7AAA02D3" w14:textId="77777777" w:rsidR="0032764E" w:rsidRDefault="0032764E" w:rsidP="0032764E">
      <w:pPr>
        <w:pStyle w:val="af2"/>
      </w:pPr>
      <w:r>
        <w:t>需要强调的是，这一部分不是新的机器学习模型，而是一个基于门店增量的情景财务模拟模块。其作用在于将 two-stage expansion recommendation 从“门店层面的建议”进一步转化为“管理层可以理解的 revenue 和 profit 语言”。</w:t>
      </w:r>
    </w:p>
    <w:p w14:paraId="673B4153" w14:textId="77777777" w:rsidR="0032764E" w:rsidRDefault="0032764E" w:rsidP="0032764E">
      <w:pPr>
        <w:pStyle w:val="af2"/>
      </w:pPr>
      <w:r>
        <w:lastRenderedPageBreak/>
        <w:t>因此，完整的研究链条是：</w:t>
      </w:r>
    </w:p>
    <w:p w14:paraId="674603E9" w14:textId="77777777" w:rsidR="0032764E" w:rsidRDefault="0032764E" w:rsidP="0032764E">
      <w:pPr>
        <w:pStyle w:val="af2"/>
        <w:numPr>
          <w:ilvl w:val="0"/>
          <w:numId w:val="28"/>
        </w:numPr>
      </w:pPr>
      <w:r>
        <w:t>利用聚类结果提供州级市场背景；</w:t>
      </w:r>
    </w:p>
    <w:p w14:paraId="0410FE08" w14:textId="77777777" w:rsidR="0032764E" w:rsidRDefault="0032764E" w:rsidP="0032764E">
      <w:pPr>
        <w:pStyle w:val="af2"/>
        <w:numPr>
          <w:ilvl w:val="0"/>
          <w:numId w:val="28"/>
        </w:numPr>
      </w:pPr>
      <w:r>
        <w:t>Stage 1 筛选高潜力无店城市；</w:t>
      </w:r>
    </w:p>
    <w:p w14:paraId="1AEE1A1A" w14:textId="77777777" w:rsidR="0032764E" w:rsidRDefault="0032764E" w:rsidP="0032764E">
      <w:pPr>
        <w:pStyle w:val="af2"/>
        <w:numPr>
          <w:ilvl w:val="0"/>
          <w:numId w:val="28"/>
        </w:numPr>
      </w:pPr>
      <w:r>
        <w:t>Stage 2 估计合理门店数；</w:t>
      </w:r>
    </w:p>
    <w:p w14:paraId="3B6C1CD4" w14:textId="77777777" w:rsidR="0032764E" w:rsidRDefault="0032764E" w:rsidP="0032764E">
      <w:pPr>
        <w:pStyle w:val="af2"/>
        <w:numPr>
          <w:ilvl w:val="0"/>
          <w:numId w:val="28"/>
        </w:numPr>
      </w:pPr>
      <w:r>
        <w:t>再通过 rollout scenario 将扩张建议转化为财务影响评估。</w:t>
      </w:r>
    </w:p>
    <w:p w14:paraId="3D9AD27F" w14:textId="77777777" w:rsidR="0032764E" w:rsidRDefault="0032764E" w:rsidP="0032764E">
      <w:r>
        <w:rPr>
          <w:noProof/>
        </w:rPr>
      </w:r>
      <w:r w:rsidR="0032764E">
        <w:rPr>
          <w:noProof/>
        </w:rPr>
        <w:pict w14:anchorId="561C670B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78A3809" w14:textId="77777777" w:rsidR="0032764E" w:rsidRDefault="0032764E" w:rsidP="0032764E">
      <w:pPr>
        <w:pStyle w:val="2"/>
      </w:pPr>
      <w:r>
        <w:t>8. 方法局限性</w:t>
      </w:r>
    </w:p>
    <w:p w14:paraId="0C94B2AD" w14:textId="77777777" w:rsidR="0032764E" w:rsidRDefault="0032764E" w:rsidP="0032764E">
      <w:pPr>
        <w:pStyle w:val="af2"/>
      </w:pPr>
      <w:r>
        <w:t>尽管该 two-stage framework 在结构上较为清晰，也能够有效服务于 blank-space expansion 分析，但仍存在若干局限。</w:t>
      </w:r>
    </w:p>
    <w:p w14:paraId="3F973EA3" w14:textId="77777777" w:rsidR="0032764E" w:rsidRDefault="0032764E" w:rsidP="0032764E">
      <w:pPr>
        <w:pStyle w:val="af2"/>
      </w:pPr>
      <w:r>
        <w:t>第一，Stage 1 学到的是 Toyota 当前门店网络所体现出的进入规律，而不是未来扩张的因果规律。因此，模型的有效性建立在一个隐含假设之上：即未来的扩张逻辑与当前网络布局逻辑大致一致。如果 Toyota 未来的战略重点、竞争环境或 EV 市场结构发生显著变化，则该分类模型的外推能力可能下降。</w:t>
      </w:r>
    </w:p>
    <w:p w14:paraId="284AB800" w14:textId="77777777" w:rsidR="0032764E" w:rsidRDefault="0032764E" w:rsidP="0032764E">
      <w:pPr>
        <w:pStyle w:val="af2"/>
      </w:pPr>
      <w:r>
        <w:t>第二，Stage 1 中部分统计意义上的 false positives，可能实际上是合理的扩张候选城市；反过来，也可能存在某些现实有店城市只是历史路径依赖的结果，而非最优布局。这意味着当前标签更多是“已观察到的网络结果”，而非完美的最优真值。</w:t>
      </w:r>
    </w:p>
    <w:p w14:paraId="5581A819" w14:textId="77777777" w:rsidR="0032764E" w:rsidRDefault="0032764E" w:rsidP="0032764E">
      <w:pPr>
        <w:pStyle w:val="af2"/>
      </w:pPr>
      <w:r>
        <w:t>第三，Stage 2 只对“已进入城市中的门店数量”进行建模，因此它能够较好描述已进入市场的容量规律，但并未显式建模已有城市继续加店时可能出现的门店分流、市场重叠和内部竞争问题。因此，对于已有店城市的 network densification，当前研究尚未形成完整主策略。</w:t>
      </w:r>
    </w:p>
    <w:p w14:paraId="6A1AA796" w14:textId="77777777" w:rsidR="0032764E" w:rsidRDefault="0032764E" w:rsidP="0032764E">
      <w:pPr>
        <w:pStyle w:val="af2"/>
      </w:pPr>
      <w:r>
        <w:t>总体而言，本研究更适合被理解为一个：</w:t>
      </w:r>
    </w:p>
    <w:p w14:paraId="1B9C23E6" w14:textId="77777777" w:rsidR="0032764E" w:rsidRDefault="0032764E" w:rsidP="0032764E">
      <w:pPr>
        <w:pStyle w:val="af2"/>
      </w:pPr>
      <w:r>
        <w:rPr>
          <w:rStyle w:val="af3"/>
        </w:rPr>
        <w:t>基于当前网络规律的扩张筛选与容量估计框架</w:t>
      </w:r>
    </w:p>
    <w:p w14:paraId="5019F270" w14:textId="77777777" w:rsidR="0032764E" w:rsidRDefault="0032764E" w:rsidP="0032764E">
      <w:pPr>
        <w:pStyle w:val="af2"/>
      </w:pPr>
      <w:r>
        <w:t>而不是一个完备的因果优化模型。</w:t>
      </w:r>
    </w:p>
    <w:p w14:paraId="0E76A242" w14:textId="77777777" w:rsidR="0032764E" w:rsidRDefault="0032764E" w:rsidP="0032764E">
      <w:r>
        <w:rPr>
          <w:noProof/>
        </w:rPr>
      </w:r>
      <w:r w:rsidR="0032764E">
        <w:rPr>
          <w:noProof/>
        </w:rPr>
        <w:pict w14:anchorId="1AA9E9A4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783B8335" w14:textId="77777777" w:rsidR="0032764E" w:rsidRDefault="0032764E" w:rsidP="0032764E">
      <w:pPr>
        <w:pStyle w:val="1"/>
      </w:pPr>
      <w:r>
        <w:t>结论性概括（可放在方法结尾）</w:t>
      </w:r>
    </w:p>
    <w:p w14:paraId="0FEA188D" w14:textId="2D4A1DF1" w:rsidR="0032764E" w:rsidRDefault="0032764E" w:rsidP="0032764E">
      <w:pPr>
        <w:pStyle w:val="af2"/>
        <w:rPr>
          <w:rFonts w:hint="eastAsia"/>
        </w:rPr>
      </w:pPr>
      <w:r>
        <w:t>综上，本文提出的 two-stage expansion framework 先利用分类模型识别与 Toyota 当前进入模式相似的高潜力无店城市，再利用回归模型估计这些城市在进入后可能对应的合理门店规模，最后通过 rollout scenario 将扩张建议转</w:t>
      </w:r>
      <w:r>
        <w:lastRenderedPageBreak/>
        <w:t>化为 revenue 和 profit 的长期影响评估。该框架在逻辑上将“是否进入”和“进入后配置多少”两个问题清晰区分，使模型解释更加明确，也使扩张策略能够从统计预测自然过渡到业务建议。</w:t>
      </w:r>
    </w:p>
    <w:p w14:paraId="1A7887F5" w14:textId="5FA18DDB" w:rsidR="00DA55A0" w:rsidRDefault="00DA55A0" w:rsidP="00BD7B3A"/>
    <w:sectPr w:rsidR="00DA55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C0712" w14:textId="77777777" w:rsidR="005A5F29" w:rsidRDefault="005A5F29" w:rsidP="00D76851">
      <w:r>
        <w:separator/>
      </w:r>
    </w:p>
  </w:endnote>
  <w:endnote w:type="continuationSeparator" w:id="0">
    <w:p w14:paraId="677F24AB" w14:textId="77777777" w:rsidR="005A5F29" w:rsidRDefault="005A5F29" w:rsidP="00D76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699F1" w14:textId="77777777" w:rsidR="005A5F29" w:rsidRDefault="005A5F29" w:rsidP="00D76851">
      <w:r>
        <w:separator/>
      </w:r>
    </w:p>
  </w:footnote>
  <w:footnote w:type="continuationSeparator" w:id="0">
    <w:p w14:paraId="2495F9F3" w14:textId="77777777" w:rsidR="005A5F29" w:rsidRDefault="005A5F29" w:rsidP="00D768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E06"/>
    <w:multiLevelType w:val="multilevel"/>
    <w:tmpl w:val="0A5A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BDF"/>
    <w:multiLevelType w:val="multilevel"/>
    <w:tmpl w:val="771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81286"/>
    <w:multiLevelType w:val="multilevel"/>
    <w:tmpl w:val="8AC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810F0"/>
    <w:multiLevelType w:val="multilevel"/>
    <w:tmpl w:val="DC5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41E7F"/>
    <w:multiLevelType w:val="multilevel"/>
    <w:tmpl w:val="5E4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8648C"/>
    <w:multiLevelType w:val="multilevel"/>
    <w:tmpl w:val="2290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41DFA"/>
    <w:multiLevelType w:val="multilevel"/>
    <w:tmpl w:val="6CD6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5851C5"/>
    <w:multiLevelType w:val="multilevel"/>
    <w:tmpl w:val="707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3F4F"/>
    <w:multiLevelType w:val="multilevel"/>
    <w:tmpl w:val="D6B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E7C3C"/>
    <w:multiLevelType w:val="multilevel"/>
    <w:tmpl w:val="CF3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3022A"/>
    <w:multiLevelType w:val="multilevel"/>
    <w:tmpl w:val="8252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358BD"/>
    <w:multiLevelType w:val="multilevel"/>
    <w:tmpl w:val="4964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CD3846"/>
    <w:multiLevelType w:val="multilevel"/>
    <w:tmpl w:val="492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C3885"/>
    <w:multiLevelType w:val="multilevel"/>
    <w:tmpl w:val="139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272FC"/>
    <w:multiLevelType w:val="multilevel"/>
    <w:tmpl w:val="0B5C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6B77DB"/>
    <w:multiLevelType w:val="multilevel"/>
    <w:tmpl w:val="9DC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55983"/>
    <w:multiLevelType w:val="multilevel"/>
    <w:tmpl w:val="7C1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C26E6"/>
    <w:multiLevelType w:val="multilevel"/>
    <w:tmpl w:val="0330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31577"/>
    <w:multiLevelType w:val="multilevel"/>
    <w:tmpl w:val="4F5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D0D60"/>
    <w:multiLevelType w:val="multilevel"/>
    <w:tmpl w:val="859C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46F65"/>
    <w:multiLevelType w:val="multilevel"/>
    <w:tmpl w:val="AF4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458C2"/>
    <w:multiLevelType w:val="multilevel"/>
    <w:tmpl w:val="A730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C0A8A"/>
    <w:multiLevelType w:val="multilevel"/>
    <w:tmpl w:val="04E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C6E7E"/>
    <w:multiLevelType w:val="multilevel"/>
    <w:tmpl w:val="414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806FD"/>
    <w:multiLevelType w:val="multilevel"/>
    <w:tmpl w:val="6A1E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767CB"/>
    <w:multiLevelType w:val="multilevel"/>
    <w:tmpl w:val="677A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F1E85"/>
    <w:multiLevelType w:val="multilevel"/>
    <w:tmpl w:val="F85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3093B"/>
    <w:multiLevelType w:val="multilevel"/>
    <w:tmpl w:val="A882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126219">
    <w:abstractNumId w:val="27"/>
  </w:num>
  <w:num w:numId="2" w16cid:durableId="1469276930">
    <w:abstractNumId w:val="0"/>
  </w:num>
  <w:num w:numId="3" w16cid:durableId="76289070">
    <w:abstractNumId w:val="7"/>
  </w:num>
  <w:num w:numId="4" w16cid:durableId="1579898988">
    <w:abstractNumId w:val="17"/>
  </w:num>
  <w:num w:numId="5" w16cid:durableId="562448128">
    <w:abstractNumId w:val="26"/>
  </w:num>
  <w:num w:numId="6" w16cid:durableId="1766805349">
    <w:abstractNumId w:val="8"/>
  </w:num>
  <w:num w:numId="7" w16cid:durableId="751589079">
    <w:abstractNumId w:val="10"/>
  </w:num>
  <w:num w:numId="8" w16cid:durableId="740908556">
    <w:abstractNumId w:val="12"/>
  </w:num>
  <w:num w:numId="9" w16cid:durableId="29300810">
    <w:abstractNumId w:val="11"/>
  </w:num>
  <w:num w:numId="10" w16cid:durableId="1973515748">
    <w:abstractNumId w:val="25"/>
  </w:num>
  <w:num w:numId="11" w16cid:durableId="834802044">
    <w:abstractNumId w:val="24"/>
  </w:num>
  <w:num w:numId="12" w16cid:durableId="1510215455">
    <w:abstractNumId w:val="23"/>
  </w:num>
  <w:num w:numId="13" w16cid:durableId="1155072339">
    <w:abstractNumId w:val="16"/>
  </w:num>
  <w:num w:numId="14" w16cid:durableId="1540362659">
    <w:abstractNumId w:val="22"/>
  </w:num>
  <w:num w:numId="15" w16cid:durableId="472335747">
    <w:abstractNumId w:val="13"/>
  </w:num>
  <w:num w:numId="16" w16cid:durableId="1489244958">
    <w:abstractNumId w:val="20"/>
  </w:num>
  <w:num w:numId="17" w16cid:durableId="262229070">
    <w:abstractNumId w:val="3"/>
  </w:num>
  <w:num w:numId="18" w16cid:durableId="940453999">
    <w:abstractNumId w:val="4"/>
  </w:num>
  <w:num w:numId="19" w16cid:durableId="63112088">
    <w:abstractNumId w:val="19"/>
  </w:num>
  <w:num w:numId="20" w16cid:durableId="1392074838">
    <w:abstractNumId w:val="5"/>
  </w:num>
  <w:num w:numId="21" w16cid:durableId="1789859354">
    <w:abstractNumId w:val="1"/>
  </w:num>
  <w:num w:numId="22" w16cid:durableId="1495028444">
    <w:abstractNumId w:val="6"/>
  </w:num>
  <w:num w:numId="23" w16cid:durableId="951589608">
    <w:abstractNumId w:val="2"/>
  </w:num>
  <w:num w:numId="24" w16cid:durableId="972253949">
    <w:abstractNumId w:val="21"/>
  </w:num>
  <w:num w:numId="25" w16cid:durableId="246115420">
    <w:abstractNumId w:val="9"/>
  </w:num>
  <w:num w:numId="26" w16cid:durableId="1304193653">
    <w:abstractNumId w:val="15"/>
  </w:num>
  <w:num w:numId="27" w16cid:durableId="1376462544">
    <w:abstractNumId w:val="18"/>
  </w:num>
  <w:num w:numId="28" w16cid:durableId="19598017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EA"/>
    <w:rsid w:val="000263EB"/>
    <w:rsid w:val="000622C7"/>
    <w:rsid w:val="00071ABB"/>
    <w:rsid w:val="00075DAD"/>
    <w:rsid w:val="000761DB"/>
    <w:rsid w:val="0008567A"/>
    <w:rsid w:val="00093FD5"/>
    <w:rsid w:val="000D4849"/>
    <w:rsid w:val="00177056"/>
    <w:rsid w:val="00192947"/>
    <w:rsid w:val="001C4BFF"/>
    <w:rsid w:val="001C5CDB"/>
    <w:rsid w:val="001E25C8"/>
    <w:rsid w:val="002063CA"/>
    <w:rsid w:val="00225CC7"/>
    <w:rsid w:val="002645F7"/>
    <w:rsid w:val="002751E9"/>
    <w:rsid w:val="00275434"/>
    <w:rsid w:val="002A024D"/>
    <w:rsid w:val="002A5449"/>
    <w:rsid w:val="002D6974"/>
    <w:rsid w:val="002F665C"/>
    <w:rsid w:val="003002DE"/>
    <w:rsid w:val="0032764E"/>
    <w:rsid w:val="003C2AE6"/>
    <w:rsid w:val="003D6693"/>
    <w:rsid w:val="003E761E"/>
    <w:rsid w:val="00402487"/>
    <w:rsid w:val="00457E84"/>
    <w:rsid w:val="00494635"/>
    <w:rsid w:val="004E7672"/>
    <w:rsid w:val="0058219B"/>
    <w:rsid w:val="0058319A"/>
    <w:rsid w:val="005A1B00"/>
    <w:rsid w:val="005A5F29"/>
    <w:rsid w:val="005C100E"/>
    <w:rsid w:val="0062508F"/>
    <w:rsid w:val="00651155"/>
    <w:rsid w:val="006727E3"/>
    <w:rsid w:val="0069574E"/>
    <w:rsid w:val="006E0CE0"/>
    <w:rsid w:val="006F0D6E"/>
    <w:rsid w:val="00732DB6"/>
    <w:rsid w:val="00735A37"/>
    <w:rsid w:val="00744A7E"/>
    <w:rsid w:val="00761AD4"/>
    <w:rsid w:val="00765EE8"/>
    <w:rsid w:val="007B6E1F"/>
    <w:rsid w:val="007E38EA"/>
    <w:rsid w:val="008026B2"/>
    <w:rsid w:val="00807571"/>
    <w:rsid w:val="00811F7F"/>
    <w:rsid w:val="008135C8"/>
    <w:rsid w:val="00897BA9"/>
    <w:rsid w:val="008C74E3"/>
    <w:rsid w:val="0090185B"/>
    <w:rsid w:val="00931C9A"/>
    <w:rsid w:val="009508D3"/>
    <w:rsid w:val="00977505"/>
    <w:rsid w:val="009A55B8"/>
    <w:rsid w:val="009D0D5C"/>
    <w:rsid w:val="009D359F"/>
    <w:rsid w:val="009E035E"/>
    <w:rsid w:val="009E70C5"/>
    <w:rsid w:val="00A06283"/>
    <w:rsid w:val="00A5245E"/>
    <w:rsid w:val="00A55C88"/>
    <w:rsid w:val="00A65BF4"/>
    <w:rsid w:val="00A730BD"/>
    <w:rsid w:val="00A82F09"/>
    <w:rsid w:val="00AA0D3D"/>
    <w:rsid w:val="00AA388C"/>
    <w:rsid w:val="00AB33BD"/>
    <w:rsid w:val="00B02E07"/>
    <w:rsid w:val="00B40149"/>
    <w:rsid w:val="00B86F47"/>
    <w:rsid w:val="00B933B1"/>
    <w:rsid w:val="00BA1A09"/>
    <w:rsid w:val="00BC0E3C"/>
    <w:rsid w:val="00BD7B3A"/>
    <w:rsid w:val="00C525AF"/>
    <w:rsid w:val="00C537A8"/>
    <w:rsid w:val="00C750C4"/>
    <w:rsid w:val="00CB5F7A"/>
    <w:rsid w:val="00CE195F"/>
    <w:rsid w:val="00CE3F44"/>
    <w:rsid w:val="00CE6A0B"/>
    <w:rsid w:val="00D36919"/>
    <w:rsid w:val="00D6179C"/>
    <w:rsid w:val="00D66488"/>
    <w:rsid w:val="00D76851"/>
    <w:rsid w:val="00DA55A0"/>
    <w:rsid w:val="00DB6791"/>
    <w:rsid w:val="00DC6EE8"/>
    <w:rsid w:val="00E246FF"/>
    <w:rsid w:val="00E67214"/>
    <w:rsid w:val="00E94C9B"/>
    <w:rsid w:val="00EB2146"/>
    <w:rsid w:val="00ED46FF"/>
    <w:rsid w:val="00F00FA1"/>
    <w:rsid w:val="00F262C2"/>
    <w:rsid w:val="00F63609"/>
    <w:rsid w:val="00F718AA"/>
    <w:rsid w:val="00F91705"/>
    <w:rsid w:val="00FA1393"/>
    <w:rsid w:val="00FF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3F2858"/>
  <w15:chartTrackingRefBased/>
  <w15:docId w15:val="{961C7449-56D6-4F86-A3B5-BD4D5CF6A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85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38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8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8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8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8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8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8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8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38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3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3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38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38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38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38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38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38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38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3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8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38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8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38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8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8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38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8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68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68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68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6851"/>
    <w:rPr>
      <w:sz w:val="18"/>
      <w:szCs w:val="18"/>
    </w:rPr>
  </w:style>
  <w:style w:type="paragraph" w:styleId="af2">
    <w:name w:val="Normal (Web)"/>
    <w:basedOn w:val="a"/>
    <w:uiPriority w:val="99"/>
    <w:unhideWhenUsed/>
    <w:rsid w:val="003276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32764E"/>
    <w:rPr>
      <w:b/>
      <w:bCs/>
    </w:rPr>
  </w:style>
  <w:style w:type="character" w:styleId="HTML">
    <w:name w:val="HTML Code"/>
    <w:basedOn w:val="a0"/>
    <w:uiPriority w:val="99"/>
    <w:semiHidden/>
    <w:unhideWhenUsed/>
    <w:rsid w:val="0032764E"/>
    <w:rPr>
      <w:rFonts w:ascii="宋体" w:eastAsia="宋体" w:hAnsi="宋体" w:cs="宋体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2764E"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0">
    <w:name w:val="z-窗体顶端 字符"/>
    <w:basedOn w:val="a0"/>
    <w:link w:val="z-"/>
    <w:uiPriority w:val="99"/>
    <w:semiHidden/>
    <w:rsid w:val="0032764E"/>
    <w:rPr>
      <w:rFonts w:ascii="Arial" w:eastAsia="宋体" w:hAnsi="Arial" w:cs="Arial"/>
      <w:vanish/>
      <w:kern w:val="0"/>
      <w:sz w:val="16"/>
      <w:szCs w:val="16"/>
    </w:rPr>
  </w:style>
  <w:style w:type="paragraph" w:customStyle="1" w:styleId="placeholder">
    <w:name w:val="placeholder"/>
    <w:basedOn w:val="a"/>
    <w:rsid w:val="003276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2764E"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2">
    <w:name w:val="z-窗体底端 字符"/>
    <w:basedOn w:val="a0"/>
    <w:link w:val="z-1"/>
    <w:uiPriority w:val="99"/>
    <w:semiHidden/>
    <w:rsid w:val="0032764E"/>
    <w:rPr>
      <w:rFonts w:ascii="Arial" w:eastAsia="宋体" w:hAnsi="Arial" w:cs="Arial"/>
      <w:vanish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1097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Cao, Yue</dc:creator>
  <cp:keywords/>
  <dc:description/>
  <cp:lastModifiedBy>CHEN, SIYU</cp:lastModifiedBy>
  <cp:revision>2</cp:revision>
  <dcterms:created xsi:type="dcterms:W3CDTF">2026-03-19T16:24:00Z</dcterms:created>
  <dcterms:modified xsi:type="dcterms:W3CDTF">2026-03-19T16:24:00Z</dcterms:modified>
</cp:coreProperties>
</file>