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970D" w14:textId="31520135" w:rsidR="00A84849" w:rsidRPr="0093429E" w:rsidRDefault="0093429E" w:rsidP="0093429E">
      <w:pPr>
        <w:pStyle w:val="Subtitle"/>
        <w:rPr>
          <w:rStyle w:val="BookTitle"/>
          <w:sz w:val="56"/>
          <w:szCs w:val="56"/>
        </w:rPr>
      </w:pPr>
      <w:r w:rsidRPr="0093429E">
        <w:rPr>
          <w:rStyle w:val="BookTitle"/>
          <w:sz w:val="56"/>
          <w:szCs w:val="56"/>
        </w:rPr>
        <w:t>QUIZ FORM DESIGNING</w:t>
      </w:r>
    </w:p>
    <w:p w14:paraId="6DC93E38" w14:textId="0126F0FD" w:rsidR="0093429E" w:rsidRPr="0093429E" w:rsidRDefault="0093429E" w:rsidP="0093429E">
      <w:pPr>
        <w:pStyle w:val="NormalWeb"/>
        <w:numPr>
          <w:ilvl w:val="0"/>
          <w:numId w:val="2"/>
        </w:numPr>
        <w:shd w:val="clear" w:color="auto" w:fill="F5F6F7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To increase the page accessibility, the </w:t>
      </w:r>
      <w:r>
        <w:rPr>
          <w:rStyle w:val="HTMLCode"/>
        </w:rPr>
        <w:t>role</w:t>
      </w:r>
      <w:r>
        <w:rPr>
          <w:rFonts w:ascii="Lato" w:hAnsi="Lato"/>
          <w:sz w:val="27"/>
          <w:szCs w:val="27"/>
        </w:rPr>
        <w:t> attribute can be used to indicate the purpose behind an element on the page to assistive technologies. The </w:t>
      </w:r>
      <w:r>
        <w:rPr>
          <w:rStyle w:val="HTMLCode"/>
        </w:rPr>
        <w:t>role</w:t>
      </w:r>
      <w:r>
        <w:rPr>
          <w:rFonts w:ascii="Lato" w:hAnsi="Lato"/>
          <w:sz w:val="27"/>
          <w:szCs w:val="27"/>
        </w:rPr>
        <w:t> attribute is a part of the </w:t>
      </w:r>
      <w:r>
        <w:rPr>
          <w:rStyle w:val="Emphasis"/>
          <w:rFonts w:ascii="Lato" w:eastAsiaTheme="minorEastAsia" w:hAnsi="Lato"/>
          <w:sz w:val="27"/>
          <w:szCs w:val="27"/>
        </w:rPr>
        <w:t>Web Accessibility Initiative</w:t>
      </w:r>
      <w:r>
        <w:rPr>
          <w:rFonts w:ascii="Lato" w:hAnsi="Lato"/>
          <w:sz w:val="27"/>
          <w:szCs w:val="27"/>
        </w:rPr>
        <w:t xml:space="preserve"> (WAI), and accepts </w:t>
      </w:r>
      <w:proofErr w:type="spellStart"/>
      <w:r>
        <w:rPr>
          <w:rFonts w:ascii="Lato" w:hAnsi="Lato"/>
          <w:sz w:val="27"/>
          <w:szCs w:val="27"/>
        </w:rPr>
        <w:t>preset</w:t>
      </w:r>
      <w:proofErr w:type="spellEnd"/>
      <w:r>
        <w:rPr>
          <w:rFonts w:ascii="Lato" w:hAnsi="Lato"/>
          <w:sz w:val="27"/>
          <w:szCs w:val="27"/>
        </w:rPr>
        <w:t xml:space="preserve"> values. </w:t>
      </w:r>
      <w:r w:rsidRPr="0093429E">
        <w:rPr>
          <w:rFonts w:ascii="Lato" w:hAnsi="Lato"/>
          <w:sz w:val="27"/>
          <w:szCs w:val="27"/>
        </w:rPr>
        <w:t>Give each of the </w:t>
      </w:r>
      <w:r>
        <w:rPr>
          <w:rStyle w:val="HTMLCode"/>
        </w:rPr>
        <w:t>section</w:t>
      </w:r>
      <w:r w:rsidRPr="0093429E">
        <w:rPr>
          <w:rFonts w:ascii="Lato" w:hAnsi="Lato"/>
          <w:sz w:val="27"/>
          <w:szCs w:val="27"/>
        </w:rPr>
        <w:t> elements the </w:t>
      </w:r>
      <w:r>
        <w:rPr>
          <w:rStyle w:val="HTMLCode"/>
        </w:rPr>
        <w:t>region</w:t>
      </w:r>
      <w:r w:rsidRPr="0093429E">
        <w:rPr>
          <w:rFonts w:ascii="Lato" w:hAnsi="Lato"/>
          <w:sz w:val="27"/>
          <w:szCs w:val="27"/>
        </w:rPr>
        <w:t> role.</w:t>
      </w:r>
    </w:p>
    <w:p w14:paraId="32052000" w14:textId="1AAE7315" w:rsidR="0093429E" w:rsidRDefault="00E115AB" w:rsidP="007B4572">
      <w:pPr>
        <w:pStyle w:val="NormalWeb"/>
        <w:numPr>
          <w:ilvl w:val="0"/>
          <w:numId w:val="2"/>
        </w:numPr>
        <w:shd w:val="clear" w:color="auto" w:fill="F5F6F7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It is important to link each </w:t>
      </w:r>
      <w:r>
        <w:rPr>
          <w:rStyle w:val="HTMLCode"/>
        </w:rPr>
        <w:t>input</w:t>
      </w:r>
      <w:r>
        <w:rPr>
          <w:rFonts w:ascii="Lato" w:hAnsi="Lato"/>
          <w:sz w:val="27"/>
          <w:szCs w:val="27"/>
        </w:rPr>
        <w:t> to the corresponding </w:t>
      </w:r>
      <w:r>
        <w:rPr>
          <w:rStyle w:val="HTMLCode"/>
        </w:rPr>
        <w:t>label</w:t>
      </w:r>
      <w:r>
        <w:rPr>
          <w:rFonts w:ascii="Lato" w:hAnsi="Lato"/>
          <w:sz w:val="27"/>
          <w:szCs w:val="27"/>
        </w:rPr>
        <w:t xml:space="preserve"> element. This provides assistive technology users with a visual reference to the input. </w:t>
      </w:r>
      <w:r w:rsidRPr="00E115AB">
        <w:rPr>
          <w:rFonts w:ascii="Lato" w:hAnsi="Lato"/>
          <w:sz w:val="27"/>
          <w:szCs w:val="27"/>
        </w:rPr>
        <w:t>This is done by giving the </w:t>
      </w:r>
      <w:r>
        <w:rPr>
          <w:rStyle w:val="HTMLCode"/>
        </w:rPr>
        <w:t>label</w:t>
      </w:r>
      <w:r w:rsidRPr="00E115AB">
        <w:rPr>
          <w:rFonts w:ascii="Lato" w:hAnsi="Lato"/>
          <w:sz w:val="27"/>
          <w:szCs w:val="27"/>
        </w:rPr>
        <w:t> a </w:t>
      </w:r>
      <w:r>
        <w:rPr>
          <w:rStyle w:val="HTMLCode"/>
        </w:rPr>
        <w:t>for</w:t>
      </w:r>
      <w:r w:rsidRPr="00E115AB">
        <w:rPr>
          <w:rFonts w:ascii="Lato" w:hAnsi="Lato"/>
          <w:sz w:val="27"/>
          <w:szCs w:val="27"/>
        </w:rPr>
        <w:t> attribute, which contains the </w:t>
      </w:r>
      <w:r>
        <w:rPr>
          <w:rStyle w:val="HTMLCode"/>
        </w:rPr>
        <w:t>id</w:t>
      </w:r>
      <w:r w:rsidRPr="00E115AB">
        <w:rPr>
          <w:rFonts w:ascii="Lato" w:hAnsi="Lato"/>
          <w:sz w:val="27"/>
          <w:szCs w:val="27"/>
        </w:rPr>
        <w:t> of the </w:t>
      </w:r>
      <w:r>
        <w:rPr>
          <w:rStyle w:val="HTMLCode"/>
        </w:rPr>
        <w:t>input</w:t>
      </w:r>
      <w:r w:rsidRPr="00E115AB">
        <w:rPr>
          <w:rFonts w:ascii="Lato" w:hAnsi="Lato"/>
          <w:sz w:val="27"/>
          <w:szCs w:val="27"/>
        </w:rPr>
        <w:t>.</w:t>
      </w:r>
    </w:p>
    <w:p w14:paraId="3181AA39" w14:textId="69203174" w:rsidR="007B4572" w:rsidRDefault="007B4572" w:rsidP="007B4572">
      <w:pPr>
        <w:pStyle w:val="NormalWeb"/>
        <w:numPr>
          <w:ilvl w:val="0"/>
          <w:numId w:val="2"/>
        </w:numPr>
        <w:shd w:val="clear" w:color="auto" w:fill="F5F6F7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 xml:space="preserve">A form element must need to have a method specifying whether the action is </w:t>
      </w:r>
      <w:proofErr w:type="gramStart"/>
      <w:r>
        <w:rPr>
          <w:rFonts w:ascii="Lato" w:hAnsi="Lato"/>
          <w:sz w:val="27"/>
          <w:szCs w:val="27"/>
        </w:rPr>
        <w:t>get</w:t>
      </w:r>
      <w:proofErr w:type="gramEnd"/>
      <w:r>
        <w:rPr>
          <w:rFonts w:ascii="Lato" w:hAnsi="Lato"/>
          <w:sz w:val="27"/>
          <w:szCs w:val="27"/>
        </w:rPr>
        <w:t xml:space="preserve"> or post. And the action link. In each of the div block we can and label and input which are interconnected using the for attribute. </w:t>
      </w:r>
    </w:p>
    <w:p w14:paraId="13162A2D" w14:textId="47F768B1" w:rsidR="0081582C" w:rsidRPr="0081582C" w:rsidRDefault="0081582C" w:rsidP="007B4572">
      <w:pPr>
        <w:pStyle w:val="NormalWeb"/>
        <w:numPr>
          <w:ilvl w:val="0"/>
          <w:numId w:val="2"/>
        </w:numPr>
        <w:shd w:val="clear" w:color="auto" w:fill="F5F6F7"/>
        <w:rPr>
          <w:rFonts w:ascii="Lato" w:hAnsi="Lato"/>
          <w:sz w:val="27"/>
          <w:szCs w:val="27"/>
        </w:rPr>
      </w:pPr>
      <w:r>
        <w:rPr>
          <w:rFonts w:ascii="Lato" w:hAnsi="Lato"/>
          <w:color w:val="1B1B32"/>
          <w:sz w:val="27"/>
          <w:szCs w:val="27"/>
          <w:shd w:val="clear" w:color="auto" w:fill="F5F6F7"/>
        </w:rPr>
        <w:t>The </w:t>
      </w:r>
      <w:r>
        <w:rPr>
          <w:rStyle w:val="HTMLCode"/>
          <w:rFonts w:eastAsiaTheme="majorEastAsia"/>
          <w:sz w:val="24"/>
          <w:szCs w:val="24"/>
        </w:rPr>
        <w:t>footer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element is a container for a collection of content that is related to the page, and the </w:t>
      </w:r>
      <w:r>
        <w:rPr>
          <w:rStyle w:val="HTMLCode"/>
          <w:rFonts w:eastAsiaTheme="majorEastAsia"/>
          <w:sz w:val="24"/>
          <w:szCs w:val="24"/>
        </w:rPr>
        <w:t>address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element is a container for contact information for the author of the page.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 xml:space="preserve"> </w:t>
      </w:r>
    </w:p>
    <w:p w14:paraId="273B4161" w14:textId="77777777" w:rsidR="0081582C" w:rsidRDefault="0081582C" w:rsidP="0081582C">
      <w:pPr>
        <w:pStyle w:val="NormalWeb"/>
        <w:numPr>
          <w:ilvl w:val="0"/>
          <w:numId w:val="2"/>
        </w:numPr>
        <w:shd w:val="clear" w:color="auto" w:fill="F5F6F7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On the topic of visual accessibility, contrast between elements is a key factor. For example, the contrast between the text and the background of a heading should be at least 4.5:1.</w:t>
      </w:r>
    </w:p>
    <w:p w14:paraId="2747E913" w14:textId="77777777" w:rsidR="0081582C" w:rsidRDefault="0081582C" w:rsidP="0081582C">
      <w:pPr>
        <w:pStyle w:val="NormalWeb"/>
        <w:numPr>
          <w:ilvl w:val="0"/>
          <w:numId w:val="2"/>
        </w:numPr>
        <w:shd w:val="clear" w:color="auto" w:fill="F5F6F7"/>
        <w:spacing w:before="0" w:beforeAutospacing="0" w:after="0" w:afterAutospacing="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 xml:space="preserve">Change the font </w:t>
      </w:r>
      <w:proofErr w:type="spellStart"/>
      <w:r>
        <w:rPr>
          <w:rFonts w:ascii="Lato" w:hAnsi="Lato"/>
          <w:sz w:val="27"/>
          <w:szCs w:val="27"/>
        </w:rPr>
        <w:t>color</w:t>
      </w:r>
      <w:proofErr w:type="spellEnd"/>
      <w:r>
        <w:rPr>
          <w:rFonts w:ascii="Lato" w:hAnsi="Lato"/>
          <w:sz w:val="27"/>
          <w:szCs w:val="27"/>
        </w:rPr>
        <w:t xml:space="preserve"> of all the anchor elements within the list elements to something with a contrast ratio of at least 7:1.</w:t>
      </w:r>
    </w:p>
    <w:p w14:paraId="45033608" w14:textId="77777777" w:rsidR="00BD2EFF" w:rsidRPr="00BD2EFF" w:rsidRDefault="00BD2EFF" w:rsidP="00BD2EFF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sz w:val="27"/>
          <w:szCs w:val="27"/>
          <w:lang w:eastAsia="en-IN"/>
        </w:rPr>
      </w:pPr>
      <w:r w:rsidRPr="00BD2EFF">
        <w:rPr>
          <w:rFonts w:ascii="Lato" w:eastAsia="Times New Roman" w:hAnsi="Lato" w:cs="Times New Roman"/>
          <w:sz w:val="27"/>
          <w:szCs w:val="27"/>
          <w:lang w:eastAsia="en-IN"/>
        </w:rPr>
        <w:t>Certain types of motion-based animations can cause discomfort for some users. In particular, people with </w:t>
      </w:r>
      <w:r w:rsidRPr="00BD2EFF">
        <w:rPr>
          <w:rFonts w:ascii="Lato" w:eastAsia="Times New Roman" w:hAnsi="Lato" w:cs="Times New Roman"/>
          <w:i/>
          <w:iCs/>
          <w:sz w:val="27"/>
          <w:szCs w:val="27"/>
          <w:lang w:eastAsia="en-IN"/>
        </w:rPr>
        <w:t>vestibular</w:t>
      </w:r>
      <w:r w:rsidRPr="00BD2EFF">
        <w:rPr>
          <w:rFonts w:ascii="Lato" w:eastAsia="Times New Roman" w:hAnsi="Lato" w:cs="Times New Roman"/>
          <w:sz w:val="27"/>
          <w:szCs w:val="27"/>
          <w:lang w:eastAsia="en-IN"/>
        </w:rPr>
        <w:t> disorders have sensitivity to certain motion triggers.</w:t>
      </w:r>
    </w:p>
    <w:p w14:paraId="273CB7C9" w14:textId="77777777" w:rsidR="00BD2EFF" w:rsidRPr="00BD2EFF" w:rsidRDefault="00BD2EFF" w:rsidP="00BD2EFF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sz w:val="27"/>
          <w:szCs w:val="27"/>
          <w:lang w:eastAsia="en-IN"/>
        </w:rPr>
      </w:pPr>
      <w:r w:rsidRPr="00BD2EFF">
        <w:rPr>
          <w:rFonts w:ascii="Lato" w:eastAsia="Times New Roman" w:hAnsi="Lato" w:cs="Times New Roman"/>
          <w:sz w:val="27"/>
          <w:szCs w:val="27"/>
          <w:lang w:eastAsia="en-IN"/>
        </w:rPr>
        <w:t>The </w:t>
      </w:r>
      <w:r w:rsidRPr="00BD2EFF">
        <w:rPr>
          <w:rFonts w:ascii="Courier New" w:eastAsia="Times New Roman" w:hAnsi="Courier New" w:cs="Courier New"/>
          <w:sz w:val="20"/>
          <w:szCs w:val="20"/>
          <w:lang w:eastAsia="en-IN"/>
        </w:rPr>
        <w:t>@media</w:t>
      </w:r>
      <w:r w:rsidRPr="00BD2EFF">
        <w:rPr>
          <w:rFonts w:ascii="Lato" w:eastAsia="Times New Roman" w:hAnsi="Lato" w:cs="Times New Roman"/>
          <w:sz w:val="27"/>
          <w:szCs w:val="27"/>
          <w:lang w:eastAsia="en-IN"/>
        </w:rPr>
        <w:t> at-rule has a media feature called </w:t>
      </w:r>
      <w:r w:rsidRPr="00BD2EFF">
        <w:rPr>
          <w:rFonts w:ascii="Courier New" w:eastAsia="Times New Roman" w:hAnsi="Courier New" w:cs="Courier New"/>
          <w:sz w:val="20"/>
          <w:szCs w:val="20"/>
          <w:lang w:eastAsia="en-IN"/>
        </w:rPr>
        <w:t>prefers-reduced-motion</w:t>
      </w:r>
      <w:r w:rsidRPr="00BD2EFF">
        <w:rPr>
          <w:rFonts w:ascii="Lato" w:eastAsia="Times New Roman" w:hAnsi="Lato" w:cs="Times New Roman"/>
          <w:sz w:val="27"/>
          <w:szCs w:val="27"/>
          <w:lang w:eastAsia="en-IN"/>
        </w:rPr>
        <w:t> to set CSS based on the user's preferences. It can take one of the following values:</w:t>
      </w:r>
    </w:p>
    <w:p w14:paraId="5F635C8E" w14:textId="77777777" w:rsidR="00BD2EFF" w:rsidRPr="00BD2EFF" w:rsidRDefault="00BD2EFF" w:rsidP="00BD2EFF">
      <w:pPr>
        <w:numPr>
          <w:ilvl w:val="0"/>
          <w:numId w:val="3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</w:pPr>
      <w:r w:rsidRPr="00BD2E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reduce</w:t>
      </w:r>
    </w:p>
    <w:p w14:paraId="01E298D1" w14:textId="77777777" w:rsidR="00BD2EFF" w:rsidRPr="00BD2EFF" w:rsidRDefault="00BD2EFF" w:rsidP="00BD2EFF">
      <w:pPr>
        <w:numPr>
          <w:ilvl w:val="0"/>
          <w:numId w:val="3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/>
        </w:rPr>
      </w:pPr>
      <w:r w:rsidRPr="00BD2E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no-preference</w:t>
      </w:r>
    </w:p>
    <w:p w14:paraId="6D0D4C9C" w14:textId="77777777" w:rsidR="00BD2EFF" w:rsidRPr="00BD2EFF" w:rsidRDefault="00BD2EFF" w:rsidP="00BD2E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D2EFF">
        <w:rPr>
          <w:rFonts w:ascii="Consolas" w:eastAsia="Times New Roman" w:hAnsi="Consolas" w:cs="Courier New"/>
          <w:color w:val="2574A9"/>
          <w:sz w:val="27"/>
          <w:szCs w:val="27"/>
          <w:lang w:eastAsia="en-IN"/>
        </w:rPr>
        <w:t>@</w:t>
      </w:r>
      <w:proofErr w:type="gramStart"/>
      <w:r w:rsidRPr="00BD2EFF">
        <w:rPr>
          <w:rFonts w:ascii="Consolas" w:eastAsia="Times New Roman" w:hAnsi="Consolas" w:cs="Courier New"/>
          <w:color w:val="2574A9"/>
          <w:sz w:val="27"/>
          <w:szCs w:val="27"/>
          <w:lang w:eastAsia="en-IN"/>
        </w:rPr>
        <w:t>media</w:t>
      </w:r>
      <w:proofErr w:type="gramEnd"/>
      <w:r w:rsidRPr="00BD2EFF">
        <w:rPr>
          <w:rFonts w:ascii="Consolas" w:eastAsia="Times New Roman" w:hAnsi="Consolas" w:cs="Courier New"/>
          <w:color w:val="2574A9"/>
          <w:sz w:val="27"/>
          <w:szCs w:val="27"/>
          <w:lang w:eastAsia="en-IN"/>
        </w:rPr>
        <w:t xml:space="preserve"> </w:t>
      </w:r>
      <w:r w:rsidRPr="00BD2EFF">
        <w:rPr>
          <w:rFonts w:ascii="Consolas" w:eastAsia="Times New Roman" w:hAnsi="Consolas" w:cs="Courier New"/>
          <w:color w:val="38425C"/>
          <w:sz w:val="27"/>
          <w:szCs w:val="27"/>
          <w:lang w:eastAsia="en-IN"/>
        </w:rPr>
        <w:t>(</w:t>
      </w:r>
      <w:r w:rsidRPr="00BD2EFF">
        <w:rPr>
          <w:rFonts w:ascii="Consolas" w:eastAsia="Times New Roman" w:hAnsi="Consolas" w:cs="Courier New"/>
          <w:color w:val="E00000"/>
          <w:sz w:val="27"/>
          <w:szCs w:val="27"/>
          <w:lang w:eastAsia="en-IN"/>
        </w:rPr>
        <w:t>feature</w:t>
      </w:r>
      <w:r w:rsidRPr="00BD2EFF">
        <w:rPr>
          <w:rFonts w:ascii="Consolas" w:eastAsia="Times New Roman" w:hAnsi="Consolas" w:cs="Courier New"/>
          <w:color w:val="38425C"/>
          <w:sz w:val="27"/>
          <w:szCs w:val="27"/>
          <w:lang w:eastAsia="en-IN"/>
        </w:rPr>
        <w:t>:</w:t>
      </w:r>
      <w:r w:rsidRPr="00BD2EFF">
        <w:rPr>
          <w:rFonts w:ascii="Consolas" w:eastAsia="Times New Roman" w:hAnsi="Consolas" w:cs="Courier New"/>
          <w:color w:val="2574A9"/>
          <w:sz w:val="27"/>
          <w:szCs w:val="27"/>
          <w:lang w:eastAsia="en-IN"/>
        </w:rPr>
        <w:t xml:space="preserve"> value</w:t>
      </w:r>
      <w:r w:rsidRPr="00BD2EFF">
        <w:rPr>
          <w:rFonts w:ascii="Consolas" w:eastAsia="Times New Roman" w:hAnsi="Consolas" w:cs="Courier New"/>
          <w:color w:val="38425C"/>
          <w:sz w:val="27"/>
          <w:szCs w:val="27"/>
          <w:lang w:eastAsia="en-IN"/>
        </w:rPr>
        <w:t>)</w:t>
      </w:r>
      <w:r w:rsidRPr="00BD2EFF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BD2EFF">
        <w:rPr>
          <w:rFonts w:ascii="Consolas" w:eastAsia="Times New Roman" w:hAnsi="Consolas" w:cs="Courier New"/>
          <w:color w:val="38425C"/>
          <w:sz w:val="27"/>
          <w:szCs w:val="27"/>
          <w:lang w:eastAsia="en-IN"/>
        </w:rPr>
        <w:t>{</w:t>
      </w:r>
    </w:p>
    <w:p w14:paraId="3240EFD7" w14:textId="77777777" w:rsidR="00BD2EFF" w:rsidRPr="00BD2EFF" w:rsidRDefault="00BD2EFF" w:rsidP="00BD2E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D2EFF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</w:t>
      </w:r>
      <w:r w:rsidRPr="00BD2EFF">
        <w:rPr>
          <w:rFonts w:ascii="Consolas" w:eastAsia="Times New Roman" w:hAnsi="Consolas" w:cs="Courier New"/>
          <w:color w:val="008040"/>
          <w:sz w:val="27"/>
          <w:szCs w:val="27"/>
          <w:lang w:eastAsia="en-IN"/>
        </w:rPr>
        <w:t>selector</w:t>
      </w:r>
      <w:r w:rsidRPr="00BD2EFF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BD2EFF">
        <w:rPr>
          <w:rFonts w:ascii="Consolas" w:eastAsia="Times New Roman" w:hAnsi="Consolas" w:cs="Courier New"/>
          <w:color w:val="38425C"/>
          <w:sz w:val="27"/>
          <w:szCs w:val="27"/>
          <w:lang w:eastAsia="en-IN"/>
        </w:rPr>
        <w:t>{</w:t>
      </w:r>
    </w:p>
    <w:p w14:paraId="003DDC8F" w14:textId="77777777" w:rsidR="00BD2EFF" w:rsidRPr="00BD2EFF" w:rsidRDefault="00BD2EFF" w:rsidP="00BD2E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D2EFF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styles</w:t>
      </w:r>
    </w:p>
    <w:p w14:paraId="6042F812" w14:textId="77777777" w:rsidR="00BD2EFF" w:rsidRPr="00BD2EFF" w:rsidRDefault="00BD2EFF" w:rsidP="00BD2E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D2EFF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</w:t>
      </w:r>
      <w:r w:rsidRPr="00BD2EFF">
        <w:rPr>
          <w:rFonts w:ascii="Consolas" w:eastAsia="Times New Roman" w:hAnsi="Consolas" w:cs="Courier New"/>
          <w:color w:val="38425C"/>
          <w:sz w:val="27"/>
          <w:szCs w:val="27"/>
          <w:lang w:eastAsia="en-IN"/>
        </w:rPr>
        <w:t>}</w:t>
      </w:r>
    </w:p>
    <w:p w14:paraId="0433A522" w14:textId="77777777" w:rsidR="00BD2EFF" w:rsidRPr="00BD2EFF" w:rsidRDefault="00BD2EFF" w:rsidP="00BD2E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D2EFF">
        <w:rPr>
          <w:rFonts w:ascii="Consolas" w:eastAsia="Times New Roman" w:hAnsi="Consolas" w:cs="Courier New"/>
          <w:color w:val="38425C"/>
          <w:sz w:val="27"/>
          <w:szCs w:val="27"/>
          <w:lang w:eastAsia="en-IN"/>
        </w:rPr>
        <w:t>}</w:t>
      </w:r>
    </w:p>
    <w:p w14:paraId="4C52BC01" w14:textId="77777777" w:rsidR="00BD2EFF" w:rsidRPr="00BD2EFF" w:rsidRDefault="00BD2EFF" w:rsidP="00BD2EFF">
      <w:p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EF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CAE015">
          <v:rect id="_x0000_i1025" style="width:0;height:0" o:hralign="center" o:hrstd="t" o:hrnoshade="t" o:hr="t" fillcolor="black" stroked="f"/>
        </w:pict>
      </w:r>
    </w:p>
    <w:p w14:paraId="1D03441D" w14:textId="77777777" w:rsidR="00BD2EFF" w:rsidRPr="00BD2EFF" w:rsidRDefault="00BD2EFF" w:rsidP="00BD2EFF">
      <w:pPr>
        <w:shd w:val="clear" w:color="auto" w:fill="F5F6F7"/>
        <w:spacing w:after="0" w:line="240" w:lineRule="auto"/>
        <w:rPr>
          <w:rFonts w:ascii="Lato" w:eastAsia="Times New Roman" w:hAnsi="Lato" w:cs="Times New Roman"/>
          <w:sz w:val="27"/>
          <w:szCs w:val="27"/>
          <w:lang w:eastAsia="en-IN"/>
        </w:rPr>
      </w:pPr>
      <w:r w:rsidRPr="00BD2EFF">
        <w:rPr>
          <w:rFonts w:ascii="Lato" w:eastAsia="Times New Roman" w:hAnsi="Lato" w:cs="Times New Roman"/>
          <w:sz w:val="27"/>
          <w:szCs w:val="27"/>
          <w:lang w:eastAsia="en-IN"/>
        </w:rPr>
        <w:lastRenderedPageBreak/>
        <w:t>Wrap the style rule that sets </w:t>
      </w:r>
      <w:r w:rsidRPr="00BD2EFF">
        <w:rPr>
          <w:rFonts w:ascii="Courier New" w:eastAsia="Times New Roman" w:hAnsi="Courier New" w:cs="Courier New"/>
          <w:sz w:val="20"/>
          <w:szCs w:val="20"/>
          <w:lang w:eastAsia="en-IN"/>
        </w:rPr>
        <w:t>scroll-</w:t>
      </w:r>
      <w:proofErr w:type="spellStart"/>
      <w:r w:rsidRPr="00BD2EFF">
        <w:rPr>
          <w:rFonts w:ascii="Courier New" w:eastAsia="Times New Roman" w:hAnsi="Courier New" w:cs="Courier New"/>
          <w:sz w:val="20"/>
          <w:szCs w:val="20"/>
          <w:lang w:eastAsia="en-IN"/>
        </w:rPr>
        <w:t>behavior</w:t>
      </w:r>
      <w:proofErr w:type="spellEnd"/>
      <w:r w:rsidRPr="00BD2EFF">
        <w:rPr>
          <w:rFonts w:ascii="Courier New" w:eastAsia="Times New Roman" w:hAnsi="Courier New" w:cs="Courier New"/>
          <w:sz w:val="20"/>
          <w:szCs w:val="20"/>
          <w:lang w:eastAsia="en-IN"/>
        </w:rPr>
        <w:t>: smooth</w:t>
      </w:r>
      <w:r w:rsidRPr="00BD2EFF">
        <w:rPr>
          <w:rFonts w:ascii="Lato" w:eastAsia="Times New Roman" w:hAnsi="Lato" w:cs="Times New Roman"/>
          <w:sz w:val="27"/>
          <w:szCs w:val="27"/>
          <w:lang w:eastAsia="en-IN"/>
        </w:rPr>
        <w:t> within an </w:t>
      </w:r>
      <w:r w:rsidRPr="00BD2EFF">
        <w:rPr>
          <w:rFonts w:ascii="Courier New" w:eastAsia="Times New Roman" w:hAnsi="Courier New" w:cs="Courier New"/>
          <w:sz w:val="20"/>
          <w:szCs w:val="20"/>
          <w:lang w:eastAsia="en-IN"/>
        </w:rPr>
        <w:t>@media</w:t>
      </w:r>
      <w:r w:rsidRPr="00BD2EFF">
        <w:rPr>
          <w:rFonts w:ascii="Lato" w:eastAsia="Times New Roman" w:hAnsi="Lato" w:cs="Times New Roman"/>
          <w:sz w:val="27"/>
          <w:szCs w:val="27"/>
          <w:lang w:eastAsia="en-IN"/>
        </w:rPr>
        <w:t> at-rule with the media feature </w:t>
      </w:r>
      <w:r w:rsidRPr="00BD2EFF">
        <w:rPr>
          <w:rFonts w:ascii="Courier New" w:eastAsia="Times New Roman" w:hAnsi="Courier New" w:cs="Courier New"/>
          <w:sz w:val="20"/>
          <w:szCs w:val="20"/>
          <w:lang w:eastAsia="en-IN"/>
        </w:rPr>
        <w:t>prefers-reduced-motion</w:t>
      </w:r>
      <w:r w:rsidRPr="00BD2EFF">
        <w:rPr>
          <w:rFonts w:ascii="Lato" w:eastAsia="Times New Roman" w:hAnsi="Lato" w:cs="Times New Roman"/>
          <w:sz w:val="27"/>
          <w:szCs w:val="27"/>
          <w:lang w:eastAsia="en-IN"/>
        </w:rPr>
        <w:t> having </w:t>
      </w:r>
      <w:r w:rsidRPr="00BD2EFF">
        <w:rPr>
          <w:rFonts w:ascii="Courier New" w:eastAsia="Times New Roman" w:hAnsi="Courier New" w:cs="Courier New"/>
          <w:sz w:val="20"/>
          <w:szCs w:val="20"/>
          <w:lang w:eastAsia="en-IN"/>
        </w:rPr>
        <w:t>no-preference</w:t>
      </w:r>
      <w:r w:rsidRPr="00BD2EFF">
        <w:rPr>
          <w:rFonts w:ascii="Lato" w:eastAsia="Times New Roman" w:hAnsi="Lato" w:cs="Times New Roman"/>
          <w:sz w:val="27"/>
          <w:szCs w:val="27"/>
          <w:lang w:eastAsia="en-IN"/>
        </w:rPr>
        <w:t> set as the value.</w:t>
      </w:r>
    </w:p>
    <w:p w14:paraId="6298495B" w14:textId="77777777" w:rsidR="00BD2EFF" w:rsidRPr="00BD2EFF" w:rsidRDefault="00BD2EFF" w:rsidP="00BD2EF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BD2EF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@</w:t>
      </w:r>
      <w:r w:rsidRPr="00BD2EFF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media</w:t>
      </w:r>
      <w:r w:rsidRPr="00BD2EF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(</w:t>
      </w:r>
      <w:r w:rsidRPr="00BD2EFF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prefers-reduced-motion:</w:t>
      </w:r>
      <w:r w:rsidRPr="00BD2EF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BD2EFF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no-</w:t>
      </w:r>
      <w:proofErr w:type="gramStart"/>
      <w:r w:rsidRPr="00BD2EFF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preference</w:t>
      </w:r>
      <w:r w:rsidRPr="00BD2EF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){</w:t>
      </w:r>
      <w:proofErr w:type="gramEnd"/>
    </w:p>
    <w:p w14:paraId="07431323" w14:textId="77777777" w:rsidR="00BD2EFF" w:rsidRPr="00BD2EFF" w:rsidRDefault="00BD2EFF" w:rsidP="00BD2EF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BD2EF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* {</w:t>
      </w:r>
    </w:p>
    <w:p w14:paraId="3341C87C" w14:textId="77777777" w:rsidR="00BD2EFF" w:rsidRPr="00BD2EFF" w:rsidRDefault="00BD2EFF" w:rsidP="00BD2EF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BD2EF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</w:t>
      </w:r>
      <w:r w:rsidRPr="00BD2EFF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scroll-</w:t>
      </w:r>
      <w:proofErr w:type="spellStart"/>
      <w:r w:rsidRPr="00BD2EFF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behavior</w:t>
      </w:r>
      <w:proofErr w:type="spellEnd"/>
      <w:r w:rsidRPr="00BD2EFF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:</w:t>
      </w:r>
      <w:r w:rsidRPr="00BD2EF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BD2EFF">
        <w:rPr>
          <w:rFonts w:ascii="Courier New" w:eastAsia="Times New Roman" w:hAnsi="Courier New" w:cs="Courier New"/>
          <w:color w:val="0451A5"/>
          <w:sz w:val="27"/>
          <w:szCs w:val="27"/>
          <w:lang w:eastAsia="en-IN"/>
        </w:rPr>
        <w:t>smooth</w:t>
      </w:r>
      <w:r w:rsidRPr="00BD2EF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</w:p>
    <w:p w14:paraId="7DB4FB4F" w14:textId="77777777" w:rsidR="00BD2EFF" w:rsidRPr="00BD2EFF" w:rsidRDefault="00BD2EFF" w:rsidP="00BD2EF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BD2EF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}</w:t>
      </w:r>
    </w:p>
    <w:p w14:paraId="231A03BB" w14:textId="77777777" w:rsidR="00BD2EFF" w:rsidRPr="00BD2EFF" w:rsidRDefault="00BD2EFF" w:rsidP="00BD2EF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BD2EF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}</w:t>
      </w:r>
    </w:p>
    <w:p w14:paraId="0259584C" w14:textId="77777777" w:rsidR="00BD2EFF" w:rsidRPr="007B4572" w:rsidRDefault="00BD2EFF" w:rsidP="00BD2EFF">
      <w:pPr>
        <w:pStyle w:val="NormalWeb"/>
        <w:shd w:val="clear" w:color="auto" w:fill="F5F6F7"/>
        <w:rPr>
          <w:rFonts w:ascii="Lato" w:hAnsi="Lato"/>
          <w:sz w:val="27"/>
          <w:szCs w:val="27"/>
        </w:rPr>
      </w:pPr>
    </w:p>
    <w:sectPr w:rsidR="00BD2EFF" w:rsidRPr="007B4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7A2A"/>
    <w:multiLevelType w:val="hybridMultilevel"/>
    <w:tmpl w:val="E02A6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A0683"/>
    <w:multiLevelType w:val="multilevel"/>
    <w:tmpl w:val="DD38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F27A0"/>
    <w:multiLevelType w:val="hybridMultilevel"/>
    <w:tmpl w:val="D4240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635792">
    <w:abstractNumId w:val="2"/>
  </w:num>
  <w:num w:numId="2" w16cid:durableId="378945346">
    <w:abstractNumId w:val="0"/>
  </w:num>
  <w:num w:numId="3" w16cid:durableId="24841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2D"/>
    <w:rsid w:val="002E622D"/>
    <w:rsid w:val="007B4572"/>
    <w:rsid w:val="0081582C"/>
    <w:rsid w:val="0093429E"/>
    <w:rsid w:val="00A84849"/>
    <w:rsid w:val="00BD2EFF"/>
    <w:rsid w:val="00D405C3"/>
    <w:rsid w:val="00E115AB"/>
    <w:rsid w:val="00E4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96AD"/>
  <w15:chartTrackingRefBased/>
  <w15:docId w15:val="{C8A5A0B6-E7CE-40FE-895B-3705DDBA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4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429E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93429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342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4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429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429E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BD2EF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E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BD2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ANDREWS</dc:creator>
  <cp:keywords/>
  <dc:description/>
  <cp:lastModifiedBy>SUSAN ANDREWS</cp:lastModifiedBy>
  <cp:revision>5</cp:revision>
  <dcterms:created xsi:type="dcterms:W3CDTF">2022-12-28T12:29:00Z</dcterms:created>
  <dcterms:modified xsi:type="dcterms:W3CDTF">2022-12-30T17:10:00Z</dcterms:modified>
</cp:coreProperties>
</file>