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164B5">
      <w:pPr>
        <w:keepNext w:val="0"/>
        <w:keepLines w:val="0"/>
        <w:widowControl/>
        <w:suppressLineNumbers w:val="0"/>
        <w:jc w:val="left"/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</w:pPr>
      <w:r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  <w:t>健康知识检索与医药知识图谱问答系统</w:t>
      </w:r>
    </w:p>
    <w:p w14:paraId="29D37A45"/>
    <w:p w14:paraId="55A2B77D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16A176D">
        <w:tc>
          <w:tcPr>
            <w:tcW w:w="1555" w:type="dxa"/>
            <w:shd w:val="clear" w:color="auto" w:fill="A5A5A5" w:themeFill="background1" w:themeFillShade="A6"/>
          </w:tcPr>
          <w:p w14:paraId="4C050490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63BCA93B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29976CB3">
        <w:tc>
          <w:tcPr>
            <w:tcW w:w="1555" w:type="dxa"/>
          </w:tcPr>
          <w:p w14:paraId="56688F5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58EBC4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健康知识检索与医药知识图谱问答系统</w:t>
            </w:r>
          </w:p>
        </w:tc>
      </w:tr>
      <w:tr w14:paraId="27B39D83">
        <w:tc>
          <w:tcPr>
            <w:tcW w:w="1555" w:type="dxa"/>
          </w:tcPr>
          <w:p w14:paraId="372E0AE7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1CCA44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医疗</w:t>
            </w:r>
          </w:p>
        </w:tc>
      </w:tr>
      <w:tr w14:paraId="6EC3E851">
        <w:tc>
          <w:tcPr>
            <w:tcW w:w="1555" w:type="dxa"/>
          </w:tcPr>
          <w:p w14:paraId="20EEB28D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4BF55D62">
            <w:pPr>
              <w:rPr>
                <w:rFonts w:hint="eastAsia"/>
              </w:rPr>
            </w:pPr>
            <w:r>
              <w:rPr>
                <w:rFonts w:hint="eastAsia"/>
              </w:rPr>
              <w:t>Neo4j、知识图谱、实体识别、关系抽取、BERT/RoBERTa、Text2Cypher、FastAPI、Vue/Streamlit</w:t>
            </w:r>
          </w:p>
        </w:tc>
      </w:tr>
      <w:tr w14:paraId="062E8F9F">
        <w:tc>
          <w:tcPr>
            <w:tcW w:w="1555" w:type="dxa"/>
          </w:tcPr>
          <w:p w14:paraId="49F04C51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  <w:vAlign w:val="center"/>
          </w:tcPr>
          <w:p w14:paraId="56358D15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10DF87C8"/>
    <w:p w14:paraId="551F0E93">
      <w:pPr>
        <w:pStyle w:val="2"/>
      </w:pPr>
      <w:r>
        <w:rPr>
          <w:rFonts w:hint="eastAsia"/>
        </w:rPr>
        <w:t>一． 项目摘要</w:t>
      </w:r>
    </w:p>
    <w:p w14:paraId="7C9220E7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面向健康知识检索与医药知识问答场景，围绕“疾病—症状—药品—科室—检查项目—注意事项”等核心医学知识建立结构化知识图谱。系统支持用户以自然语言输入健康咨询类问题，例如“感冒可以吃什么药？”“头痛应该挂什么科？”“某疾病需要做哪些检查？”等，通过实体识别、意图识别和图谱查询返回相关知识结果，并展示对应的知识路径。</w:t>
      </w:r>
    </w:p>
    <w:p w14:paraId="69AB908B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3A437C43">
      <w:pPr>
        <w:ind w:firstLine="480" w:firstLineChars="200"/>
        <w:rPr>
          <w:rFonts w:hint="eastAsia"/>
        </w:rPr>
      </w:pPr>
      <w:r>
        <w:rPr>
          <w:rFonts w:hint="eastAsia"/>
        </w:rPr>
        <w:t>系统从公开的医药知识数据中抽取实体、属性与关系，完成知识图谱的构建、存储、查询和可视化展示，并提供面向普通用户的问答入口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项目应至少满足以下需求：</w:t>
      </w:r>
    </w:p>
    <w:p w14:paraId="69B6997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知识图谱建模：围绕疾病、症状、药品、科室、检查项目、治疗方式、注意事项等实体设计图谱模式，明确节点类型、关系类型和属性字段。</w:t>
      </w:r>
    </w:p>
    <w:p w14:paraId="32EF670D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数据处理与入库：完成 JSON、表格或文本数据的清洗、去重、标准化与 Neo4j 批量导入，保证实体名称、同义词、关系方向和属性描述一致。</w:t>
      </w:r>
    </w:p>
    <w:p w14:paraId="0E34E85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实体识别与关系抽取：利用规则词典、BERT/RoBERTa 或轻量化模型识别用户问题中的疾病、症状、药品、科室等实体，并抽取或匹配问题中的关系意图。</w:t>
      </w:r>
    </w:p>
    <w:p w14:paraId="56BD0C7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问答检索流程：将自然语言问题转换为图谱查询任务，可采用模板匹配、意图分类或 Text2Cypher 方式生成 Cypher 查询语句，返回结构化答案。</w:t>
      </w:r>
    </w:p>
    <w:p w14:paraId="705B6528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系统服务开发：基于 FastAPI 封装查询接口，前端可采用 Vue 或 Streamlit 实现问题输入、答案展示、知识路径展示和查询历史查看。</w:t>
      </w:r>
    </w:p>
    <w:p w14:paraId="72830496">
      <w:pPr>
        <w:numPr>
          <w:ilvl w:val="0"/>
          <w:numId w:val="2"/>
        </w:numPr>
        <w:ind w:left="420" w:leftChars="0" w:hanging="420" w:firstLineChars="0"/>
        <w:rPr>
          <w:rFonts w:hint="default" w:cs="Times New Roman"/>
          <w:kern w:val="2"/>
          <w:sz w:val="24"/>
          <w:szCs w:val="24"/>
          <w:lang w:val="en-US" w:eastAsia="zh-Hans" w:bidi="ar-SA"/>
        </w:rPr>
      </w:pPr>
      <w:r>
        <w:rPr>
          <w:rFonts w:hint="eastAsia"/>
        </w:rPr>
        <w:t>安全边界说明：系统结果仅用于医学知识查询与教学演示，必须在页面中提示“不能替代医生诊断和处方建议”。</w:t>
      </w:r>
    </w:p>
    <w:p w14:paraId="7C379DB0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三． 项目功能</w:t>
      </w:r>
    </w:p>
    <w:p w14:paraId="68C19BD4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p w14:paraId="56CAF945">
      <w:pPr>
        <w:jc w:val="center"/>
        <w:rPr>
          <w:rFonts w:hint="default"/>
          <w:lang w:val="en-US" w:eastAsia="zh-Hans"/>
        </w:rPr>
      </w:pPr>
      <w:r>
        <w:drawing>
          <wp:inline distT="0" distB="0" distL="114300" distR="114300">
            <wp:extent cx="4928870" cy="2580005"/>
            <wp:effectExtent l="0" t="0" r="2413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1BDB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2. </w:t>
      </w:r>
      <w:r>
        <w:rPr>
          <w:rFonts w:hint="eastAsia"/>
          <w:lang w:val="en-US" w:eastAsia="zh-Hans"/>
        </w:rPr>
        <w:t>核心功能</w:t>
      </w:r>
    </w:p>
    <w:p w14:paraId="69748C96">
      <w:pPr>
        <w:ind w:firstLine="48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医药知识图谱构建</w:t>
      </w:r>
    </w:p>
    <w:p w14:paraId="34C51714">
      <w:pPr>
        <w:ind w:firstLine="480" w:firstLineChars="200"/>
        <w:rPr>
          <w:rFonts w:hint="eastAsia"/>
        </w:rPr>
      </w:pPr>
      <w:r>
        <w:rPr>
          <w:rFonts w:hint="eastAsia"/>
        </w:rPr>
        <w:t>根据疾病、症状、药品、科室、检查项目、注意事项等数据设计图谱结构，完成节点、关系和属性的定义。例如，疾病节点可以关联症状、推荐检查、常见用药、就诊科室和注意事项，形成可查询、可扩展的医学知识网络。</w:t>
      </w:r>
    </w:p>
    <w:p w14:paraId="269AAC04">
      <w:pPr>
        <w:ind w:firstLine="48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实体识别与关系抽取</w:t>
      </w:r>
    </w:p>
    <w:p w14:paraId="7D79D905">
      <w:pPr>
        <w:ind w:firstLine="480" w:firstLineChars="200"/>
        <w:rPr>
          <w:rFonts w:hint="eastAsia"/>
        </w:rPr>
      </w:pPr>
      <w:r>
        <w:rPr>
          <w:rFonts w:hint="eastAsia"/>
        </w:rPr>
        <w:t>系统对用户问题进行分词、实体识别和意图判断，识别“感冒”“头痛”“布洛芬”“内科”等医学实体，并判断用户是在询问用药、症状原因、就诊科室、检查项目还是注意事项。基础版本可使用词典和规则匹配，提升版本可接入 BERT/RoBERTa 完成实体识别与关系分类。</w:t>
      </w:r>
    </w:p>
    <w:p w14:paraId="2B89A1CD">
      <w:pPr>
        <w:ind w:firstLine="48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知识图谱查询与问答</w:t>
      </w:r>
    </w:p>
    <w:p w14:paraId="1A102CAA">
      <w:pPr>
        <w:ind w:firstLine="480" w:firstLineChars="200"/>
        <w:rPr>
          <w:rFonts w:hint="eastAsia"/>
        </w:rPr>
      </w:pPr>
      <w:r>
        <w:rPr>
          <w:rFonts w:hint="eastAsia"/>
        </w:rPr>
        <w:t>系统根据识别出的实体和意图生成 Cypher 查询语句，在 Neo4j 中检索相关节点和关系，并将查询结果组织成自然语言回答。例如用户询问“头痛应该挂什么科”，系统可返回可能关联的科室、相关疾病以及建议进一步就医确认的提示。</w:t>
      </w:r>
    </w:p>
    <w:p w14:paraId="71DF672E">
      <w:pPr>
        <w:ind w:firstLine="48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知识路径展示</w:t>
      </w:r>
    </w:p>
    <w:p w14:paraId="2917ADEE">
      <w:pPr>
        <w:ind w:firstLine="480" w:firstLineChars="200"/>
        <w:rPr>
          <w:rFonts w:hint="eastAsia"/>
        </w:rPr>
      </w:pPr>
      <w:r>
        <w:rPr>
          <w:rFonts w:hint="eastAsia"/>
        </w:rPr>
        <w:t>除文字答案外，系统应展示“疾病—症状—科室”“疾病—药品—注意事项”等图谱路径，帮助用户理解答案来源，也便于观察图数据库查询结果和知识推理链路。</w:t>
      </w:r>
    </w:p>
    <w:p w14:paraId="7D62F15A">
      <w:pPr>
        <w:ind w:firstLine="48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接口与演示端开发</w:t>
      </w:r>
    </w:p>
    <w:p w14:paraId="6A635888">
      <w:pPr>
        <w:ind w:firstLine="480" w:firstLineChars="200"/>
        <w:rPr>
          <w:rFonts w:hint="eastAsia"/>
        </w:rPr>
      </w:pPr>
      <w:r>
        <w:rPr>
          <w:rFonts w:hint="eastAsia"/>
        </w:rPr>
        <w:t>后端通过 FastAPI 提供问答查询、实体搜索、节点详情、路径查询等接口；前端使用 Vue 或 Streamlit 实现输入框、结果卡片、图谱路径、查询历史和示例问题入口，形成可演示的完整系统。</w:t>
      </w:r>
    </w:p>
    <w:p w14:paraId="4D23BCA5">
      <w:pPr>
        <w:pStyle w:val="3"/>
        <w:numPr>
          <w:ilvl w:val="0"/>
          <w:numId w:val="3"/>
        </w:numPr>
        <w:bidi w:val="0"/>
        <w:rPr>
          <w:rFonts w:hint="default"/>
        </w:rPr>
      </w:pPr>
      <w:r>
        <w:rPr>
          <w:rFonts w:hint="eastAsia"/>
          <w:lang w:val="en-US" w:eastAsia="zh-Hans"/>
        </w:rPr>
        <w:t>拓展功能</w:t>
      </w:r>
    </w:p>
    <w:p w14:paraId="2544685A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Text2Cypher增强：引入大模型或规则约束的 Text2Cypher，将复杂自然语言问题转换为可执行的 Cypher 查询，并对生成语句进行安全校验。</w:t>
      </w:r>
    </w:p>
    <w:p w14:paraId="4D7447BB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多轮问答：支持上下文继承，例如用户先问“乙肝怎么治”，再问“有什么忌口吗”，系统能够结合上一轮疾病实体继续查询。</w:t>
      </w:r>
    </w:p>
    <w:p w14:paraId="55C9642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同义词与别名扩展：维护疾病、症状、药品的同义词词典，提高“感冒/上呼吸道感染”“头疼/头痛”等表达的召回率。</w:t>
      </w:r>
    </w:p>
    <w:p w14:paraId="7247093E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图谱可视化分析：支持节点展开、关系过滤、路径高亮、实体详情弹窗，便于观察知识网络结构。</w:t>
      </w:r>
    </w:p>
    <w:p w14:paraId="25ED6E9B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查询日志与质量评估：记录问题、识别实体、查询语句和答案结果，用于分析命中率、无答案问题和知识库缺失情况。</w:t>
      </w:r>
    </w:p>
    <w:p w14:paraId="1707BF79">
      <w:pPr>
        <w:rPr>
          <w:rFonts w:hint="default"/>
          <w:lang w:val="en-US" w:eastAsia="zh-Hans"/>
        </w:rPr>
      </w:pPr>
    </w:p>
    <w:p w14:paraId="15025572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5318"/>
      </w:tblGrid>
      <w:tr w14:paraId="457796E0">
        <w:tc>
          <w:tcPr>
            <w:tcW w:w="2972" w:type="dxa"/>
            <w:shd w:val="clear" w:color="auto" w:fill="A5A5A5" w:themeFill="background1" w:themeFillShade="A6"/>
          </w:tcPr>
          <w:p w14:paraId="2DBF9B44">
            <w:pPr>
              <w:jc w:val="center"/>
            </w:pPr>
            <w:r>
              <w:rPr>
                <w:rFonts w:hint="eastAsia"/>
              </w:rPr>
              <w:t>技术名称</w:t>
            </w:r>
          </w:p>
        </w:tc>
        <w:tc>
          <w:tcPr>
            <w:tcW w:w="5318" w:type="dxa"/>
            <w:shd w:val="clear" w:color="auto" w:fill="A5A5A5" w:themeFill="background1" w:themeFillShade="A6"/>
          </w:tcPr>
          <w:p w14:paraId="12A9C214">
            <w:pPr>
              <w:jc w:val="center"/>
            </w:pPr>
            <w:r>
              <w:rPr>
                <w:rFonts w:hint="eastAsia"/>
              </w:rPr>
              <w:t>推荐学习</w:t>
            </w:r>
          </w:p>
        </w:tc>
      </w:tr>
      <w:tr w14:paraId="66B1F708">
        <w:tc>
          <w:tcPr>
            <w:tcW w:w="2972" w:type="dxa"/>
            <w:vAlign w:val="center"/>
          </w:tcPr>
          <w:p w14:paraId="4A00AAC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Neo4j图数据库</w:t>
            </w:r>
          </w:p>
        </w:tc>
        <w:tc>
          <w:tcPr>
            <w:tcW w:w="5318" w:type="dxa"/>
            <w:vAlign w:val="center"/>
          </w:tcPr>
          <w:p w14:paraId="3F663E4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学习节点、关系、属性、索引、约束和 Cypher 查询；重点掌握医学知识图谱的建模与批量导入。</w:t>
            </w:r>
          </w:p>
        </w:tc>
      </w:tr>
      <w:tr w14:paraId="2A39472B">
        <w:tc>
          <w:tcPr>
            <w:tcW w:w="2972" w:type="dxa"/>
            <w:vAlign w:val="center"/>
          </w:tcPr>
          <w:p w14:paraId="6308FC0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知识图谱构建</w:t>
            </w:r>
          </w:p>
        </w:tc>
        <w:tc>
          <w:tcPr>
            <w:tcW w:w="5318" w:type="dxa"/>
            <w:vAlign w:val="center"/>
          </w:tcPr>
          <w:p w14:paraId="147DD1D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学习实体类型设计、关系抽取、三元组组织、实体消歧和同义词处理；能够从 medical2.json 或课程数据中构建可查询图谱。</w:t>
            </w:r>
          </w:p>
        </w:tc>
      </w:tr>
      <w:tr w14:paraId="7F57CD07">
        <w:tc>
          <w:tcPr>
            <w:tcW w:w="2972" w:type="dxa"/>
            <w:vAlign w:val="center"/>
          </w:tcPr>
          <w:p w14:paraId="00EC2618">
            <w:pPr>
              <w:rPr>
                <w:rFonts w:hint="default"/>
                <w:sz w:val="18"/>
                <w:szCs w:val="18"/>
                <w:lang w:val="en-US" w:eastAsia="zh-Hans"/>
              </w:rPr>
            </w:pPr>
            <w:r>
              <w:rPr>
                <w:rFonts w:hint="eastAsia"/>
                <w:sz w:val="18"/>
                <w:szCs w:val="18"/>
              </w:rPr>
              <w:t>实体识别与关系抽取</w:t>
            </w:r>
          </w:p>
        </w:tc>
        <w:tc>
          <w:tcPr>
            <w:tcW w:w="5318" w:type="dxa"/>
            <w:vAlign w:val="center"/>
          </w:tcPr>
          <w:p w14:paraId="0C0D94E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学习规则词典、BERT/RoBERTa、NER 标注与关系分类；掌握从用户问题中识别医学实体和查询意图的方法。</w:t>
            </w:r>
          </w:p>
        </w:tc>
      </w:tr>
      <w:tr w14:paraId="5A1E2EE3">
        <w:tc>
          <w:tcPr>
            <w:tcW w:w="2972" w:type="dxa"/>
            <w:vAlign w:val="center"/>
          </w:tcPr>
          <w:p w14:paraId="387414F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Text2Cypher与问答检索</w:t>
            </w:r>
          </w:p>
        </w:tc>
        <w:tc>
          <w:tcPr>
            <w:tcW w:w="5318" w:type="dxa"/>
            <w:vAlign w:val="center"/>
          </w:tcPr>
          <w:p w14:paraId="4EC382B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学习自然语言问题解析、查询模板、Cypher 生成、答案组织和安全校验；理解“问题—实体—关系—查询—答案”的完整流程。</w:t>
            </w:r>
          </w:p>
        </w:tc>
      </w:tr>
      <w:tr w14:paraId="7D64F5FD">
        <w:tc>
          <w:tcPr>
            <w:tcW w:w="2972" w:type="dxa"/>
            <w:vAlign w:val="center"/>
          </w:tcPr>
          <w:p w14:paraId="15BF8ED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FastAPI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/ Flask</w:t>
            </w:r>
            <w:r>
              <w:rPr>
                <w:rFonts w:hint="eastAsia"/>
                <w:sz w:val="18"/>
                <w:szCs w:val="18"/>
              </w:rPr>
              <w:t>后端开发</w:t>
            </w:r>
          </w:p>
        </w:tc>
        <w:tc>
          <w:tcPr>
            <w:tcW w:w="5318" w:type="dxa"/>
            <w:vAlign w:val="center"/>
          </w:tcPr>
          <w:p w14:paraId="0C19064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 RESTful API、请求参数校验、Neo4j 数据访问、异常处理和接口文档生成。</w:t>
            </w:r>
          </w:p>
        </w:tc>
      </w:tr>
      <w:tr w14:paraId="726DEB5D">
        <w:tc>
          <w:tcPr>
            <w:tcW w:w="2972" w:type="dxa"/>
            <w:vAlign w:val="center"/>
          </w:tcPr>
          <w:p w14:paraId="0E88EE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Vue / Streamlit 前端演示</w:t>
            </w:r>
          </w:p>
        </w:tc>
        <w:tc>
          <w:tcPr>
            <w:tcW w:w="5318" w:type="dxa"/>
            <w:vAlign w:val="center"/>
          </w:tcPr>
          <w:p w14:paraId="388862B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学习问答输入、结果卡片、图谱路径展示、示例问题和查询历史等演示功能。</w:t>
            </w:r>
            <w:bookmarkStart w:id="0" w:name="_GoBack"/>
            <w:bookmarkEnd w:id="0"/>
          </w:p>
        </w:tc>
      </w:tr>
    </w:tbl>
    <w:p w14:paraId="578574B4"/>
    <w:p w14:paraId="2908FA23">
      <w:pPr>
        <w:pStyle w:val="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附录</w:t>
      </w:r>
    </w:p>
    <w:p w14:paraId="00302430">
      <w:pPr>
        <w:jc w:val="center"/>
        <w:rPr>
          <w:rFonts w:hint="eastAsia" w:eastAsia="微软雅黑"/>
          <w:lang w:eastAsia="zh-Hans"/>
        </w:rPr>
      </w:pPr>
      <w:r>
        <w:drawing>
          <wp:inline distT="0" distB="0" distL="114300" distR="114300">
            <wp:extent cx="4857750" cy="2413000"/>
            <wp:effectExtent l="0" t="0" r="19050" b="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F09E7"/>
    <w:multiLevelType w:val="singleLevel"/>
    <w:tmpl w:val="9E1F09E7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FDF7F9E9"/>
    <w:multiLevelType w:val="singleLevel"/>
    <w:tmpl w:val="FDF7F9E9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3FFE4596"/>
    <w:multiLevelType w:val="singleLevel"/>
    <w:tmpl w:val="3FFE4596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55BCFDA4"/>
    <w:multiLevelType w:val="singleLevel"/>
    <w:tmpl w:val="55BCFDA4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99DB5DA"/>
    <w:rsid w:val="0A6D5A4B"/>
    <w:rsid w:val="18D975E9"/>
    <w:rsid w:val="1CEF9BBB"/>
    <w:rsid w:val="1DFDD49F"/>
    <w:rsid w:val="2FFE8AB7"/>
    <w:rsid w:val="367366CD"/>
    <w:rsid w:val="374E084D"/>
    <w:rsid w:val="3AA57EED"/>
    <w:rsid w:val="3EBF8801"/>
    <w:rsid w:val="3F3F6B95"/>
    <w:rsid w:val="3F6F857A"/>
    <w:rsid w:val="40203575"/>
    <w:rsid w:val="4576FC61"/>
    <w:rsid w:val="4AAEC30C"/>
    <w:rsid w:val="4BE6230F"/>
    <w:rsid w:val="4BFF70F6"/>
    <w:rsid w:val="4D77F29C"/>
    <w:rsid w:val="4FD4A30B"/>
    <w:rsid w:val="563F1F70"/>
    <w:rsid w:val="58FA39BF"/>
    <w:rsid w:val="5BE92EB0"/>
    <w:rsid w:val="5BF3C5E1"/>
    <w:rsid w:val="5BFF17EF"/>
    <w:rsid w:val="5D2F377E"/>
    <w:rsid w:val="5EB7D5D3"/>
    <w:rsid w:val="5F95559E"/>
    <w:rsid w:val="5FED9DA3"/>
    <w:rsid w:val="64D7921F"/>
    <w:rsid w:val="6777BECC"/>
    <w:rsid w:val="68956B2D"/>
    <w:rsid w:val="6BDC8623"/>
    <w:rsid w:val="6BEFD1E5"/>
    <w:rsid w:val="6C826170"/>
    <w:rsid w:val="6DCEFEF6"/>
    <w:rsid w:val="6EBFB89B"/>
    <w:rsid w:val="6F7EE77F"/>
    <w:rsid w:val="6FFF6D62"/>
    <w:rsid w:val="737A7657"/>
    <w:rsid w:val="73EF4319"/>
    <w:rsid w:val="76F7A8B6"/>
    <w:rsid w:val="777BCE46"/>
    <w:rsid w:val="77EEF45E"/>
    <w:rsid w:val="79FDCD1D"/>
    <w:rsid w:val="7CF33C42"/>
    <w:rsid w:val="7CFD0ACC"/>
    <w:rsid w:val="7DDF7B32"/>
    <w:rsid w:val="7F3D8AB8"/>
    <w:rsid w:val="7F6F66A2"/>
    <w:rsid w:val="7FBE2924"/>
    <w:rsid w:val="7FBF8673"/>
    <w:rsid w:val="7FF88FEC"/>
    <w:rsid w:val="876AC3C8"/>
    <w:rsid w:val="877A2BB9"/>
    <w:rsid w:val="9B3A4FA0"/>
    <w:rsid w:val="9DAFB39B"/>
    <w:rsid w:val="9DDB007B"/>
    <w:rsid w:val="9FA7D0B7"/>
    <w:rsid w:val="A7BFC930"/>
    <w:rsid w:val="AFFC2FC6"/>
    <w:rsid w:val="B7B6F056"/>
    <w:rsid w:val="B7FE9110"/>
    <w:rsid w:val="BDDDD032"/>
    <w:rsid w:val="BF43DAE7"/>
    <w:rsid w:val="CFEE8232"/>
    <w:rsid w:val="CFFBD89E"/>
    <w:rsid w:val="D7DB30D4"/>
    <w:rsid w:val="D7ED27B4"/>
    <w:rsid w:val="D82F0E7F"/>
    <w:rsid w:val="DA8DA46C"/>
    <w:rsid w:val="DAE3952D"/>
    <w:rsid w:val="DCEFBF27"/>
    <w:rsid w:val="DE1DDD99"/>
    <w:rsid w:val="DFFE23F9"/>
    <w:rsid w:val="E47E0799"/>
    <w:rsid w:val="E77F6776"/>
    <w:rsid w:val="EDBBC741"/>
    <w:rsid w:val="F1CF125E"/>
    <w:rsid w:val="F1FFD609"/>
    <w:rsid w:val="F3F97854"/>
    <w:rsid w:val="F5F41314"/>
    <w:rsid w:val="F67F5FD8"/>
    <w:rsid w:val="F6DF833C"/>
    <w:rsid w:val="F79F6584"/>
    <w:rsid w:val="F7FFEF4D"/>
    <w:rsid w:val="FAFFEC7E"/>
    <w:rsid w:val="FCF753F8"/>
    <w:rsid w:val="FD073A13"/>
    <w:rsid w:val="FD2F4CB7"/>
    <w:rsid w:val="FD5ECD98"/>
    <w:rsid w:val="FDD8F95E"/>
    <w:rsid w:val="FE7B76BB"/>
    <w:rsid w:val="FEBB7BDF"/>
    <w:rsid w:val="FEBFAE5B"/>
    <w:rsid w:val="FEC78A58"/>
    <w:rsid w:val="FEFEC83C"/>
    <w:rsid w:val="FF54270D"/>
    <w:rsid w:val="FF7FDBE4"/>
    <w:rsid w:val="FFEE0F8F"/>
    <w:rsid w:val="FFFCAF4C"/>
    <w:rsid w:val="FFFEDC3C"/>
    <w:rsid w:val="FFFF14FB"/>
    <w:rsid w:val="FFFF784C"/>
    <w:rsid w:val="FFFF86FF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6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7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8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link w:val="15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customStyle="1" w:styleId="15">
    <w:name w:val="标题 字符"/>
    <w:basedOn w:val="13"/>
    <w:link w:val="10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6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2 字符"/>
    <w:basedOn w:val="13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2020-01-04T01:09:00Z</dcterms:created>
  <dc:creator>中国高科</dc:creator>
  <cp:lastModifiedBy>shirley</cp:lastModifiedBy>
  <dcterms:modified xsi:type="dcterms:W3CDTF">2026-05-25T13:57:08Z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