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6D95" w:rsidRPr="00546D95" w:rsidRDefault="00546D95" w:rsidP="00546D95">
      <w:pPr>
        <w:jc w:val="center"/>
        <w:rPr>
          <w:rFonts w:ascii="Arial" w:hAnsi="Arial" w:cs="Arial"/>
          <w:b/>
          <w:sz w:val="24"/>
          <w:szCs w:val="24"/>
          <w:shd w:val="clear" w:color="auto" w:fill="FFFFFF"/>
        </w:rPr>
      </w:pPr>
      <w:r w:rsidRPr="00546D95">
        <w:rPr>
          <w:rFonts w:ascii="Arial" w:hAnsi="Arial" w:cs="Arial"/>
          <w:b/>
          <w:sz w:val="24"/>
          <w:szCs w:val="24"/>
          <w:shd w:val="clear" w:color="auto" w:fill="FFFFFF"/>
        </w:rPr>
        <w:t>QA</w:t>
      </w:r>
    </w:p>
    <w:p w:rsidR="008650DD" w:rsidRPr="00546D95" w:rsidRDefault="005767BC">
      <w:pPr>
        <w:rPr>
          <w:rFonts w:ascii="Arial" w:hAnsi="Arial" w:cs="Arial"/>
          <w:sz w:val="24"/>
          <w:szCs w:val="24"/>
          <w:shd w:val="clear" w:color="auto" w:fill="FFFFFF"/>
        </w:rPr>
      </w:pPr>
      <w:r w:rsidRPr="00546D95">
        <w:rPr>
          <w:rFonts w:ascii="Arial" w:hAnsi="Arial" w:cs="Arial"/>
          <w:sz w:val="24"/>
          <w:szCs w:val="24"/>
          <w:shd w:val="clear" w:color="auto" w:fill="FFFFFF"/>
        </w:rPr>
        <w:t>El</w:t>
      </w:r>
      <w:r w:rsidRPr="00546D95">
        <w:rPr>
          <w:rStyle w:val="apple-converted-space"/>
          <w:rFonts w:ascii="Arial" w:hAnsi="Arial" w:cs="Arial"/>
          <w:sz w:val="24"/>
          <w:szCs w:val="24"/>
          <w:shd w:val="clear" w:color="auto" w:fill="FFFFFF"/>
        </w:rPr>
        <w:t> </w:t>
      </w:r>
      <w:r w:rsidRPr="00546D95">
        <w:rPr>
          <w:rFonts w:ascii="Arial" w:hAnsi="Arial" w:cs="Arial"/>
          <w:bCs/>
          <w:sz w:val="24"/>
          <w:szCs w:val="24"/>
          <w:shd w:val="clear" w:color="auto" w:fill="FFFFFF"/>
        </w:rPr>
        <w:t>aseguramiento de la calidad</w:t>
      </w:r>
      <w:r w:rsidRPr="00546D95">
        <w:rPr>
          <w:rStyle w:val="apple-converted-space"/>
          <w:rFonts w:ascii="Arial" w:hAnsi="Arial" w:cs="Arial"/>
          <w:sz w:val="24"/>
          <w:szCs w:val="24"/>
          <w:shd w:val="clear" w:color="auto" w:fill="FFFFFF"/>
        </w:rPr>
        <w:t> </w:t>
      </w:r>
      <w:r w:rsidRPr="00546D95">
        <w:rPr>
          <w:rFonts w:ascii="Arial" w:hAnsi="Arial" w:cs="Arial"/>
          <w:sz w:val="24"/>
          <w:szCs w:val="24"/>
          <w:shd w:val="clear" w:color="auto" w:fill="FFFFFF"/>
        </w:rPr>
        <w:t>(conocido también por el anglicismo</w:t>
      </w:r>
      <w:r w:rsidRPr="00546D95">
        <w:rPr>
          <w:rStyle w:val="apple-converted-space"/>
          <w:rFonts w:ascii="Arial" w:hAnsi="Arial" w:cs="Arial"/>
          <w:sz w:val="24"/>
          <w:szCs w:val="24"/>
          <w:shd w:val="clear" w:color="auto" w:fill="FFFFFF"/>
        </w:rPr>
        <w:t> </w:t>
      </w:r>
      <w:proofErr w:type="spellStart"/>
      <w:r w:rsidRPr="00546D95">
        <w:rPr>
          <w:rFonts w:ascii="Arial" w:hAnsi="Arial" w:cs="Arial"/>
          <w:bCs/>
          <w:i/>
          <w:iCs/>
          <w:sz w:val="24"/>
          <w:szCs w:val="24"/>
          <w:shd w:val="clear" w:color="auto" w:fill="FFFFFF"/>
        </w:rPr>
        <w:t>Quality</w:t>
      </w:r>
      <w:proofErr w:type="spellEnd"/>
      <w:r w:rsidRPr="00546D95">
        <w:rPr>
          <w:rFonts w:ascii="Arial" w:hAnsi="Arial" w:cs="Arial"/>
          <w:bCs/>
          <w:i/>
          <w:iCs/>
          <w:sz w:val="24"/>
          <w:szCs w:val="24"/>
          <w:shd w:val="clear" w:color="auto" w:fill="FFFFFF"/>
        </w:rPr>
        <w:t xml:space="preserve"> </w:t>
      </w:r>
      <w:proofErr w:type="spellStart"/>
      <w:r w:rsidRPr="00546D95">
        <w:rPr>
          <w:rFonts w:ascii="Arial" w:hAnsi="Arial" w:cs="Arial"/>
          <w:bCs/>
          <w:i/>
          <w:iCs/>
          <w:sz w:val="24"/>
          <w:szCs w:val="24"/>
          <w:shd w:val="clear" w:color="auto" w:fill="FFFFFF"/>
        </w:rPr>
        <w:t>Assurance</w:t>
      </w:r>
      <w:proofErr w:type="spellEnd"/>
      <w:r w:rsidRPr="00546D95">
        <w:rPr>
          <w:rFonts w:ascii="Arial" w:hAnsi="Arial" w:cs="Arial"/>
          <w:sz w:val="24"/>
          <w:szCs w:val="24"/>
          <w:shd w:val="clear" w:color="auto" w:fill="FFFFFF"/>
        </w:rPr>
        <w:t>) es el conjunto de actividades planificadas y sistemáticas aplicadas en un</w:t>
      </w:r>
      <w:r w:rsidRPr="00546D95">
        <w:rPr>
          <w:rStyle w:val="apple-converted-space"/>
          <w:rFonts w:ascii="Arial" w:hAnsi="Arial" w:cs="Arial"/>
          <w:sz w:val="24"/>
          <w:szCs w:val="24"/>
          <w:shd w:val="clear" w:color="auto" w:fill="FFFFFF"/>
        </w:rPr>
        <w:t> </w:t>
      </w:r>
      <w:hyperlink r:id="rId6" w:tooltip="Sistema de gestión de la calidad" w:history="1">
        <w:r w:rsidRPr="00546D95">
          <w:rPr>
            <w:rStyle w:val="Hipervnculo"/>
            <w:rFonts w:ascii="Arial" w:hAnsi="Arial" w:cs="Arial"/>
            <w:color w:val="auto"/>
            <w:sz w:val="24"/>
            <w:szCs w:val="24"/>
            <w:u w:val="none"/>
            <w:shd w:val="clear" w:color="auto" w:fill="FFFFFF"/>
          </w:rPr>
          <w:t>Sistema de Calidad</w:t>
        </w:r>
      </w:hyperlink>
      <w:r w:rsidRPr="00546D95">
        <w:rPr>
          <w:rStyle w:val="apple-converted-space"/>
          <w:rFonts w:ascii="Arial" w:hAnsi="Arial" w:cs="Arial"/>
          <w:sz w:val="24"/>
          <w:szCs w:val="24"/>
          <w:shd w:val="clear" w:color="auto" w:fill="FFFFFF"/>
        </w:rPr>
        <w:t> </w:t>
      </w:r>
      <w:r w:rsidRPr="00546D95">
        <w:rPr>
          <w:rFonts w:ascii="Arial" w:hAnsi="Arial" w:cs="Arial"/>
          <w:sz w:val="24"/>
          <w:szCs w:val="24"/>
          <w:shd w:val="clear" w:color="auto" w:fill="FFFFFF"/>
        </w:rPr>
        <w:t>para que los requisitos de calidad de un producto o servicio sean satisfechos. Entre estas actividades se encuentran la medición sistemática, la comparación con estándares, el seguimiento de los procesos, todas actividades asociadas con bucles de realimentación de información. Estas actividades contribuyen a la prevención de errores, lo cual se puede contrastar con el</w:t>
      </w:r>
      <w:r w:rsidRPr="00546D95">
        <w:rPr>
          <w:rStyle w:val="apple-converted-space"/>
          <w:rFonts w:ascii="Arial" w:hAnsi="Arial" w:cs="Arial"/>
          <w:sz w:val="24"/>
          <w:szCs w:val="24"/>
          <w:shd w:val="clear" w:color="auto" w:fill="FFFFFF"/>
        </w:rPr>
        <w:t> </w:t>
      </w:r>
      <w:hyperlink r:id="rId7" w:tooltip="Control de Calidad" w:history="1">
        <w:r w:rsidRPr="00546D95">
          <w:rPr>
            <w:rStyle w:val="Hipervnculo"/>
            <w:rFonts w:ascii="Arial" w:hAnsi="Arial" w:cs="Arial"/>
            <w:color w:val="auto"/>
            <w:sz w:val="24"/>
            <w:szCs w:val="24"/>
            <w:u w:val="none"/>
            <w:shd w:val="clear" w:color="auto" w:fill="FFFFFF"/>
          </w:rPr>
          <w:t>Control de Calidad</w:t>
        </w:r>
      </w:hyperlink>
      <w:r w:rsidRPr="00546D95">
        <w:rPr>
          <w:rFonts w:ascii="Arial" w:hAnsi="Arial" w:cs="Arial"/>
          <w:sz w:val="24"/>
          <w:szCs w:val="24"/>
          <w:shd w:val="clear" w:color="auto" w:fill="FFFFFF"/>
        </w:rPr>
        <w:t>, que se centra en las salidas del proceso.</w:t>
      </w:r>
    </w:p>
    <w:p w:rsidR="005767BC" w:rsidRPr="00546D95" w:rsidRDefault="005767BC" w:rsidP="005767BC">
      <w:pPr>
        <w:spacing w:before="120" w:after="120" w:line="240" w:lineRule="auto"/>
        <w:rPr>
          <w:rFonts w:ascii="Arial" w:eastAsia="Times New Roman" w:hAnsi="Arial" w:cs="Arial"/>
          <w:sz w:val="24"/>
          <w:szCs w:val="24"/>
          <w:lang w:eastAsia="es-CR"/>
        </w:rPr>
      </w:pPr>
      <w:r w:rsidRPr="00546D95">
        <w:rPr>
          <w:rFonts w:ascii="Arial" w:eastAsia="Times New Roman" w:hAnsi="Arial" w:cs="Arial"/>
          <w:sz w:val="24"/>
          <w:szCs w:val="24"/>
          <w:lang w:eastAsia="es-CR"/>
        </w:rPr>
        <w:t>QA también se aplica al software para comprobar que las características y objetivos de negocio funcionalidad de mes, y ese código es relativamente libre de errores antes del envío o de la liberación de nuevos productos y versiones de software.</w:t>
      </w:r>
    </w:p>
    <w:p w:rsidR="005767BC" w:rsidRPr="00546D95" w:rsidRDefault="005767BC" w:rsidP="005767BC">
      <w:pPr>
        <w:spacing w:before="120" w:after="120" w:line="240" w:lineRule="auto"/>
        <w:rPr>
          <w:rFonts w:ascii="Arial" w:eastAsia="Times New Roman" w:hAnsi="Arial" w:cs="Arial"/>
          <w:sz w:val="24"/>
          <w:szCs w:val="24"/>
          <w:lang w:eastAsia="es-CR"/>
        </w:rPr>
      </w:pPr>
      <w:r w:rsidRPr="00546D95">
        <w:rPr>
          <w:rFonts w:ascii="Arial" w:eastAsia="Times New Roman" w:hAnsi="Arial" w:cs="Arial"/>
          <w:sz w:val="24"/>
          <w:szCs w:val="24"/>
          <w:lang w:eastAsia="es-CR"/>
        </w:rPr>
        <w:t>Dos principios incluidos en Aseguramiento de la Calidad son: "para su propósito", el producto debe ser conveniente para los fines previstos; y "bien a la primera", los errores deben ser eliminados</w:t>
      </w:r>
    </w:p>
    <w:p w:rsidR="005767BC" w:rsidRPr="00546D95" w:rsidRDefault="005767BC" w:rsidP="005767BC">
      <w:pPr>
        <w:spacing w:before="120" w:after="120" w:line="240" w:lineRule="auto"/>
        <w:rPr>
          <w:rFonts w:ascii="Arial" w:eastAsia="Times New Roman" w:hAnsi="Arial" w:cs="Arial"/>
          <w:sz w:val="24"/>
          <w:szCs w:val="24"/>
          <w:lang w:eastAsia="es-CR"/>
        </w:rPr>
      </w:pPr>
      <w:r w:rsidRPr="00546D95">
        <w:rPr>
          <w:rFonts w:ascii="Arial" w:eastAsia="Times New Roman" w:hAnsi="Arial" w:cs="Arial"/>
          <w:sz w:val="24"/>
          <w:szCs w:val="24"/>
          <w:lang w:eastAsia="es-CR"/>
        </w:rPr>
        <w:t>QA no se limita a la fabricación, y se puede aplicar a cualquier actividad empresarial o no empresarial</w:t>
      </w:r>
    </w:p>
    <w:p w:rsidR="008B7336" w:rsidRPr="00A7662C" w:rsidRDefault="008B7336">
      <w:pPr>
        <w:rPr>
          <w:rFonts w:ascii="Arial" w:hAnsi="Arial" w:cs="Arial"/>
          <w:sz w:val="24"/>
          <w:szCs w:val="24"/>
        </w:rPr>
      </w:pPr>
    </w:p>
    <w:p w:rsidR="008B7336" w:rsidRPr="00546D95" w:rsidRDefault="00A8094B" w:rsidP="00546D95">
      <w:pPr>
        <w:pStyle w:val="Ttulo1"/>
        <w:pBdr>
          <w:bottom w:val="single" w:sz="6" w:space="0" w:color="AAAAAA"/>
        </w:pBdr>
        <w:spacing w:before="0" w:beforeAutospacing="0" w:after="60" w:afterAutospacing="0"/>
        <w:jc w:val="center"/>
        <w:rPr>
          <w:rFonts w:ascii="Arial" w:hAnsi="Arial" w:cs="Arial"/>
          <w:bCs w:val="0"/>
          <w:sz w:val="24"/>
          <w:szCs w:val="24"/>
          <w:lang w:val="es-ES"/>
        </w:rPr>
      </w:pPr>
      <w:r w:rsidRPr="00546D95">
        <w:rPr>
          <w:rFonts w:ascii="Arial" w:hAnsi="Arial" w:cs="Arial"/>
          <w:bCs w:val="0"/>
          <w:sz w:val="24"/>
          <w:szCs w:val="24"/>
          <w:lang w:val="es-ES"/>
        </w:rPr>
        <w:t>Caja blanca</w:t>
      </w:r>
    </w:p>
    <w:p w:rsidR="00A8094B" w:rsidRPr="00A7662C" w:rsidRDefault="00A8094B" w:rsidP="008B7336">
      <w:pPr>
        <w:pStyle w:val="Ttulo1"/>
        <w:pBdr>
          <w:bottom w:val="single" w:sz="6" w:space="0" w:color="AAAAAA"/>
        </w:pBdr>
        <w:spacing w:before="0" w:beforeAutospacing="0" w:after="60" w:afterAutospacing="0"/>
        <w:rPr>
          <w:rFonts w:ascii="Arial" w:hAnsi="Arial" w:cs="Arial"/>
          <w:b w:val="0"/>
          <w:bCs w:val="0"/>
          <w:sz w:val="24"/>
          <w:szCs w:val="24"/>
          <w:lang w:val="es-ES"/>
        </w:rPr>
      </w:pPr>
    </w:p>
    <w:p w:rsidR="00A8094B" w:rsidRPr="00A7662C" w:rsidRDefault="00A8094B" w:rsidP="008B7336">
      <w:pPr>
        <w:pStyle w:val="NormalWeb"/>
        <w:spacing w:before="120" w:beforeAutospacing="0" w:after="120" w:afterAutospacing="0"/>
        <w:rPr>
          <w:rFonts w:ascii="Arial" w:hAnsi="Arial" w:cs="Arial"/>
          <w:lang w:val="es-ES"/>
        </w:rPr>
      </w:pPr>
    </w:p>
    <w:p w:rsidR="008B7336" w:rsidRPr="00A7662C" w:rsidRDefault="00546D95" w:rsidP="008B7336">
      <w:pPr>
        <w:pStyle w:val="NormalWeb"/>
        <w:spacing w:before="120" w:beforeAutospacing="0" w:after="120" w:afterAutospacing="0"/>
        <w:rPr>
          <w:rFonts w:ascii="Arial" w:hAnsi="Arial" w:cs="Arial"/>
          <w:lang w:val="es-ES"/>
        </w:rPr>
      </w:pPr>
      <w:r>
        <w:rPr>
          <w:rFonts w:ascii="Arial" w:hAnsi="Arial" w:cs="Arial"/>
          <w:lang w:val="es-ES"/>
        </w:rPr>
        <w:t>U</w:t>
      </w:r>
      <w:r w:rsidR="008B7336" w:rsidRPr="00A7662C">
        <w:rPr>
          <w:rFonts w:ascii="Arial" w:hAnsi="Arial" w:cs="Arial"/>
          <w:lang w:val="es-ES"/>
        </w:rPr>
        <w:t>n tipo de</w:t>
      </w:r>
      <w:r w:rsidR="008B7336" w:rsidRPr="00A7662C">
        <w:rPr>
          <w:rStyle w:val="apple-converted-space"/>
          <w:rFonts w:ascii="Arial" w:hAnsi="Arial" w:cs="Arial"/>
          <w:lang w:val="es-ES"/>
        </w:rPr>
        <w:t> </w:t>
      </w:r>
      <w:hyperlink r:id="rId8" w:tooltip="Pruebas de caja blanca" w:history="1">
        <w:r w:rsidR="008B7336" w:rsidRPr="00A7662C">
          <w:rPr>
            <w:rStyle w:val="Hipervnculo"/>
            <w:rFonts w:ascii="Arial" w:hAnsi="Arial" w:cs="Arial"/>
            <w:color w:val="auto"/>
            <w:u w:val="none"/>
            <w:lang w:val="es-ES"/>
          </w:rPr>
          <w:t>pruebas de software</w:t>
        </w:r>
      </w:hyperlink>
      <w:r w:rsidR="008B7336" w:rsidRPr="00A7662C">
        <w:rPr>
          <w:rStyle w:val="apple-converted-space"/>
          <w:rFonts w:ascii="Arial" w:hAnsi="Arial" w:cs="Arial"/>
          <w:lang w:val="es-ES"/>
        </w:rPr>
        <w:t> </w:t>
      </w:r>
      <w:r w:rsidR="008B7336" w:rsidRPr="00A7662C">
        <w:rPr>
          <w:rFonts w:ascii="Arial" w:hAnsi="Arial" w:cs="Arial"/>
          <w:lang w:val="es-ES"/>
        </w:rPr>
        <w:t>que se realiza sobre las funciones internas de un</w:t>
      </w:r>
      <w:r w:rsidR="008B7336" w:rsidRPr="00A7662C">
        <w:rPr>
          <w:rStyle w:val="apple-converted-space"/>
          <w:rFonts w:ascii="Arial" w:hAnsi="Arial" w:cs="Arial"/>
          <w:lang w:val="es-ES"/>
        </w:rPr>
        <w:t> </w:t>
      </w:r>
      <w:hyperlink r:id="rId9" w:tooltip="Módulo (informática)" w:history="1">
        <w:r w:rsidR="008B7336" w:rsidRPr="00A7662C">
          <w:rPr>
            <w:rStyle w:val="Hipervnculo"/>
            <w:rFonts w:ascii="Arial" w:hAnsi="Arial" w:cs="Arial"/>
            <w:color w:val="auto"/>
            <w:u w:val="none"/>
            <w:lang w:val="es-ES"/>
          </w:rPr>
          <w:t>módulo</w:t>
        </w:r>
      </w:hyperlink>
      <w:r w:rsidR="008B7336" w:rsidRPr="00A7662C">
        <w:rPr>
          <w:rFonts w:ascii="Arial" w:hAnsi="Arial" w:cs="Arial"/>
          <w:lang w:val="es-ES"/>
        </w:rPr>
        <w:t xml:space="preserve">. </w:t>
      </w:r>
      <w:proofErr w:type="gramStart"/>
      <w:r w:rsidR="008B7336" w:rsidRPr="00A7662C">
        <w:rPr>
          <w:rFonts w:ascii="Arial" w:hAnsi="Arial" w:cs="Arial"/>
          <w:lang w:val="es-ES"/>
        </w:rPr>
        <w:t>ejercitan</w:t>
      </w:r>
      <w:proofErr w:type="gramEnd"/>
      <w:r w:rsidR="008B7336" w:rsidRPr="00A7662C">
        <w:rPr>
          <w:rFonts w:ascii="Arial" w:hAnsi="Arial" w:cs="Arial"/>
          <w:lang w:val="es-ES"/>
        </w:rPr>
        <w:t xml:space="preserve"> los</w:t>
      </w:r>
      <w:r w:rsidR="008B7336" w:rsidRPr="00A7662C">
        <w:rPr>
          <w:rStyle w:val="apple-converted-space"/>
          <w:rFonts w:ascii="Arial" w:hAnsi="Arial" w:cs="Arial"/>
          <w:lang w:val="es-ES"/>
        </w:rPr>
        <w:t> </w:t>
      </w:r>
      <w:hyperlink r:id="rId10" w:tooltip="Requerimiento funcional" w:history="1">
        <w:r w:rsidR="008B7336" w:rsidRPr="00A7662C">
          <w:rPr>
            <w:rStyle w:val="Hipervnculo"/>
            <w:rFonts w:ascii="Arial" w:hAnsi="Arial" w:cs="Arial"/>
            <w:color w:val="auto"/>
            <w:u w:val="none"/>
            <w:lang w:val="es-ES"/>
          </w:rPr>
          <w:t>requisitos funcionales</w:t>
        </w:r>
      </w:hyperlink>
      <w:r w:rsidR="008B7336" w:rsidRPr="00A7662C">
        <w:rPr>
          <w:rStyle w:val="apple-converted-space"/>
          <w:rFonts w:ascii="Arial" w:hAnsi="Arial" w:cs="Arial"/>
          <w:lang w:val="es-ES"/>
        </w:rPr>
        <w:t> </w:t>
      </w:r>
      <w:r w:rsidR="008B7336" w:rsidRPr="00A7662C">
        <w:rPr>
          <w:rFonts w:ascii="Arial" w:hAnsi="Arial" w:cs="Arial"/>
          <w:lang w:val="es-ES"/>
        </w:rPr>
        <w:t xml:space="preserve">desde el exterior del módulo, </w:t>
      </w:r>
      <w:r w:rsidR="00A8094B" w:rsidRPr="00A7662C">
        <w:rPr>
          <w:rFonts w:ascii="Arial" w:hAnsi="Arial" w:cs="Arial"/>
          <w:lang w:val="es-ES"/>
        </w:rPr>
        <w:t xml:space="preserve">las </w:t>
      </w:r>
      <w:r w:rsidR="008B7336" w:rsidRPr="00A7662C">
        <w:rPr>
          <w:rFonts w:ascii="Arial" w:hAnsi="Arial" w:cs="Arial"/>
          <w:lang w:val="es-ES"/>
        </w:rPr>
        <w:t>caja blanca están dirigidas a las funciones internas. Entre las técnicas usadas se encuentran; la cobertura de caminos (pruebas que hagan que se recorran todos los posibles caminos de ejecución), pruebas sobre las expresiones lógico-</w:t>
      </w:r>
      <w:hyperlink r:id="rId11" w:tooltip="Aritmética" w:history="1">
        <w:r w:rsidR="008B7336" w:rsidRPr="00A7662C">
          <w:rPr>
            <w:rStyle w:val="Hipervnculo"/>
            <w:rFonts w:ascii="Arial" w:hAnsi="Arial" w:cs="Arial"/>
            <w:color w:val="auto"/>
            <w:u w:val="none"/>
            <w:lang w:val="es-ES"/>
          </w:rPr>
          <w:t>aritméticas</w:t>
        </w:r>
      </w:hyperlink>
      <w:r w:rsidR="008B7336" w:rsidRPr="00A7662C">
        <w:rPr>
          <w:rFonts w:ascii="Arial" w:hAnsi="Arial" w:cs="Arial"/>
          <w:lang w:val="es-ES"/>
        </w:rPr>
        <w:t>, pruebas de camino de datos (definición-uso de variables), comprobación de</w:t>
      </w:r>
      <w:r w:rsidR="008B7336" w:rsidRPr="00A7662C">
        <w:rPr>
          <w:rStyle w:val="apple-converted-space"/>
          <w:rFonts w:ascii="Arial" w:hAnsi="Arial" w:cs="Arial"/>
          <w:lang w:val="es-ES"/>
        </w:rPr>
        <w:t> </w:t>
      </w:r>
      <w:hyperlink r:id="rId12" w:tooltip="Bucle" w:history="1">
        <w:r w:rsidR="008B7336" w:rsidRPr="00A7662C">
          <w:rPr>
            <w:rStyle w:val="Hipervnculo"/>
            <w:rFonts w:ascii="Arial" w:hAnsi="Arial" w:cs="Arial"/>
            <w:color w:val="auto"/>
            <w:u w:val="none"/>
            <w:lang w:val="es-ES"/>
          </w:rPr>
          <w:t>bucles</w:t>
        </w:r>
      </w:hyperlink>
      <w:r w:rsidR="008B7336" w:rsidRPr="00A7662C">
        <w:rPr>
          <w:rStyle w:val="apple-converted-space"/>
          <w:rFonts w:ascii="Arial" w:hAnsi="Arial" w:cs="Arial"/>
          <w:lang w:val="es-ES"/>
        </w:rPr>
        <w:t> </w:t>
      </w:r>
      <w:r w:rsidR="008B7336" w:rsidRPr="00A7662C">
        <w:rPr>
          <w:rFonts w:ascii="Arial" w:hAnsi="Arial" w:cs="Arial"/>
          <w:lang w:val="es-ES"/>
        </w:rPr>
        <w:t>(se verifican los bucles para 0,1 e interacciones, y luego para las interacciones máximas, máximas menos uno y más uno).</w:t>
      </w:r>
    </w:p>
    <w:p w:rsidR="008B7336" w:rsidRPr="00A7662C" w:rsidRDefault="008B7336" w:rsidP="008B7336">
      <w:pPr>
        <w:pStyle w:val="NormalWeb"/>
        <w:spacing w:before="120" w:beforeAutospacing="0" w:after="120" w:afterAutospacing="0"/>
        <w:rPr>
          <w:rFonts w:ascii="Arial" w:hAnsi="Arial" w:cs="Arial"/>
          <w:lang w:val="es-ES"/>
        </w:rPr>
      </w:pPr>
      <w:r w:rsidRPr="00A7662C">
        <w:rPr>
          <w:rFonts w:ascii="Arial" w:hAnsi="Arial" w:cs="Arial"/>
          <w:lang w:val="es-ES"/>
        </w:rPr>
        <w:t>Las pruebas de caja blanca se llevan a cabo en primer lugar, sobre un módulo concreto, para luego realizar las de caja negra sobre varios subsistemas (integración).</w:t>
      </w:r>
    </w:p>
    <w:p w:rsidR="008B7336" w:rsidRPr="00A7662C" w:rsidRDefault="008B7336" w:rsidP="008B7336">
      <w:pPr>
        <w:pStyle w:val="NormalWeb"/>
        <w:spacing w:before="120" w:beforeAutospacing="0" w:after="120" w:afterAutospacing="0"/>
        <w:rPr>
          <w:rFonts w:ascii="Arial" w:hAnsi="Arial" w:cs="Arial"/>
          <w:lang w:val="es-ES"/>
        </w:rPr>
      </w:pPr>
      <w:r w:rsidRPr="00A7662C">
        <w:rPr>
          <w:rFonts w:ascii="Arial" w:hAnsi="Arial" w:cs="Arial"/>
          <w:lang w:val="es-ES"/>
        </w:rPr>
        <w:t xml:space="preserve">En los sistemas orientados a objetos, las pruebas de caja blanca pueden aplicarse a los métodos de la clase, pero según varias opiniones, ese esfuerzo debería dedicarse a otro tipo de pruebas más especializadas (un argumento podría ser que los métodos de una clase suelen ser menos complejos que los de una función de programación estructurada). Dentro de las Pruebas de Caja Blanca encontramos las llamadas coberturas (sentencia, decisión, condición y múltiple además de los mencionados caminos </w:t>
      </w:r>
      <w:proofErr w:type="spellStart"/>
      <w:r w:rsidRPr="00A7662C">
        <w:rPr>
          <w:rFonts w:ascii="Arial" w:hAnsi="Arial" w:cs="Arial"/>
          <w:lang w:val="es-ES"/>
        </w:rPr>
        <w:t>ciclomáticos</w:t>
      </w:r>
      <w:proofErr w:type="spellEnd"/>
      <w:r w:rsidRPr="00A7662C">
        <w:rPr>
          <w:rFonts w:ascii="Arial" w:hAnsi="Arial" w:cs="Arial"/>
          <w:lang w:val="es-ES"/>
        </w:rPr>
        <w:t xml:space="preserve"> propuestos por </w:t>
      </w:r>
      <w:proofErr w:type="spellStart"/>
      <w:r w:rsidRPr="00A7662C">
        <w:rPr>
          <w:rFonts w:ascii="Arial" w:hAnsi="Arial" w:cs="Arial"/>
          <w:lang w:val="es-ES"/>
        </w:rPr>
        <w:t>McCabe</w:t>
      </w:r>
      <w:proofErr w:type="spellEnd"/>
      <w:r w:rsidRPr="00A7662C">
        <w:rPr>
          <w:rFonts w:ascii="Arial" w:hAnsi="Arial" w:cs="Arial"/>
          <w:lang w:val="es-ES"/>
        </w:rPr>
        <w:t>)</w:t>
      </w:r>
    </w:p>
    <w:p w:rsidR="009D5E23" w:rsidRPr="009D5E23" w:rsidRDefault="009D5E23" w:rsidP="009D5E23">
      <w:pPr>
        <w:spacing w:before="240" w:after="240" w:line="270" w:lineRule="atLeast"/>
        <w:rPr>
          <w:rFonts w:ascii="Arial" w:eastAsia="Times New Roman" w:hAnsi="Arial" w:cs="Arial"/>
          <w:color w:val="000000"/>
          <w:sz w:val="24"/>
          <w:szCs w:val="24"/>
          <w:lang w:eastAsia="es-CR"/>
        </w:rPr>
      </w:pPr>
      <w:r w:rsidRPr="009D5E23">
        <w:rPr>
          <w:rFonts w:ascii="Arial" w:eastAsia="Times New Roman" w:hAnsi="Arial" w:cs="Arial"/>
          <w:color w:val="000000"/>
          <w:sz w:val="24"/>
          <w:szCs w:val="24"/>
          <w:lang w:eastAsia="es-CR"/>
        </w:rPr>
        <w:lastRenderedPageBreak/>
        <w:t>La prueba de Caja Negra no es una alternativa a las técnicas de prueba de la Caja Blanca, sino un enfoque complementario que intenta descubrir diferentes tipos de errores a los encontrados en los métodos de la Caja Blanca. Muchos autores consideran que estas pruebas permiten encontrar:</w:t>
      </w:r>
    </w:p>
    <w:p w:rsidR="009D5E23" w:rsidRPr="009D5E23" w:rsidRDefault="009D5E23" w:rsidP="009D5E23">
      <w:pPr>
        <w:numPr>
          <w:ilvl w:val="0"/>
          <w:numId w:val="9"/>
        </w:numPr>
        <w:spacing w:before="100" w:beforeAutospacing="1" w:after="24" w:line="270" w:lineRule="atLeast"/>
        <w:ind w:left="768"/>
        <w:rPr>
          <w:rFonts w:ascii="Arial" w:eastAsia="Times New Roman" w:hAnsi="Arial" w:cs="Arial"/>
          <w:color w:val="000000"/>
          <w:sz w:val="24"/>
          <w:szCs w:val="24"/>
          <w:lang w:eastAsia="es-CR"/>
        </w:rPr>
      </w:pPr>
      <w:r w:rsidRPr="009D5E23">
        <w:rPr>
          <w:rFonts w:ascii="Arial" w:eastAsia="Times New Roman" w:hAnsi="Arial" w:cs="Arial"/>
          <w:color w:val="000000"/>
          <w:sz w:val="24"/>
          <w:szCs w:val="24"/>
          <w:lang w:eastAsia="es-CR"/>
        </w:rPr>
        <w:t>Funciones incorrectas o ausentes.</w:t>
      </w:r>
    </w:p>
    <w:p w:rsidR="009D5E23" w:rsidRPr="009D5E23" w:rsidRDefault="009D5E23" w:rsidP="009D5E23">
      <w:pPr>
        <w:numPr>
          <w:ilvl w:val="0"/>
          <w:numId w:val="9"/>
        </w:numPr>
        <w:spacing w:before="100" w:beforeAutospacing="1" w:after="24" w:line="270" w:lineRule="atLeast"/>
        <w:ind w:left="768"/>
        <w:rPr>
          <w:rFonts w:ascii="Arial" w:eastAsia="Times New Roman" w:hAnsi="Arial" w:cs="Arial"/>
          <w:color w:val="000000"/>
          <w:sz w:val="24"/>
          <w:szCs w:val="24"/>
          <w:lang w:eastAsia="es-CR"/>
        </w:rPr>
      </w:pPr>
      <w:r w:rsidRPr="009D5E23">
        <w:rPr>
          <w:rFonts w:ascii="Arial" w:eastAsia="Times New Roman" w:hAnsi="Arial" w:cs="Arial"/>
          <w:color w:val="000000"/>
          <w:sz w:val="24"/>
          <w:szCs w:val="24"/>
          <w:lang w:eastAsia="es-CR"/>
        </w:rPr>
        <w:t>Errores de interfaz.</w:t>
      </w:r>
    </w:p>
    <w:p w:rsidR="009D5E23" w:rsidRPr="009D5E23" w:rsidRDefault="009D5E23" w:rsidP="009D5E23">
      <w:pPr>
        <w:numPr>
          <w:ilvl w:val="0"/>
          <w:numId w:val="9"/>
        </w:numPr>
        <w:spacing w:before="100" w:beforeAutospacing="1" w:after="24" w:line="270" w:lineRule="atLeast"/>
        <w:ind w:left="768"/>
        <w:rPr>
          <w:rFonts w:ascii="Arial" w:eastAsia="Times New Roman" w:hAnsi="Arial" w:cs="Arial"/>
          <w:color w:val="000000"/>
          <w:sz w:val="24"/>
          <w:szCs w:val="24"/>
          <w:lang w:eastAsia="es-CR"/>
        </w:rPr>
      </w:pPr>
      <w:r w:rsidRPr="009D5E23">
        <w:rPr>
          <w:rFonts w:ascii="Arial" w:eastAsia="Times New Roman" w:hAnsi="Arial" w:cs="Arial"/>
          <w:color w:val="000000"/>
          <w:sz w:val="24"/>
          <w:szCs w:val="24"/>
          <w:lang w:eastAsia="es-CR"/>
        </w:rPr>
        <w:t>Errores en estructuras de datos o en accesos a las Bases de Datos externas.</w:t>
      </w:r>
    </w:p>
    <w:p w:rsidR="009D5E23" w:rsidRPr="009D5E23" w:rsidRDefault="009D5E23" w:rsidP="009D5E23">
      <w:pPr>
        <w:numPr>
          <w:ilvl w:val="0"/>
          <w:numId w:val="9"/>
        </w:numPr>
        <w:spacing w:before="100" w:beforeAutospacing="1" w:after="24" w:line="270" w:lineRule="atLeast"/>
        <w:ind w:left="768"/>
        <w:rPr>
          <w:rFonts w:ascii="Arial" w:eastAsia="Times New Roman" w:hAnsi="Arial" w:cs="Arial"/>
          <w:color w:val="000000"/>
          <w:sz w:val="24"/>
          <w:szCs w:val="24"/>
          <w:lang w:eastAsia="es-CR"/>
        </w:rPr>
      </w:pPr>
      <w:r w:rsidRPr="009D5E23">
        <w:rPr>
          <w:rFonts w:ascii="Arial" w:eastAsia="Times New Roman" w:hAnsi="Arial" w:cs="Arial"/>
          <w:color w:val="000000"/>
          <w:sz w:val="24"/>
          <w:szCs w:val="24"/>
          <w:lang w:eastAsia="es-CR"/>
        </w:rPr>
        <w:t>Errores de rendimiento.</w:t>
      </w:r>
    </w:p>
    <w:p w:rsidR="009D5E23" w:rsidRDefault="009D5E23" w:rsidP="009D5E23">
      <w:pPr>
        <w:numPr>
          <w:ilvl w:val="0"/>
          <w:numId w:val="9"/>
        </w:numPr>
        <w:spacing w:before="100" w:beforeAutospacing="1" w:after="24" w:line="270" w:lineRule="atLeast"/>
        <w:ind w:left="768"/>
        <w:rPr>
          <w:rFonts w:ascii="Arial" w:eastAsia="Times New Roman" w:hAnsi="Arial" w:cs="Arial"/>
          <w:color w:val="000000"/>
          <w:sz w:val="24"/>
          <w:szCs w:val="24"/>
          <w:lang w:eastAsia="es-CR"/>
        </w:rPr>
      </w:pPr>
      <w:r w:rsidRPr="009D5E23">
        <w:rPr>
          <w:rFonts w:ascii="Arial" w:eastAsia="Times New Roman" w:hAnsi="Arial" w:cs="Arial"/>
          <w:color w:val="000000"/>
          <w:sz w:val="24"/>
          <w:szCs w:val="24"/>
          <w:lang w:eastAsia="es-CR"/>
        </w:rPr>
        <w:t>Errores de inicialización y terminación.</w:t>
      </w:r>
    </w:p>
    <w:p w:rsidR="009D5E23" w:rsidRPr="009D5E23" w:rsidRDefault="009D5E23" w:rsidP="009D5E23">
      <w:pPr>
        <w:spacing w:before="240" w:after="240" w:line="270" w:lineRule="atLeast"/>
        <w:rPr>
          <w:rFonts w:ascii="Arial" w:eastAsia="Times New Roman" w:hAnsi="Arial" w:cs="Arial"/>
          <w:color w:val="000000"/>
          <w:sz w:val="24"/>
          <w:szCs w:val="24"/>
          <w:lang w:eastAsia="es-CR"/>
        </w:rPr>
      </w:pPr>
      <w:r w:rsidRPr="009D5E23">
        <w:rPr>
          <w:rFonts w:ascii="Arial" w:eastAsia="Times New Roman" w:hAnsi="Arial" w:cs="Arial"/>
          <w:color w:val="000000"/>
          <w:sz w:val="24"/>
          <w:szCs w:val="24"/>
          <w:lang w:eastAsia="es-CR"/>
        </w:rPr>
        <w:t>Para desarrollar la prueba de caja negra existen varias técnicas, entre ellas están:</w:t>
      </w:r>
    </w:p>
    <w:p w:rsidR="009D5E23" w:rsidRPr="009D5E23" w:rsidRDefault="009D5E23" w:rsidP="009D5E23">
      <w:pPr>
        <w:numPr>
          <w:ilvl w:val="0"/>
          <w:numId w:val="10"/>
        </w:numPr>
        <w:spacing w:before="100" w:beforeAutospacing="1" w:after="24" w:line="270" w:lineRule="atLeast"/>
        <w:ind w:left="768"/>
        <w:rPr>
          <w:rFonts w:ascii="Arial" w:eastAsia="Times New Roman" w:hAnsi="Arial" w:cs="Arial"/>
          <w:color w:val="000000"/>
          <w:sz w:val="24"/>
          <w:szCs w:val="24"/>
          <w:lang w:eastAsia="es-CR"/>
        </w:rPr>
      </w:pPr>
      <w:r w:rsidRPr="009D5E23">
        <w:rPr>
          <w:rFonts w:ascii="Arial" w:eastAsia="Times New Roman" w:hAnsi="Arial" w:cs="Arial"/>
          <w:color w:val="000000"/>
          <w:sz w:val="24"/>
          <w:szCs w:val="24"/>
          <w:lang w:eastAsia="es-CR"/>
        </w:rPr>
        <w:t>Técnica de la Partición de Equivalencia: esta técnica divide el campo de entrada en clases de datos que tienden a ejercitar determinadas funciones del software.</w:t>
      </w:r>
    </w:p>
    <w:p w:rsidR="009D5E23" w:rsidRPr="009D5E23" w:rsidRDefault="009D5E23" w:rsidP="009D5E23">
      <w:pPr>
        <w:numPr>
          <w:ilvl w:val="0"/>
          <w:numId w:val="10"/>
        </w:numPr>
        <w:spacing w:before="100" w:beforeAutospacing="1" w:after="24" w:line="270" w:lineRule="atLeast"/>
        <w:ind w:left="768"/>
        <w:rPr>
          <w:rFonts w:ascii="Arial" w:eastAsia="Times New Roman" w:hAnsi="Arial" w:cs="Arial"/>
          <w:color w:val="000000"/>
          <w:sz w:val="24"/>
          <w:szCs w:val="24"/>
          <w:lang w:eastAsia="es-CR"/>
        </w:rPr>
      </w:pPr>
      <w:r w:rsidRPr="009D5E23">
        <w:rPr>
          <w:rFonts w:ascii="Arial" w:eastAsia="Times New Roman" w:hAnsi="Arial" w:cs="Arial"/>
          <w:color w:val="000000"/>
          <w:sz w:val="24"/>
          <w:szCs w:val="24"/>
          <w:lang w:eastAsia="es-CR"/>
        </w:rPr>
        <w:t>Técnica del Análisis de Valores Límites: esta Técnica prueba la habilidad del programa para manejar datos que se encuentran en los límites aceptables.</w:t>
      </w:r>
    </w:p>
    <w:p w:rsidR="009D5E23" w:rsidRPr="009D5E23" w:rsidRDefault="009D5E23" w:rsidP="009D5E23">
      <w:pPr>
        <w:numPr>
          <w:ilvl w:val="0"/>
          <w:numId w:val="10"/>
        </w:numPr>
        <w:spacing w:before="100" w:beforeAutospacing="1" w:after="24" w:line="270" w:lineRule="atLeast"/>
        <w:ind w:left="768"/>
        <w:rPr>
          <w:rFonts w:ascii="Arial" w:eastAsia="Times New Roman" w:hAnsi="Arial" w:cs="Arial"/>
          <w:color w:val="000000"/>
          <w:sz w:val="24"/>
          <w:szCs w:val="24"/>
          <w:lang w:eastAsia="es-CR"/>
        </w:rPr>
      </w:pPr>
      <w:r w:rsidRPr="009D5E23">
        <w:rPr>
          <w:rFonts w:ascii="Arial" w:eastAsia="Times New Roman" w:hAnsi="Arial" w:cs="Arial"/>
          <w:color w:val="000000"/>
          <w:sz w:val="24"/>
          <w:szCs w:val="24"/>
          <w:lang w:eastAsia="es-CR"/>
        </w:rPr>
        <w:t>Técnica de Grafos de Causa-Efecto: es una técnica que permite al encargado de la prueba validar complejos conjuntos de acciones y condiciones.</w:t>
      </w:r>
    </w:p>
    <w:p w:rsidR="009D5E23" w:rsidRPr="009D5E23" w:rsidRDefault="009D5E23" w:rsidP="009D5E23">
      <w:pPr>
        <w:spacing w:before="100" w:beforeAutospacing="1" w:after="24" w:line="270" w:lineRule="atLeast"/>
        <w:ind w:left="768"/>
        <w:rPr>
          <w:rFonts w:ascii="Arial" w:eastAsia="Times New Roman" w:hAnsi="Arial" w:cs="Arial"/>
          <w:color w:val="000000"/>
          <w:sz w:val="24"/>
          <w:szCs w:val="24"/>
          <w:lang w:eastAsia="es-CR"/>
        </w:rPr>
      </w:pPr>
    </w:p>
    <w:p w:rsidR="008B7336" w:rsidRPr="009D5E23" w:rsidRDefault="008B7336">
      <w:pPr>
        <w:rPr>
          <w:rFonts w:ascii="Arial" w:hAnsi="Arial" w:cs="Arial"/>
          <w:sz w:val="24"/>
          <w:szCs w:val="24"/>
        </w:rPr>
      </w:pPr>
    </w:p>
    <w:p w:rsidR="00546D95" w:rsidRDefault="00A8094B" w:rsidP="00546D95">
      <w:pPr>
        <w:pStyle w:val="NormalWeb"/>
        <w:shd w:val="clear" w:color="auto" w:fill="FFFFFF"/>
        <w:spacing w:before="120" w:beforeAutospacing="0" w:after="120" w:afterAutospacing="0" w:line="336" w:lineRule="atLeast"/>
        <w:jc w:val="center"/>
        <w:rPr>
          <w:rFonts w:ascii="Arial" w:hAnsi="Arial" w:cs="Arial"/>
          <w:b/>
          <w:bCs/>
        </w:rPr>
      </w:pPr>
      <w:r w:rsidRPr="00A7662C">
        <w:rPr>
          <w:rFonts w:ascii="Arial" w:hAnsi="Arial" w:cs="Arial"/>
          <w:b/>
          <w:bCs/>
        </w:rPr>
        <w:t>Pruebas de estrés</w:t>
      </w:r>
    </w:p>
    <w:p w:rsidR="00A8094B" w:rsidRPr="00A7662C" w:rsidRDefault="00A8094B" w:rsidP="00A8094B">
      <w:pPr>
        <w:pStyle w:val="NormalWeb"/>
        <w:shd w:val="clear" w:color="auto" w:fill="FFFFFF"/>
        <w:spacing w:before="120" w:beforeAutospacing="0" w:after="120" w:afterAutospacing="0" w:line="336" w:lineRule="atLeast"/>
        <w:rPr>
          <w:rFonts w:ascii="Arial" w:hAnsi="Arial" w:cs="Arial"/>
        </w:rPr>
      </w:pPr>
      <w:r w:rsidRPr="00A7662C">
        <w:rPr>
          <w:rStyle w:val="apple-converted-space"/>
          <w:rFonts w:ascii="Arial" w:hAnsi="Arial" w:cs="Arial"/>
        </w:rPr>
        <w:t> </w:t>
      </w:r>
      <w:r w:rsidR="00546D95">
        <w:rPr>
          <w:rFonts w:ascii="Arial" w:hAnsi="Arial" w:cs="Arial"/>
        </w:rPr>
        <w:t>E</w:t>
      </w:r>
      <w:r w:rsidRPr="00A7662C">
        <w:rPr>
          <w:rFonts w:ascii="Arial" w:hAnsi="Arial" w:cs="Arial"/>
        </w:rPr>
        <w:t>s una forma de prueba deliberadamente intenso o profundo utilizado para determinar la estabilidad de un sistema o entidad determinada.</w:t>
      </w:r>
      <w:r w:rsidRPr="00A7662C">
        <w:rPr>
          <w:rStyle w:val="apple-converted-space"/>
          <w:rFonts w:ascii="Arial" w:hAnsi="Arial" w:cs="Arial"/>
        </w:rPr>
        <w:t> </w:t>
      </w:r>
      <w:r w:rsidRPr="00A7662C">
        <w:rPr>
          <w:rFonts w:ascii="Arial" w:hAnsi="Arial" w:cs="Arial"/>
        </w:rPr>
        <w:t>Se trata de la prueba más allá de la capacidad operativa normal, a menudo a un punto de ruptura, con el fin de observar los resultados.</w:t>
      </w:r>
      <w:r w:rsidRPr="00A7662C">
        <w:rPr>
          <w:rStyle w:val="apple-converted-space"/>
          <w:rFonts w:ascii="Arial" w:hAnsi="Arial" w:cs="Arial"/>
        </w:rPr>
        <w:t> </w:t>
      </w:r>
      <w:r w:rsidRPr="00A7662C">
        <w:rPr>
          <w:rFonts w:ascii="Arial" w:hAnsi="Arial" w:cs="Arial"/>
        </w:rPr>
        <w:t>Las razones pueden incluir:</w:t>
      </w:r>
    </w:p>
    <w:p w:rsidR="00A8094B" w:rsidRPr="00A7662C" w:rsidRDefault="00A8094B" w:rsidP="00A8094B">
      <w:pPr>
        <w:numPr>
          <w:ilvl w:val="0"/>
          <w:numId w:val="4"/>
        </w:numPr>
        <w:shd w:val="clear" w:color="auto" w:fill="FFFFFF"/>
        <w:spacing w:before="100" w:beforeAutospacing="1" w:after="24" w:line="336" w:lineRule="atLeast"/>
        <w:ind w:left="384"/>
        <w:rPr>
          <w:rFonts w:ascii="Arial" w:hAnsi="Arial" w:cs="Arial"/>
          <w:sz w:val="24"/>
          <w:szCs w:val="24"/>
        </w:rPr>
      </w:pPr>
      <w:r w:rsidRPr="00A7662C">
        <w:rPr>
          <w:rFonts w:ascii="Arial" w:hAnsi="Arial" w:cs="Arial"/>
          <w:sz w:val="24"/>
          <w:szCs w:val="24"/>
        </w:rPr>
        <w:t>para determinar los puntos de ruptura o límites de uso seguro</w:t>
      </w:r>
    </w:p>
    <w:p w:rsidR="00A8094B" w:rsidRPr="00A7662C" w:rsidRDefault="00A8094B" w:rsidP="00A8094B">
      <w:pPr>
        <w:numPr>
          <w:ilvl w:val="0"/>
          <w:numId w:val="4"/>
        </w:numPr>
        <w:shd w:val="clear" w:color="auto" w:fill="FFFFFF"/>
        <w:spacing w:before="100" w:beforeAutospacing="1" w:after="24" w:line="336" w:lineRule="atLeast"/>
        <w:ind w:left="384"/>
        <w:rPr>
          <w:rFonts w:ascii="Arial" w:hAnsi="Arial" w:cs="Arial"/>
          <w:sz w:val="24"/>
          <w:szCs w:val="24"/>
        </w:rPr>
      </w:pPr>
      <w:r w:rsidRPr="00A7662C">
        <w:rPr>
          <w:rFonts w:ascii="Arial" w:hAnsi="Arial" w:cs="Arial"/>
          <w:sz w:val="24"/>
          <w:szCs w:val="24"/>
        </w:rPr>
        <w:t>se están cumpliendo las especificaciones para confirmar destinados</w:t>
      </w:r>
    </w:p>
    <w:p w:rsidR="00A8094B" w:rsidRPr="00A7662C" w:rsidRDefault="00A8094B" w:rsidP="00A8094B">
      <w:pPr>
        <w:numPr>
          <w:ilvl w:val="0"/>
          <w:numId w:val="4"/>
        </w:numPr>
        <w:shd w:val="clear" w:color="auto" w:fill="FFFFFF"/>
        <w:spacing w:before="100" w:beforeAutospacing="1" w:after="24" w:line="336" w:lineRule="atLeast"/>
        <w:ind w:left="384"/>
        <w:rPr>
          <w:rFonts w:ascii="Arial" w:hAnsi="Arial" w:cs="Arial"/>
          <w:sz w:val="24"/>
          <w:szCs w:val="24"/>
        </w:rPr>
      </w:pPr>
      <w:r w:rsidRPr="00A7662C">
        <w:rPr>
          <w:rFonts w:ascii="Arial" w:hAnsi="Arial" w:cs="Arial"/>
          <w:sz w:val="24"/>
          <w:szCs w:val="24"/>
        </w:rPr>
        <w:t>para determinar modos de fallo (¿cómo es exactamente un sistema de falla)</w:t>
      </w:r>
    </w:p>
    <w:p w:rsidR="00A8094B" w:rsidRPr="00A7662C" w:rsidRDefault="00A8094B" w:rsidP="00A8094B">
      <w:pPr>
        <w:numPr>
          <w:ilvl w:val="0"/>
          <w:numId w:val="4"/>
        </w:numPr>
        <w:shd w:val="clear" w:color="auto" w:fill="FFFFFF"/>
        <w:spacing w:before="100" w:beforeAutospacing="1" w:after="24" w:line="336" w:lineRule="atLeast"/>
        <w:ind w:left="384"/>
        <w:rPr>
          <w:rFonts w:ascii="Arial" w:hAnsi="Arial" w:cs="Arial"/>
          <w:sz w:val="24"/>
          <w:szCs w:val="24"/>
        </w:rPr>
      </w:pPr>
      <w:r w:rsidRPr="00A7662C">
        <w:rPr>
          <w:rFonts w:ascii="Arial" w:hAnsi="Arial" w:cs="Arial"/>
          <w:sz w:val="24"/>
          <w:szCs w:val="24"/>
        </w:rPr>
        <w:t>para poner a prueba el funcionamiento estable de una parte o del sistema fuera de uso estándar</w:t>
      </w:r>
    </w:p>
    <w:p w:rsidR="00A8094B" w:rsidRPr="00A7662C" w:rsidRDefault="00A8094B" w:rsidP="00A8094B">
      <w:pPr>
        <w:pStyle w:val="NormalWeb"/>
        <w:shd w:val="clear" w:color="auto" w:fill="FFFFFF"/>
        <w:spacing w:before="120" w:beforeAutospacing="0" w:after="120" w:afterAutospacing="0" w:line="336" w:lineRule="atLeast"/>
        <w:rPr>
          <w:rFonts w:ascii="Arial" w:hAnsi="Arial" w:cs="Arial"/>
        </w:rPr>
      </w:pPr>
      <w:r w:rsidRPr="00A7662C">
        <w:rPr>
          <w:rFonts w:ascii="Arial" w:hAnsi="Arial" w:cs="Arial"/>
        </w:rPr>
        <w:t xml:space="preserve">Las pruebas de estrés, en general, debería poner el hardware bajo niveles exagerados de estrés con el fin de garantizar la estabilidad cuando se utiliza en un entorno </w:t>
      </w:r>
      <w:proofErr w:type="spellStart"/>
      <w:r w:rsidRPr="00A7662C">
        <w:rPr>
          <w:rFonts w:ascii="Arial" w:hAnsi="Arial" w:cs="Arial"/>
        </w:rPr>
        <w:t>normal.Estos</w:t>
      </w:r>
      <w:proofErr w:type="spellEnd"/>
      <w:r w:rsidRPr="00A7662C">
        <w:rPr>
          <w:rFonts w:ascii="Arial" w:hAnsi="Arial" w:cs="Arial"/>
        </w:rPr>
        <w:t xml:space="preserve"> pueden incluir los extremos de la carga de trabajo, el tipo de tarea, el uso de memoria, carga térmica (calor), la velocidad de reloj, o </w:t>
      </w:r>
      <w:r w:rsidRPr="00A7662C">
        <w:rPr>
          <w:rFonts w:ascii="Arial" w:hAnsi="Arial" w:cs="Arial"/>
        </w:rPr>
        <w:lastRenderedPageBreak/>
        <w:t>tensiones.</w:t>
      </w:r>
      <w:r w:rsidRPr="00A7662C">
        <w:rPr>
          <w:rStyle w:val="apple-converted-space"/>
          <w:rFonts w:ascii="Arial" w:hAnsi="Arial" w:cs="Arial"/>
        </w:rPr>
        <w:t> </w:t>
      </w:r>
      <w:r w:rsidRPr="00A7662C">
        <w:rPr>
          <w:rFonts w:ascii="Arial" w:hAnsi="Arial" w:cs="Arial"/>
        </w:rPr>
        <w:t>La memoria y la CPU son dos componentes que son comúnmente estrés probado de esta manera.</w:t>
      </w:r>
    </w:p>
    <w:p w:rsidR="00A8094B" w:rsidRPr="00A7662C" w:rsidRDefault="00A8094B" w:rsidP="00A8094B">
      <w:pPr>
        <w:pStyle w:val="NormalWeb"/>
        <w:shd w:val="clear" w:color="auto" w:fill="FFFFFF"/>
        <w:spacing w:before="120" w:beforeAutospacing="0" w:after="120" w:afterAutospacing="0" w:line="336" w:lineRule="atLeast"/>
        <w:rPr>
          <w:rFonts w:ascii="Arial" w:hAnsi="Arial" w:cs="Arial"/>
        </w:rPr>
      </w:pPr>
      <w:r w:rsidRPr="00A7662C">
        <w:rPr>
          <w:rFonts w:ascii="Arial" w:hAnsi="Arial" w:cs="Arial"/>
        </w:rPr>
        <w:t>Hay una considerable coincidencia entre el software de pruebas de tensión y la evaluación comparativa de software, ya que ambos tratan de evaluar y medir el máximo rendimiento.</w:t>
      </w:r>
      <w:r w:rsidRPr="00A7662C">
        <w:rPr>
          <w:rStyle w:val="apple-converted-space"/>
          <w:rFonts w:ascii="Arial" w:hAnsi="Arial" w:cs="Arial"/>
        </w:rPr>
        <w:t> </w:t>
      </w:r>
      <w:r w:rsidRPr="00A7662C">
        <w:rPr>
          <w:rFonts w:ascii="Arial" w:hAnsi="Arial" w:cs="Arial"/>
        </w:rPr>
        <w:t>De los dos, el software de prueba de esfuerzo tiene como objetivo probar la estabilidad tratando de forzar un sistema al fracaso;</w:t>
      </w:r>
      <w:r w:rsidRPr="00A7662C">
        <w:rPr>
          <w:rStyle w:val="apple-converted-space"/>
          <w:rFonts w:ascii="Arial" w:hAnsi="Arial" w:cs="Arial"/>
        </w:rPr>
        <w:t> </w:t>
      </w:r>
      <w:r w:rsidRPr="00A7662C">
        <w:rPr>
          <w:rFonts w:ascii="Arial" w:hAnsi="Arial" w:cs="Arial"/>
        </w:rPr>
        <w:t>el benchmarking tiene como objetivo medir y evaluar el máximo rendimiento posible en una tarea o función determinada.</w:t>
      </w:r>
    </w:p>
    <w:p w:rsidR="00A8094B" w:rsidRPr="00A7662C" w:rsidRDefault="00A8094B" w:rsidP="00546D95">
      <w:pPr>
        <w:pStyle w:val="Ttulo4"/>
        <w:shd w:val="clear" w:color="auto" w:fill="FFFFFF"/>
        <w:spacing w:before="72" w:line="336" w:lineRule="atLeast"/>
        <w:rPr>
          <w:rFonts w:ascii="Arial" w:hAnsi="Arial" w:cs="Arial"/>
          <w:color w:val="auto"/>
          <w:sz w:val="24"/>
          <w:szCs w:val="24"/>
        </w:rPr>
      </w:pPr>
      <w:r w:rsidRPr="00A7662C">
        <w:rPr>
          <w:rStyle w:val="mw-headline"/>
          <w:rFonts w:ascii="Arial" w:hAnsi="Arial" w:cs="Arial"/>
          <w:color w:val="auto"/>
          <w:sz w:val="24"/>
          <w:szCs w:val="24"/>
        </w:rPr>
        <w:t>Software de uso general en las pruebas de estrés</w:t>
      </w:r>
      <w:r w:rsidRPr="00A7662C">
        <w:rPr>
          <w:rStyle w:val="apple-converted-space"/>
          <w:rFonts w:ascii="Arial" w:hAnsi="Arial" w:cs="Arial"/>
          <w:color w:val="auto"/>
          <w:sz w:val="24"/>
          <w:szCs w:val="24"/>
        </w:rPr>
        <w:t> </w:t>
      </w:r>
      <w:hyperlink r:id="rId13" w:tooltip="Prime95" w:history="1">
        <w:r w:rsidRPr="00A7662C">
          <w:rPr>
            <w:rStyle w:val="Hipervnculo"/>
            <w:rFonts w:ascii="Arial" w:hAnsi="Arial" w:cs="Arial"/>
            <w:color w:val="auto"/>
            <w:sz w:val="24"/>
            <w:szCs w:val="24"/>
          </w:rPr>
          <w:t>Prime95</w:t>
        </w:r>
      </w:hyperlink>
      <w:r w:rsidRPr="00A7662C">
        <w:rPr>
          <w:rStyle w:val="apple-converted-space"/>
          <w:rFonts w:ascii="Arial" w:hAnsi="Arial" w:cs="Arial"/>
          <w:color w:val="auto"/>
          <w:sz w:val="24"/>
          <w:szCs w:val="24"/>
        </w:rPr>
        <w:t> </w:t>
      </w:r>
      <w:r w:rsidRPr="00A7662C">
        <w:rPr>
          <w:rFonts w:ascii="Arial" w:hAnsi="Arial" w:cs="Arial"/>
          <w:color w:val="auto"/>
          <w:sz w:val="24"/>
          <w:szCs w:val="24"/>
        </w:rPr>
        <w:t xml:space="preserve">, y derivados tales como </w:t>
      </w:r>
      <w:proofErr w:type="spellStart"/>
      <w:r w:rsidRPr="00A7662C">
        <w:rPr>
          <w:rFonts w:ascii="Arial" w:hAnsi="Arial" w:cs="Arial"/>
          <w:color w:val="auto"/>
          <w:sz w:val="24"/>
          <w:szCs w:val="24"/>
        </w:rPr>
        <w:t>HyperPi</w:t>
      </w:r>
      <w:proofErr w:type="spellEnd"/>
      <w:r w:rsidRPr="00A7662C">
        <w:rPr>
          <w:rFonts w:ascii="Arial" w:hAnsi="Arial" w:cs="Arial"/>
          <w:color w:val="auto"/>
          <w:sz w:val="24"/>
          <w:szCs w:val="24"/>
        </w:rPr>
        <w:t xml:space="preserve"> - CPU / calor</w:t>
      </w:r>
    </w:p>
    <w:p w:rsidR="00A8094B" w:rsidRPr="00A7662C" w:rsidRDefault="00A8094B" w:rsidP="00A8094B">
      <w:pPr>
        <w:numPr>
          <w:ilvl w:val="0"/>
          <w:numId w:val="6"/>
        </w:numPr>
        <w:shd w:val="clear" w:color="auto" w:fill="FFFFFF"/>
        <w:spacing w:before="100" w:beforeAutospacing="1" w:after="24" w:line="336" w:lineRule="atLeast"/>
        <w:ind w:left="384"/>
        <w:rPr>
          <w:rFonts w:ascii="Arial" w:hAnsi="Arial" w:cs="Arial"/>
          <w:sz w:val="24"/>
          <w:szCs w:val="24"/>
        </w:rPr>
      </w:pPr>
      <w:r w:rsidRPr="00A7662C">
        <w:rPr>
          <w:rFonts w:ascii="Arial" w:hAnsi="Arial" w:cs="Arial"/>
          <w:sz w:val="24"/>
          <w:szCs w:val="24"/>
        </w:rPr>
        <w:t>Prueba de diagnóstico de procesador Intel</w:t>
      </w:r>
    </w:p>
    <w:p w:rsidR="00A8094B" w:rsidRPr="00A7662C" w:rsidRDefault="00A8094B" w:rsidP="00A8094B">
      <w:pPr>
        <w:numPr>
          <w:ilvl w:val="0"/>
          <w:numId w:val="6"/>
        </w:numPr>
        <w:shd w:val="clear" w:color="auto" w:fill="FFFFFF"/>
        <w:spacing w:before="100" w:beforeAutospacing="1" w:after="24" w:line="336" w:lineRule="atLeast"/>
        <w:ind w:left="384"/>
        <w:rPr>
          <w:rFonts w:ascii="Arial" w:hAnsi="Arial" w:cs="Arial"/>
          <w:sz w:val="24"/>
          <w:szCs w:val="24"/>
        </w:rPr>
      </w:pPr>
      <w:r w:rsidRPr="00A7662C">
        <w:rPr>
          <w:rFonts w:ascii="Arial" w:hAnsi="Arial" w:cs="Arial"/>
          <w:sz w:val="24"/>
          <w:szCs w:val="24"/>
        </w:rPr>
        <w:t xml:space="preserve">Intel </w:t>
      </w:r>
      <w:proofErr w:type="spellStart"/>
      <w:r w:rsidRPr="00A7662C">
        <w:rPr>
          <w:rFonts w:ascii="Arial" w:hAnsi="Arial" w:cs="Arial"/>
          <w:sz w:val="24"/>
          <w:szCs w:val="24"/>
        </w:rPr>
        <w:t>Burn</w:t>
      </w:r>
      <w:proofErr w:type="spellEnd"/>
      <w:r w:rsidRPr="00A7662C">
        <w:rPr>
          <w:rFonts w:ascii="Arial" w:hAnsi="Arial" w:cs="Arial"/>
          <w:sz w:val="24"/>
          <w:szCs w:val="24"/>
        </w:rPr>
        <w:t xml:space="preserve"> Prueba</w:t>
      </w:r>
    </w:p>
    <w:p w:rsidR="00A8094B" w:rsidRPr="00A7662C" w:rsidRDefault="00A8094B" w:rsidP="00A8094B">
      <w:pPr>
        <w:numPr>
          <w:ilvl w:val="0"/>
          <w:numId w:val="6"/>
        </w:numPr>
        <w:shd w:val="clear" w:color="auto" w:fill="FFFFFF"/>
        <w:spacing w:before="100" w:beforeAutospacing="1" w:after="24" w:line="336" w:lineRule="atLeast"/>
        <w:ind w:left="384"/>
        <w:rPr>
          <w:rFonts w:ascii="Arial" w:hAnsi="Arial" w:cs="Arial"/>
          <w:sz w:val="24"/>
          <w:szCs w:val="24"/>
        </w:rPr>
      </w:pPr>
      <w:r w:rsidRPr="00A7662C">
        <w:rPr>
          <w:rFonts w:ascii="Arial" w:hAnsi="Arial" w:cs="Arial"/>
          <w:sz w:val="24"/>
          <w:szCs w:val="24"/>
        </w:rPr>
        <w:t>Aida</w:t>
      </w:r>
    </w:p>
    <w:p w:rsidR="00A8094B" w:rsidRPr="00A7662C" w:rsidRDefault="00A8094B" w:rsidP="00A8094B">
      <w:pPr>
        <w:numPr>
          <w:ilvl w:val="0"/>
          <w:numId w:val="6"/>
        </w:numPr>
        <w:shd w:val="clear" w:color="auto" w:fill="FFFFFF"/>
        <w:spacing w:before="100" w:beforeAutospacing="1" w:after="24" w:line="336" w:lineRule="atLeast"/>
        <w:ind w:left="384"/>
        <w:rPr>
          <w:rFonts w:ascii="Arial" w:hAnsi="Arial" w:cs="Arial"/>
          <w:sz w:val="24"/>
          <w:szCs w:val="24"/>
        </w:rPr>
      </w:pPr>
      <w:hyperlink r:id="rId14" w:tooltip="Memtest86 +" w:history="1">
        <w:r w:rsidRPr="00A7662C">
          <w:rPr>
            <w:rStyle w:val="Hipervnculo"/>
            <w:rFonts w:ascii="Arial" w:hAnsi="Arial" w:cs="Arial"/>
            <w:color w:val="auto"/>
            <w:sz w:val="24"/>
            <w:szCs w:val="24"/>
          </w:rPr>
          <w:t>Memtest86 +</w:t>
        </w:r>
      </w:hyperlink>
      <w:r w:rsidRPr="00A7662C">
        <w:rPr>
          <w:rStyle w:val="apple-converted-space"/>
          <w:rFonts w:ascii="Arial" w:hAnsi="Arial" w:cs="Arial"/>
          <w:sz w:val="24"/>
          <w:szCs w:val="24"/>
        </w:rPr>
        <w:t> </w:t>
      </w:r>
      <w:r w:rsidRPr="00A7662C">
        <w:rPr>
          <w:rFonts w:ascii="Arial" w:hAnsi="Arial" w:cs="Arial"/>
          <w:sz w:val="24"/>
          <w:szCs w:val="24"/>
        </w:rPr>
        <w:t>- Memoria</w:t>
      </w:r>
    </w:p>
    <w:p w:rsidR="00A8094B" w:rsidRPr="00A7662C" w:rsidRDefault="00A8094B" w:rsidP="00A8094B">
      <w:pPr>
        <w:numPr>
          <w:ilvl w:val="0"/>
          <w:numId w:val="6"/>
        </w:numPr>
        <w:shd w:val="clear" w:color="auto" w:fill="FFFFFF"/>
        <w:spacing w:before="100" w:beforeAutospacing="1" w:after="24" w:line="336" w:lineRule="atLeast"/>
        <w:ind w:left="384"/>
        <w:rPr>
          <w:rFonts w:ascii="Arial" w:hAnsi="Arial" w:cs="Arial"/>
          <w:sz w:val="24"/>
          <w:szCs w:val="24"/>
        </w:rPr>
      </w:pPr>
      <w:proofErr w:type="spellStart"/>
      <w:r w:rsidRPr="00A7662C">
        <w:rPr>
          <w:rFonts w:ascii="Arial" w:hAnsi="Arial" w:cs="Arial"/>
          <w:sz w:val="24"/>
          <w:szCs w:val="24"/>
        </w:rPr>
        <w:t>Passmark</w:t>
      </w:r>
      <w:proofErr w:type="spellEnd"/>
      <w:r w:rsidRPr="00A7662C">
        <w:rPr>
          <w:rFonts w:ascii="Arial" w:hAnsi="Arial" w:cs="Arial"/>
          <w:sz w:val="24"/>
          <w:szCs w:val="24"/>
        </w:rPr>
        <w:t xml:space="preserve"> </w:t>
      </w:r>
      <w:proofErr w:type="spellStart"/>
      <w:r w:rsidRPr="00A7662C">
        <w:rPr>
          <w:rFonts w:ascii="Arial" w:hAnsi="Arial" w:cs="Arial"/>
          <w:sz w:val="24"/>
          <w:szCs w:val="24"/>
        </w:rPr>
        <w:t>Burn</w:t>
      </w:r>
      <w:proofErr w:type="spellEnd"/>
      <w:r w:rsidRPr="00A7662C">
        <w:rPr>
          <w:rFonts w:ascii="Arial" w:hAnsi="Arial" w:cs="Arial"/>
          <w:sz w:val="24"/>
          <w:szCs w:val="24"/>
        </w:rPr>
        <w:t>-in</w:t>
      </w:r>
    </w:p>
    <w:p w:rsidR="00A8094B" w:rsidRPr="00A7662C" w:rsidRDefault="00A8094B" w:rsidP="00A8094B">
      <w:pPr>
        <w:numPr>
          <w:ilvl w:val="0"/>
          <w:numId w:val="6"/>
        </w:numPr>
        <w:shd w:val="clear" w:color="auto" w:fill="FFFFFF"/>
        <w:spacing w:before="100" w:beforeAutospacing="1" w:after="24" w:line="336" w:lineRule="atLeast"/>
        <w:ind w:left="384"/>
        <w:rPr>
          <w:rFonts w:ascii="Arial" w:hAnsi="Arial" w:cs="Arial"/>
          <w:sz w:val="24"/>
          <w:szCs w:val="24"/>
        </w:rPr>
      </w:pPr>
      <w:proofErr w:type="spellStart"/>
      <w:r w:rsidRPr="00A7662C">
        <w:rPr>
          <w:rFonts w:ascii="Arial" w:hAnsi="Arial" w:cs="Arial"/>
          <w:sz w:val="24"/>
          <w:szCs w:val="24"/>
        </w:rPr>
        <w:t>LinX</w:t>
      </w:r>
      <w:proofErr w:type="spellEnd"/>
      <w:r w:rsidRPr="00A7662C">
        <w:rPr>
          <w:rFonts w:ascii="Arial" w:hAnsi="Arial" w:cs="Arial"/>
          <w:sz w:val="24"/>
          <w:szCs w:val="24"/>
        </w:rPr>
        <w:t xml:space="preserve"> (AVX)</w:t>
      </w:r>
    </w:p>
    <w:p w:rsidR="00A8094B" w:rsidRPr="00A7662C" w:rsidRDefault="00A8094B" w:rsidP="00A8094B">
      <w:pPr>
        <w:numPr>
          <w:ilvl w:val="0"/>
          <w:numId w:val="6"/>
        </w:numPr>
        <w:shd w:val="clear" w:color="auto" w:fill="FFFFFF"/>
        <w:spacing w:before="100" w:beforeAutospacing="1" w:after="24" w:line="336" w:lineRule="atLeast"/>
        <w:ind w:left="384"/>
        <w:rPr>
          <w:rFonts w:ascii="Arial" w:hAnsi="Arial" w:cs="Arial"/>
          <w:sz w:val="24"/>
          <w:szCs w:val="24"/>
        </w:rPr>
      </w:pPr>
      <w:r w:rsidRPr="00A7662C">
        <w:rPr>
          <w:rFonts w:ascii="Arial" w:hAnsi="Arial" w:cs="Arial"/>
          <w:sz w:val="24"/>
          <w:szCs w:val="24"/>
        </w:rPr>
        <w:t>OCCT</w:t>
      </w:r>
    </w:p>
    <w:p w:rsidR="00A8094B" w:rsidRDefault="00A8094B" w:rsidP="00A8094B">
      <w:pPr>
        <w:numPr>
          <w:ilvl w:val="0"/>
          <w:numId w:val="6"/>
        </w:numPr>
        <w:shd w:val="clear" w:color="auto" w:fill="FFFFFF"/>
        <w:spacing w:before="100" w:beforeAutospacing="1" w:after="24" w:line="336" w:lineRule="atLeast"/>
        <w:ind w:left="384"/>
        <w:rPr>
          <w:rFonts w:ascii="Arial" w:hAnsi="Arial" w:cs="Arial"/>
          <w:sz w:val="24"/>
          <w:szCs w:val="24"/>
        </w:rPr>
      </w:pPr>
      <w:r w:rsidRPr="00A7662C">
        <w:rPr>
          <w:rFonts w:ascii="Arial" w:hAnsi="Arial" w:cs="Arial"/>
          <w:sz w:val="24"/>
          <w:szCs w:val="24"/>
        </w:rPr>
        <w:t>S &amp; M</w:t>
      </w:r>
    </w:p>
    <w:p w:rsidR="00546D95" w:rsidRPr="00A7662C" w:rsidRDefault="00546D95" w:rsidP="00A8094B">
      <w:pPr>
        <w:numPr>
          <w:ilvl w:val="0"/>
          <w:numId w:val="6"/>
        </w:numPr>
        <w:shd w:val="clear" w:color="auto" w:fill="FFFFFF"/>
        <w:spacing w:before="100" w:beforeAutospacing="1" w:after="24" w:line="336" w:lineRule="atLeast"/>
        <w:ind w:left="384"/>
        <w:rPr>
          <w:rFonts w:ascii="Arial" w:hAnsi="Arial" w:cs="Arial"/>
          <w:sz w:val="24"/>
          <w:szCs w:val="24"/>
        </w:rPr>
      </w:pPr>
    </w:p>
    <w:p w:rsidR="00A8094B" w:rsidRPr="00A7662C" w:rsidRDefault="00A8094B" w:rsidP="00A8094B">
      <w:pPr>
        <w:pStyle w:val="NormalWeb"/>
        <w:shd w:val="clear" w:color="auto" w:fill="FFFFFF"/>
        <w:spacing w:before="120" w:beforeAutospacing="0" w:after="120" w:afterAutospacing="0" w:line="336" w:lineRule="atLeast"/>
        <w:rPr>
          <w:rFonts w:ascii="Arial" w:hAnsi="Arial" w:cs="Arial"/>
        </w:rPr>
      </w:pPr>
      <w:r w:rsidRPr="00A7662C">
        <w:rPr>
          <w:rFonts w:ascii="Arial" w:hAnsi="Arial" w:cs="Arial"/>
        </w:rPr>
        <w:t xml:space="preserve">Las pruebas de estrés se </w:t>
      </w:r>
      <w:proofErr w:type="gramStart"/>
      <w:r w:rsidRPr="00A7662C">
        <w:rPr>
          <w:rFonts w:ascii="Arial" w:hAnsi="Arial" w:cs="Arial"/>
        </w:rPr>
        <w:t>puede</w:t>
      </w:r>
      <w:proofErr w:type="gramEnd"/>
      <w:r w:rsidRPr="00A7662C">
        <w:rPr>
          <w:rFonts w:ascii="Arial" w:hAnsi="Arial" w:cs="Arial"/>
        </w:rPr>
        <w:t xml:space="preserve"> contrastar con la prueba de carga:</w:t>
      </w:r>
    </w:p>
    <w:p w:rsidR="00A8094B" w:rsidRPr="00A7662C" w:rsidRDefault="00A8094B" w:rsidP="00A8094B">
      <w:pPr>
        <w:numPr>
          <w:ilvl w:val="0"/>
          <w:numId w:val="8"/>
        </w:numPr>
        <w:shd w:val="clear" w:color="auto" w:fill="FFFFFF"/>
        <w:spacing w:before="100" w:beforeAutospacing="1" w:after="24" w:line="336" w:lineRule="atLeast"/>
        <w:ind w:left="384"/>
        <w:rPr>
          <w:rFonts w:ascii="Arial" w:hAnsi="Arial" w:cs="Arial"/>
          <w:sz w:val="24"/>
          <w:szCs w:val="24"/>
        </w:rPr>
      </w:pPr>
      <w:r w:rsidRPr="00A7662C">
        <w:rPr>
          <w:rFonts w:ascii="Arial" w:hAnsi="Arial" w:cs="Arial"/>
          <w:sz w:val="24"/>
          <w:szCs w:val="24"/>
        </w:rPr>
        <w:t>Las pruebas de carga examina todo el medio ambiente y la base de datos, mientras que la medición del tiempo de respuesta, mientras que la prueba de esfuerzo se centra en transacciones identificadas, empujando a un nivel con el fin de romper las operaciones o sistemas.</w:t>
      </w:r>
    </w:p>
    <w:p w:rsidR="00A8094B" w:rsidRPr="00A7662C" w:rsidRDefault="00A8094B" w:rsidP="00A8094B">
      <w:pPr>
        <w:numPr>
          <w:ilvl w:val="0"/>
          <w:numId w:val="8"/>
        </w:numPr>
        <w:shd w:val="clear" w:color="auto" w:fill="FFFFFF"/>
        <w:spacing w:before="100" w:beforeAutospacing="1" w:after="24" w:line="336" w:lineRule="atLeast"/>
        <w:ind w:left="384"/>
        <w:rPr>
          <w:rFonts w:ascii="Arial" w:hAnsi="Arial" w:cs="Arial"/>
          <w:sz w:val="24"/>
          <w:szCs w:val="24"/>
        </w:rPr>
      </w:pPr>
      <w:r w:rsidRPr="00A7662C">
        <w:rPr>
          <w:rFonts w:ascii="Arial" w:hAnsi="Arial" w:cs="Arial"/>
          <w:sz w:val="24"/>
          <w:szCs w:val="24"/>
        </w:rPr>
        <w:t>Durante las pruebas de estrés, si las transacciones se destacaron de manera selectiva, la base de datos puede no experimentar mucha carga, pero las operaciones son muy estresado.</w:t>
      </w:r>
      <w:r w:rsidRPr="00A7662C">
        <w:rPr>
          <w:rStyle w:val="apple-converted-space"/>
          <w:rFonts w:ascii="Arial" w:hAnsi="Arial" w:cs="Arial"/>
          <w:sz w:val="24"/>
          <w:szCs w:val="24"/>
        </w:rPr>
        <w:t> </w:t>
      </w:r>
      <w:r w:rsidRPr="00A7662C">
        <w:rPr>
          <w:rFonts w:ascii="Arial" w:hAnsi="Arial" w:cs="Arial"/>
          <w:sz w:val="24"/>
          <w:szCs w:val="24"/>
        </w:rPr>
        <w:t>Por otro lado, durante pruebas de carga de la base de datos experimenta una carga pesada, mientras que algunas transacciones no pueden ser estresados.</w:t>
      </w:r>
    </w:p>
    <w:p w:rsidR="00A8094B" w:rsidRDefault="00A8094B" w:rsidP="00A8094B">
      <w:pPr>
        <w:numPr>
          <w:ilvl w:val="0"/>
          <w:numId w:val="8"/>
        </w:numPr>
        <w:shd w:val="clear" w:color="auto" w:fill="FFFFFF"/>
        <w:spacing w:before="100" w:beforeAutospacing="1" w:after="24" w:line="336" w:lineRule="atLeast"/>
        <w:ind w:left="384"/>
        <w:rPr>
          <w:rFonts w:ascii="Arial" w:hAnsi="Arial" w:cs="Arial"/>
          <w:sz w:val="24"/>
          <w:szCs w:val="24"/>
        </w:rPr>
      </w:pPr>
      <w:r w:rsidRPr="00A7662C">
        <w:rPr>
          <w:rFonts w:ascii="Arial" w:hAnsi="Arial" w:cs="Arial"/>
          <w:sz w:val="24"/>
          <w:szCs w:val="24"/>
        </w:rPr>
        <w:t>Pruebas de tensión del sistema, también conocido como la prueba de esfuerzo, se está cargando los usuarios al mismo tiempo más y más allá del nivel que el sistema puede manejar, por lo que se rompe en el eslabón más débil dentro de todo el sistema.</w:t>
      </w:r>
    </w:p>
    <w:p w:rsidR="00546D95" w:rsidRDefault="00546D95" w:rsidP="00546D95">
      <w:pPr>
        <w:shd w:val="clear" w:color="auto" w:fill="FFFFFF"/>
        <w:spacing w:before="100" w:beforeAutospacing="1" w:after="24" w:line="336" w:lineRule="atLeast"/>
        <w:ind w:left="384"/>
        <w:rPr>
          <w:rFonts w:ascii="Arial" w:hAnsi="Arial" w:cs="Arial"/>
          <w:sz w:val="24"/>
          <w:szCs w:val="24"/>
        </w:rPr>
      </w:pPr>
      <w:bookmarkStart w:id="0" w:name="_GoBack"/>
      <w:bookmarkEnd w:id="0"/>
    </w:p>
    <w:p w:rsidR="00546D95" w:rsidRPr="00546D95" w:rsidRDefault="00546D95" w:rsidP="00546D95">
      <w:pPr>
        <w:pStyle w:val="Ttulo2"/>
        <w:spacing w:before="75" w:beforeAutospacing="0" w:after="75" w:afterAutospacing="0"/>
        <w:ind w:left="90" w:right="90"/>
        <w:textAlignment w:val="baseline"/>
        <w:rPr>
          <w:rFonts w:ascii="Arial" w:hAnsi="Arial" w:cs="Arial"/>
          <w:color w:val="000000"/>
          <w:sz w:val="24"/>
          <w:szCs w:val="24"/>
        </w:rPr>
      </w:pPr>
      <w:r w:rsidRPr="00546D95">
        <w:rPr>
          <w:rFonts w:ascii="Arial" w:hAnsi="Arial" w:cs="Arial"/>
          <w:color w:val="000000"/>
          <w:sz w:val="24"/>
          <w:szCs w:val="24"/>
        </w:rPr>
        <w:lastRenderedPageBreak/>
        <w:t>Pruebas de rendimiento</w:t>
      </w:r>
    </w:p>
    <w:p w:rsidR="00546D95" w:rsidRDefault="00546D95" w:rsidP="00546D95">
      <w:pPr>
        <w:pStyle w:val="NormalWeb"/>
        <w:spacing w:before="0" w:beforeAutospacing="0" w:after="0" w:afterAutospacing="0" w:line="15" w:lineRule="atLeast"/>
        <w:textAlignment w:val="baseline"/>
        <w:rPr>
          <w:rStyle w:val="ff1"/>
          <w:rFonts w:ascii="Arial" w:hAnsi="Arial" w:cs="Arial"/>
          <w:color w:val="000000"/>
          <w:bdr w:val="none" w:sz="0" w:space="0" w:color="auto" w:frame="1"/>
        </w:rPr>
      </w:pPr>
      <w:r w:rsidRPr="00546D95">
        <w:rPr>
          <w:rStyle w:val="ff1"/>
          <w:rFonts w:ascii="Arial" w:hAnsi="Arial" w:cs="Arial"/>
          <w:color w:val="000000"/>
          <w:bdr w:val="none" w:sz="0" w:space="0" w:color="auto" w:frame="1"/>
        </w:rPr>
        <w:t>La escalabilidad y disponibilidad son factores clave en los mercados actuales. Las modernas tecnologías de desarrollo y metodologías de Arquitecturas Orientadas a Servicios hacen que las nuevas aplicaciones sean capaces de servir a usuarios rápidamente y en entornos en constante cambio.</w:t>
      </w:r>
    </w:p>
    <w:p w:rsidR="00546D95" w:rsidRPr="00546D95" w:rsidRDefault="00546D95" w:rsidP="00546D95">
      <w:pPr>
        <w:pStyle w:val="NormalWeb"/>
        <w:spacing w:before="0" w:beforeAutospacing="0" w:after="0" w:afterAutospacing="0" w:line="15" w:lineRule="atLeast"/>
        <w:textAlignment w:val="baseline"/>
        <w:rPr>
          <w:rFonts w:ascii="Arial" w:hAnsi="Arial" w:cs="Arial"/>
          <w:color w:val="000000"/>
        </w:rPr>
      </w:pPr>
      <w:r w:rsidRPr="00546D95">
        <w:rPr>
          <w:rFonts w:ascii="Arial" w:hAnsi="Arial" w:cs="Arial"/>
          <w:color w:val="000000"/>
          <w:bdr w:val="none" w:sz="0" w:space="0" w:color="auto" w:frame="1"/>
        </w:rPr>
        <w:br/>
      </w:r>
      <w:r w:rsidRPr="00546D95">
        <w:rPr>
          <w:rStyle w:val="ff1"/>
          <w:rFonts w:ascii="Arial" w:hAnsi="Arial" w:cs="Arial"/>
          <w:color w:val="000000"/>
          <w:bdr w:val="none" w:sz="0" w:space="0" w:color="auto" w:frame="1"/>
        </w:rPr>
        <w:t>Los usuarios esperan un alto grado de servicio y también esperan que este grado sea mantenido constantemente sin tener en cuenta las circunstancias. Es por esto que las pruebas de rendimiento son parte fundamental en el proceso de desarrollo de una aplicación.</w:t>
      </w:r>
      <w:r w:rsidRPr="00546D95">
        <w:rPr>
          <w:rFonts w:ascii="Arial" w:hAnsi="Arial" w:cs="Arial"/>
          <w:color w:val="000000"/>
          <w:bdr w:val="none" w:sz="0" w:space="0" w:color="auto" w:frame="1"/>
        </w:rPr>
        <w:br/>
      </w:r>
      <w:r w:rsidRPr="00546D95">
        <w:rPr>
          <w:rStyle w:val="ff1"/>
          <w:rFonts w:ascii="Arial" w:hAnsi="Arial" w:cs="Arial"/>
          <w:color w:val="000000"/>
          <w:bdr w:val="none" w:sz="0" w:space="0" w:color="auto" w:frame="1"/>
        </w:rPr>
        <w:t xml:space="preserve">Las Pruebas de Rendimiento se ejecutan tanto para determinar </w:t>
      </w:r>
      <w:proofErr w:type="spellStart"/>
      <w:r w:rsidRPr="00546D95">
        <w:rPr>
          <w:rStyle w:val="ff1"/>
          <w:rFonts w:ascii="Arial" w:hAnsi="Arial" w:cs="Arial"/>
          <w:color w:val="000000"/>
          <w:bdr w:val="none" w:sz="0" w:space="0" w:color="auto" w:frame="1"/>
        </w:rPr>
        <w:t>como</w:t>
      </w:r>
      <w:proofErr w:type="spellEnd"/>
      <w:r w:rsidRPr="00546D95">
        <w:rPr>
          <w:rStyle w:val="ff1"/>
          <w:rFonts w:ascii="Arial" w:hAnsi="Arial" w:cs="Arial"/>
          <w:color w:val="000000"/>
          <w:bdr w:val="none" w:sz="0" w:space="0" w:color="auto" w:frame="1"/>
        </w:rPr>
        <w:t xml:space="preserve"> responde un sistema ante una cierta carga, como para validar otros atributos relacionados con la calidad, como pueden ser la escalabilidad o el uso de recursos entre otros.</w:t>
      </w:r>
      <w:r w:rsidRPr="00546D95">
        <w:rPr>
          <w:rFonts w:ascii="Arial" w:hAnsi="Arial" w:cs="Arial"/>
          <w:color w:val="000000"/>
          <w:bdr w:val="none" w:sz="0" w:space="0" w:color="auto" w:frame="1"/>
        </w:rPr>
        <w:br/>
      </w:r>
      <w:r w:rsidRPr="00546D95">
        <w:rPr>
          <w:rFonts w:ascii="Arial" w:hAnsi="Arial" w:cs="Arial"/>
          <w:color w:val="000000"/>
          <w:bdr w:val="none" w:sz="0" w:space="0" w:color="auto" w:frame="1"/>
        </w:rPr>
        <w:br/>
      </w:r>
      <w:r w:rsidRPr="00546D95">
        <w:rPr>
          <w:rStyle w:val="fs24"/>
          <w:rFonts w:ascii="Arial" w:hAnsi="Arial" w:cs="Arial"/>
          <w:b/>
          <w:bCs/>
          <w:i/>
          <w:iCs/>
          <w:color w:val="000000"/>
          <w:bdr w:val="none" w:sz="0" w:space="0" w:color="auto" w:frame="1"/>
        </w:rPr>
        <w:t>Objetivo de las pruebas</w:t>
      </w:r>
      <w:r w:rsidRPr="00546D95">
        <w:rPr>
          <w:rFonts w:ascii="Arial" w:hAnsi="Arial" w:cs="Arial"/>
          <w:color w:val="000000"/>
          <w:bdr w:val="none" w:sz="0" w:space="0" w:color="auto" w:frame="1"/>
        </w:rPr>
        <w:br/>
      </w:r>
      <w:r w:rsidRPr="00546D95">
        <w:rPr>
          <w:rStyle w:val="fs18"/>
          <w:rFonts w:ascii="Arial" w:hAnsi="Arial" w:cs="Arial"/>
          <w:color w:val="000000"/>
          <w:bdr w:val="none" w:sz="0" w:space="0" w:color="auto" w:frame="1"/>
        </w:rPr>
        <w:t>Las Pruebas de Rendimiento pueden tener distintos propósitos. Por ejemplo, pueden demostrar que el sistema cumple los criterios de rendimiento o pueden medir que partes del sistema o que carga hacen que el sistema rinda de forma incorrecta.</w:t>
      </w:r>
      <w:r w:rsidRPr="00546D95">
        <w:rPr>
          <w:rFonts w:ascii="Arial" w:hAnsi="Arial" w:cs="Arial"/>
          <w:color w:val="000000"/>
          <w:bdr w:val="none" w:sz="0" w:space="0" w:color="auto" w:frame="1"/>
        </w:rPr>
        <w:br/>
      </w:r>
      <w:r w:rsidRPr="00546D95">
        <w:rPr>
          <w:rFonts w:ascii="Arial" w:hAnsi="Arial" w:cs="Arial"/>
          <w:color w:val="000000"/>
          <w:bdr w:val="none" w:sz="0" w:space="0" w:color="auto" w:frame="1"/>
        </w:rPr>
        <w:br/>
      </w:r>
      <w:r w:rsidRPr="00546D95">
        <w:rPr>
          <w:rStyle w:val="fs24"/>
          <w:rFonts w:ascii="Arial" w:hAnsi="Arial" w:cs="Arial"/>
          <w:b/>
          <w:bCs/>
          <w:i/>
          <w:iCs/>
          <w:color w:val="000000"/>
          <w:bdr w:val="none" w:sz="0" w:space="0" w:color="auto" w:frame="1"/>
        </w:rPr>
        <w:t>¿</w:t>
      </w:r>
      <w:proofErr w:type="spellStart"/>
      <w:r w:rsidRPr="00546D95">
        <w:rPr>
          <w:rStyle w:val="fs24"/>
          <w:rFonts w:ascii="Arial" w:hAnsi="Arial" w:cs="Arial"/>
          <w:b/>
          <w:bCs/>
          <w:i/>
          <w:iCs/>
          <w:color w:val="000000"/>
          <w:bdr w:val="none" w:sz="0" w:space="0" w:color="auto" w:frame="1"/>
        </w:rPr>
        <w:t>Cuando</w:t>
      </w:r>
      <w:proofErr w:type="spellEnd"/>
      <w:r w:rsidRPr="00546D95">
        <w:rPr>
          <w:rStyle w:val="fs24"/>
          <w:rFonts w:ascii="Arial" w:hAnsi="Arial" w:cs="Arial"/>
          <w:b/>
          <w:bCs/>
          <w:i/>
          <w:iCs/>
          <w:color w:val="000000"/>
          <w:bdr w:val="none" w:sz="0" w:space="0" w:color="auto" w:frame="1"/>
        </w:rPr>
        <w:t xml:space="preserve"> realizar las pruebas?</w:t>
      </w:r>
      <w:r w:rsidRPr="00546D95">
        <w:rPr>
          <w:rFonts w:ascii="Arial" w:hAnsi="Arial" w:cs="Arial"/>
          <w:color w:val="000000"/>
          <w:bdr w:val="none" w:sz="0" w:space="0" w:color="auto" w:frame="1"/>
        </w:rPr>
        <w:br/>
      </w:r>
      <w:r w:rsidRPr="00546D95">
        <w:rPr>
          <w:rStyle w:val="fs18"/>
          <w:rFonts w:ascii="Arial" w:hAnsi="Arial" w:cs="Arial"/>
          <w:color w:val="000000"/>
          <w:bdr w:val="none" w:sz="0" w:space="0" w:color="auto" w:frame="1"/>
        </w:rPr>
        <w:t>Es crítico para el rendimiento de un sistema que las pruebas comiencen al mismo tiempo que el desarrollo, y se extiendan hasta el paso a producción. Cuanto más tarde se descubra un problema de rendimiento, más alto será el costo de remediarlo.</w:t>
      </w:r>
    </w:p>
    <w:p w:rsidR="00546D95" w:rsidRPr="00A7662C" w:rsidRDefault="00546D95" w:rsidP="00546D95">
      <w:pPr>
        <w:shd w:val="clear" w:color="auto" w:fill="FFFFFF"/>
        <w:spacing w:before="100" w:beforeAutospacing="1" w:after="24" w:line="336" w:lineRule="atLeast"/>
        <w:ind w:left="384"/>
        <w:rPr>
          <w:rFonts w:ascii="Arial" w:hAnsi="Arial" w:cs="Arial"/>
          <w:sz w:val="24"/>
          <w:szCs w:val="24"/>
        </w:rPr>
      </w:pPr>
    </w:p>
    <w:p w:rsidR="00A7662C" w:rsidRDefault="00A7662C" w:rsidP="00546D95">
      <w:pPr>
        <w:pStyle w:val="Ttulo2"/>
        <w:spacing w:before="75" w:beforeAutospacing="0" w:after="75" w:afterAutospacing="0"/>
        <w:ind w:left="90" w:right="90"/>
        <w:jc w:val="center"/>
        <w:textAlignment w:val="baseline"/>
        <w:rPr>
          <w:rFonts w:ascii="Arial" w:hAnsi="Arial" w:cs="Arial"/>
          <w:sz w:val="24"/>
          <w:szCs w:val="24"/>
        </w:rPr>
      </w:pPr>
      <w:r w:rsidRPr="00A7662C">
        <w:rPr>
          <w:rFonts w:ascii="Arial" w:hAnsi="Arial" w:cs="Arial"/>
          <w:sz w:val="24"/>
          <w:szCs w:val="24"/>
        </w:rPr>
        <w:t>Pruebas de seguridad</w:t>
      </w:r>
    </w:p>
    <w:p w:rsidR="00546D95" w:rsidRPr="00A7662C" w:rsidRDefault="00546D95" w:rsidP="00546D95">
      <w:pPr>
        <w:pStyle w:val="Ttulo2"/>
        <w:spacing w:before="75" w:beforeAutospacing="0" w:after="75" w:afterAutospacing="0"/>
        <w:ind w:left="90" w:right="90"/>
        <w:jc w:val="center"/>
        <w:textAlignment w:val="baseline"/>
        <w:rPr>
          <w:rFonts w:ascii="Arial" w:hAnsi="Arial" w:cs="Arial"/>
          <w:sz w:val="24"/>
          <w:szCs w:val="24"/>
        </w:rPr>
      </w:pPr>
    </w:p>
    <w:p w:rsidR="00A7662C" w:rsidRPr="00A7662C" w:rsidRDefault="00A7662C" w:rsidP="00546D95">
      <w:pPr>
        <w:pStyle w:val="NormalWeb"/>
        <w:spacing w:before="0" w:beforeAutospacing="0" w:after="0" w:afterAutospacing="0" w:line="15" w:lineRule="atLeast"/>
        <w:textAlignment w:val="baseline"/>
        <w:rPr>
          <w:rFonts w:ascii="Arial" w:hAnsi="Arial" w:cs="Arial"/>
        </w:rPr>
      </w:pPr>
      <w:r w:rsidRPr="00A7662C">
        <w:rPr>
          <w:rStyle w:val="ff1"/>
          <w:rFonts w:ascii="Arial" w:hAnsi="Arial" w:cs="Arial"/>
          <w:bdr w:val="none" w:sz="0" w:space="0" w:color="auto" w:frame="1"/>
        </w:rPr>
        <w:t>Las pruebas de seguridad cubren el proceso de evaluar la seguridad de sus sistemas desde un punto de vista externo y sin conocimiento previo de los mismos. Los sistemas y políticas de seguridad son analizados exhaustivamente con el fin de encontrar fallos de seguridad, tanto en el diseño, como en la implementación de la aplicación.﻿</w:t>
      </w:r>
      <w:r w:rsidRPr="00A7662C">
        <w:rPr>
          <w:rFonts w:ascii="Arial" w:hAnsi="Arial" w:cs="Arial"/>
          <w:bdr w:val="none" w:sz="0" w:space="0" w:color="auto" w:frame="1"/>
        </w:rPr>
        <w:br/>
      </w:r>
      <w:r w:rsidRPr="00A7662C">
        <w:rPr>
          <w:rFonts w:ascii="Arial" w:hAnsi="Arial" w:cs="Arial"/>
          <w:bdr w:val="none" w:sz="0" w:space="0" w:color="auto" w:frame="1"/>
        </w:rPr>
        <w:br/>
      </w:r>
      <w:r w:rsidRPr="00A7662C">
        <w:rPr>
          <w:rStyle w:val="fs24"/>
          <w:rFonts w:ascii="Arial" w:hAnsi="Arial" w:cs="Arial"/>
          <w:b/>
          <w:bCs/>
          <w:i/>
          <w:iCs/>
          <w:bdr w:val="none" w:sz="0" w:space="0" w:color="auto" w:frame="1"/>
        </w:rPr>
        <w:t>Situación actual</w:t>
      </w:r>
      <w:r w:rsidRPr="00A7662C">
        <w:rPr>
          <w:rFonts w:ascii="Arial" w:hAnsi="Arial" w:cs="Arial"/>
          <w:bdr w:val="none" w:sz="0" w:space="0" w:color="auto" w:frame="1"/>
        </w:rPr>
        <w:br/>
      </w:r>
      <w:r w:rsidRPr="00A7662C">
        <w:rPr>
          <w:rStyle w:val="fs18"/>
          <w:rFonts w:ascii="Arial" w:hAnsi="Arial" w:cs="Arial"/>
          <w:bdr w:val="none" w:sz="0" w:space="0" w:color="auto" w:frame="1"/>
        </w:rPr>
        <w:t>Las nuevas tecnologías de desarrollo, así como el incremento en las velocidades de conexión a Internet han permitido un avance en los servicios ofrecidos a través de la red. Las aplicaciones "online" muestran más información y de manera más eficiente, abriendo un nuevo abanico de servicios y posibilidades a los clientes finales.</w:t>
      </w:r>
      <w:r w:rsidRPr="00A7662C">
        <w:rPr>
          <w:rStyle w:val="apple-converted-space"/>
          <w:rFonts w:ascii="Arial" w:hAnsi="Arial" w:cs="Arial"/>
          <w:bdr w:val="none" w:sz="0" w:space="0" w:color="auto" w:frame="1"/>
        </w:rPr>
        <w:t> </w:t>
      </w:r>
      <w:r w:rsidRPr="00A7662C">
        <w:rPr>
          <w:rFonts w:ascii="Arial" w:hAnsi="Arial" w:cs="Arial"/>
          <w:bdr w:val="none" w:sz="0" w:space="0" w:color="auto" w:frame="1"/>
        </w:rPr>
        <w:br/>
      </w:r>
      <w:r w:rsidRPr="00A7662C">
        <w:rPr>
          <w:rStyle w:val="fs18"/>
          <w:rFonts w:ascii="Arial" w:hAnsi="Arial" w:cs="Arial"/>
          <w:bdr w:val="none" w:sz="0" w:space="0" w:color="auto" w:frame="1"/>
        </w:rPr>
        <w:t>Esta evolución en las tecnologías de desarrollo ha traído como consecuencia un aumento en los posibles puntos de ataque, haciendo que las pruebas de seguridad sean parte indispensable del ciclo de desarrollo de su aplicación.</w:t>
      </w:r>
      <w:r w:rsidRPr="00A7662C">
        <w:rPr>
          <w:rFonts w:ascii="Arial" w:hAnsi="Arial" w:cs="Arial"/>
          <w:bdr w:val="none" w:sz="0" w:space="0" w:color="auto" w:frame="1"/>
        </w:rPr>
        <w:br/>
      </w:r>
      <w:r w:rsidRPr="00A7662C">
        <w:rPr>
          <w:rFonts w:ascii="Arial" w:hAnsi="Arial" w:cs="Arial"/>
          <w:bdr w:val="none" w:sz="0" w:space="0" w:color="auto" w:frame="1"/>
        </w:rPr>
        <w:br/>
      </w:r>
      <w:r w:rsidRPr="00A7662C">
        <w:rPr>
          <w:rStyle w:val="fs24"/>
          <w:rFonts w:ascii="Arial" w:hAnsi="Arial" w:cs="Arial"/>
          <w:b/>
          <w:bCs/>
          <w:i/>
          <w:iCs/>
          <w:bdr w:val="none" w:sz="0" w:space="0" w:color="auto" w:frame="1"/>
        </w:rPr>
        <w:lastRenderedPageBreak/>
        <w:t>Proceso</w:t>
      </w:r>
      <w:r w:rsidRPr="00A7662C">
        <w:rPr>
          <w:rFonts w:ascii="Arial" w:hAnsi="Arial" w:cs="Arial"/>
          <w:bdr w:val="none" w:sz="0" w:space="0" w:color="auto" w:frame="1"/>
        </w:rPr>
        <w:br/>
      </w:r>
      <w:r w:rsidRPr="00A7662C">
        <w:rPr>
          <w:rStyle w:val="fs18"/>
          <w:rFonts w:ascii="Arial" w:hAnsi="Arial" w:cs="Arial"/>
          <w:bdr w:val="none" w:sz="0" w:space="0" w:color="auto" w:frame="1"/>
        </w:rPr>
        <w:t>En</w:t>
      </w:r>
      <w:r w:rsidRPr="00A7662C">
        <w:rPr>
          <w:rStyle w:val="apple-converted-space"/>
          <w:rFonts w:ascii="Arial" w:hAnsi="Arial" w:cs="Arial"/>
          <w:bdr w:val="none" w:sz="0" w:space="0" w:color="auto" w:frame="1"/>
        </w:rPr>
        <w:t> </w:t>
      </w:r>
      <w:r w:rsidRPr="00A7662C">
        <w:rPr>
          <w:rStyle w:val="cf1"/>
          <w:rFonts w:ascii="Arial" w:hAnsi="Arial" w:cs="Arial"/>
          <w:b/>
          <w:bCs/>
          <w:i/>
          <w:iCs/>
          <w:bdr w:val="none" w:sz="0" w:space="0" w:color="auto" w:frame="1"/>
        </w:rPr>
        <w:t>QANOVA</w:t>
      </w:r>
      <w:r w:rsidRPr="00A7662C">
        <w:rPr>
          <w:rStyle w:val="apple-converted-space"/>
          <w:rFonts w:ascii="Arial" w:hAnsi="Arial" w:cs="Arial"/>
          <w:bdr w:val="none" w:sz="0" w:space="0" w:color="auto" w:frame="1"/>
        </w:rPr>
        <w:t> </w:t>
      </w:r>
      <w:r w:rsidRPr="00A7662C">
        <w:rPr>
          <w:rStyle w:val="cf0"/>
          <w:rFonts w:ascii="Arial" w:hAnsi="Arial" w:cs="Arial"/>
          <w:bdr w:val="none" w:sz="0" w:space="0" w:color="auto" w:frame="1"/>
        </w:rPr>
        <w:t>nos aseguramos de validar que al menos los 6 conceptos básicos en estas pruebas son cubiertos:</w:t>
      </w:r>
      <w:r w:rsidRPr="00A7662C">
        <w:rPr>
          <w:rFonts w:ascii="Arial" w:hAnsi="Arial" w:cs="Arial"/>
          <w:bdr w:val="none" w:sz="0" w:space="0" w:color="auto" w:frame="1"/>
        </w:rPr>
        <w:br/>
      </w:r>
      <w:r w:rsidRPr="00A7662C">
        <w:rPr>
          <w:rFonts w:ascii="Arial" w:hAnsi="Arial" w:cs="Arial"/>
          <w:bdr w:val="none" w:sz="0" w:space="0" w:color="auto" w:frame="1"/>
        </w:rPr>
        <w:br/>
      </w:r>
    </w:p>
    <w:p w:rsidR="00A7662C" w:rsidRPr="00A7662C" w:rsidRDefault="00A7662C" w:rsidP="00546D95">
      <w:pPr>
        <w:pStyle w:val="NormalWeb"/>
        <w:spacing w:before="0" w:beforeAutospacing="0" w:after="0" w:afterAutospacing="0" w:line="15" w:lineRule="atLeast"/>
        <w:textAlignment w:val="baseline"/>
        <w:rPr>
          <w:rFonts w:ascii="Arial" w:hAnsi="Arial" w:cs="Arial"/>
        </w:rPr>
      </w:pPr>
      <w:r w:rsidRPr="00A7662C">
        <w:rPr>
          <w:rStyle w:val="ff1"/>
          <w:rFonts w:ascii="Arial" w:hAnsi="Arial" w:cs="Arial"/>
          <w:bdr w:val="none" w:sz="0" w:space="0" w:color="auto" w:frame="1"/>
        </w:rPr>
        <w:t>1.-Confidencialidad</w:t>
      </w:r>
      <w:r w:rsidRPr="00A7662C">
        <w:rPr>
          <w:rFonts w:ascii="Arial" w:hAnsi="Arial" w:cs="Arial"/>
          <w:bdr w:val="none" w:sz="0" w:space="0" w:color="auto" w:frame="1"/>
        </w:rPr>
        <w:br/>
      </w:r>
      <w:r w:rsidRPr="00A7662C">
        <w:rPr>
          <w:rStyle w:val="ff1"/>
          <w:rFonts w:ascii="Arial" w:hAnsi="Arial" w:cs="Arial"/>
          <w:bdr w:val="none" w:sz="0" w:space="0" w:color="auto" w:frame="1"/>
        </w:rPr>
        <w:t>2.-Integridad</w:t>
      </w:r>
      <w:r w:rsidRPr="00A7662C">
        <w:rPr>
          <w:rFonts w:ascii="Arial" w:hAnsi="Arial" w:cs="Arial"/>
          <w:bdr w:val="none" w:sz="0" w:space="0" w:color="auto" w:frame="1"/>
        </w:rPr>
        <w:br/>
      </w:r>
      <w:r w:rsidRPr="00A7662C">
        <w:rPr>
          <w:rStyle w:val="ff1"/>
          <w:rFonts w:ascii="Arial" w:hAnsi="Arial" w:cs="Arial"/>
          <w:bdr w:val="none" w:sz="0" w:space="0" w:color="auto" w:frame="1"/>
        </w:rPr>
        <w:t>3.-Autentificación</w:t>
      </w:r>
      <w:r w:rsidRPr="00A7662C">
        <w:rPr>
          <w:rFonts w:ascii="Arial" w:hAnsi="Arial" w:cs="Arial"/>
          <w:bdr w:val="none" w:sz="0" w:space="0" w:color="auto" w:frame="1"/>
        </w:rPr>
        <w:br/>
      </w:r>
      <w:r w:rsidRPr="00A7662C">
        <w:rPr>
          <w:rStyle w:val="ff1"/>
          <w:rFonts w:ascii="Arial" w:hAnsi="Arial" w:cs="Arial"/>
          <w:bdr w:val="none" w:sz="0" w:space="0" w:color="auto" w:frame="1"/>
        </w:rPr>
        <w:t>4.-Autorización</w:t>
      </w:r>
      <w:r w:rsidRPr="00A7662C">
        <w:rPr>
          <w:rFonts w:ascii="Arial" w:hAnsi="Arial" w:cs="Arial"/>
          <w:bdr w:val="none" w:sz="0" w:space="0" w:color="auto" w:frame="1"/>
        </w:rPr>
        <w:br/>
      </w:r>
      <w:r w:rsidRPr="00A7662C">
        <w:rPr>
          <w:rStyle w:val="ff1"/>
          <w:rFonts w:ascii="Arial" w:hAnsi="Arial" w:cs="Arial"/>
          <w:bdr w:val="none" w:sz="0" w:space="0" w:color="auto" w:frame="1"/>
        </w:rPr>
        <w:t>5.-Disponibilidad</w:t>
      </w:r>
      <w:r w:rsidRPr="00A7662C">
        <w:rPr>
          <w:rFonts w:ascii="Arial" w:hAnsi="Arial" w:cs="Arial"/>
          <w:bdr w:val="none" w:sz="0" w:space="0" w:color="auto" w:frame="1"/>
        </w:rPr>
        <w:br/>
      </w:r>
      <w:r w:rsidRPr="00A7662C">
        <w:rPr>
          <w:rStyle w:val="ff1"/>
          <w:rFonts w:ascii="Arial" w:hAnsi="Arial" w:cs="Arial"/>
          <w:bdr w:val="none" w:sz="0" w:space="0" w:color="auto" w:frame="1"/>
        </w:rPr>
        <w:t>6.-Negacion de culpa</w:t>
      </w:r>
      <w:r w:rsidRPr="00A7662C">
        <w:rPr>
          <w:rFonts w:ascii="Arial" w:hAnsi="Arial" w:cs="Arial"/>
          <w:bdr w:val="none" w:sz="0" w:space="0" w:color="auto" w:frame="1"/>
        </w:rPr>
        <w:br/>
      </w:r>
    </w:p>
    <w:p w:rsidR="00A7662C" w:rsidRPr="00A7662C" w:rsidRDefault="00A7662C" w:rsidP="00546D95">
      <w:pPr>
        <w:pStyle w:val="NormalWeb"/>
        <w:spacing w:before="0" w:beforeAutospacing="0" w:after="0" w:afterAutospacing="0" w:line="15" w:lineRule="atLeast"/>
        <w:textAlignment w:val="baseline"/>
        <w:rPr>
          <w:rFonts w:ascii="Arial" w:hAnsi="Arial" w:cs="Arial"/>
          <w:color w:val="000000"/>
        </w:rPr>
      </w:pPr>
      <w:r w:rsidRPr="00A7662C">
        <w:rPr>
          <w:rFonts w:ascii="Arial" w:hAnsi="Arial" w:cs="Arial"/>
          <w:bdr w:val="none" w:sz="0" w:space="0" w:color="auto" w:frame="1"/>
        </w:rPr>
        <w:br/>
      </w:r>
      <w:r w:rsidRPr="00A7662C">
        <w:rPr>
          <w:rFonts w:ascii="Arial" w:hAnsi="Arial" w:cs="Arial"/>
          <w:bdr w:val="none" w:sz="0" w:space="0" w:color="auto" w:frame="1"/>
        </w:rPr>
        <w:br/>
      </w:r>
      <w:r w:rsidRPr="00A7662C">
        <w:rPr>
          <w:rStyle w:val="fs24"/>
          <w:rFonts w:ascii="Arial" w:hAnsi="Arial" w:cs="Arial"/>
          <w:b/>
          <w:bCs/>
          <w:i/>
          <w:iCs/>
          <w:bdr w:val="none" w:sz="0" w:space="0" w:color="auto" w:frame="1"/>
        </w:rPr>
        <w:t xml:space="preserve">La </w:t>
      </w:r>
      <w:proofErr w:type="spellStart"/>
      <w:r w:rsidRPr="00A7662C">
        <w:rPr>
          <w:rStyle w:val="fs24"/>
          <w:rFonts w:ascii="Arial" w:hAnsi="Arial" w:cs="Arial"/>
          <w:b/>
          <w:bCs/>
          <w:i/>
          <w:iCs/>
          <w:bdr w:val="none" w:sz="0" w:space="0" w:color="auto" w:frame="1"/>
        </w:rPr>
        <w:t>solucion</w:t>
      </w:r>
      <w:proofErr w:type="spellEnd"/>
      <w:r w:rsidRPr="00A7662C">
        <w:rPr>
          <w:rFonts w:ascii="Arial" w:hAnsi="Arial" w:cs="Arial"/>
          <w:bdr w:val="none" w:sz="0" w:space="0" w:color="auto" w:frame="1"/>
        </w:rPr>
        <w:br/>
      </w:r>
      <w:r w:rsidRPr="00A7662C">
        <w:rPr>
          <w:rStyle w:val="fs18"/>
          <w:rFonts w:ascii="Arial" w:hAnsi="Arial" w:cs="Arial"/>
          <w:bdr w:val="none" w:sz="0" w:space="0" w:color="auto" w:frame="1"/>
        </w:rPr>
        <w:t xml:space="preserve">Los </w:t>
      </w:r>
      <w:proofErr w:type="spellStart"/>
      <w:r w:rsidRPr="00A7662C">
        <w:rPr>
          <w:rStyle w:val="fs18"/>
          <w:rFonts w:ascii="Arial" w:hAnsi="Arial" w:cs="Arial"/>
          <w:bdr w:val="none" w:sz="0" w:space="0" w:color="auto" w:frame="1"/>
        </w:rPr>
        <w:t>tests</w:t>
      </w:r>
      <w:proofErr w:type="spellEnd"/>
      <w:r w:rsidRPr="00A7662C">
        <w:rPr>
          <w:rStyle w:val="fs18"/>
          <w:rFonts w:ascii="Arial" w:hAnsi="Arial" w:cs="Arial"/>
          <w:bdr w:val="none" w:sz="0" w:space="0" w:color="auto" w:frame="1"/>
        </w:rPr>
        <w:t xml:space="preserve"> de intrusión ofrecen a la empresa no solo la tranquilidad de saber que sus sistemas son seguros, sino también la posibilidad de cumplir con las regulaciones de seguridad </w:t>
      </w:r>
      <w:proofErr w:type="spellStart"/>
      <w:r w:rsidRPr="00A7662C">
        <w:rPr>
          <w:rStyle w:val="fs18"/>
          <w:rFonts w:ascii="Arial" w:hAnsi="Arial" w:cs="Arial"/>
          <w:bdr w:val="none" w:sz="0" w:space="0" w:color="auto" w:frame="1"/>
        </w:rPr>
        <w:t>mas</w:t>
      </w:r>
      <w:proofErr w:type="spellEnd"/>
      <w:r w:rsidRPr="00A7662C">
        <w:rPr>
          <w:rStyle w:val="fs18"/>
          <w:rFonts w:ascii="Arial" w:hAnsi="Arial" w:cs="Arial"/>
          <w:bdr w:val="none" w:sz="0" w:space="0" w:color="auto" w:frame="1"/>
        </w:rPr>
        <w:t xml:space="preserve"> estrictas establecidas por gobiernos y/o entidades reguladoras.</w:t>
      </w:r>
      <w:r w:rsidRPr="00A7662C">
        <w:rPr>
          <w:rFonts w:ascii="Arial" w:hAnsi="Arial" w:cs="Arial"/>
          <w:color w:val="000000"/>
          <w:bdr w:val="none" w:sz="0" w:space="0" w:color="auto" w:frame="1"/>
        </w:rPr>
        <w:br/>
      </w:r>
      <w:r w:rsidRPr="00A7662C">
        <w:rPr>
          <w:rFonts w:ascii="Arial" w:hAnsi="Arial" w:cs="Arial"/>
          <w:color w:val="000000"/>
          <w:bdr w:val="none" w:sz="0" w:space="0" w:color="auto" w:frame="1"/>
        </w:rPr>
        <w:br/>
      </w:r>
      <w:r w:rsidRPr="00A7662C">
        <w:rPr>
          <w:rFonts w:ascii="Arial" w:hAnsi="Arial" w:cs="Arial"/>
          <w:color w:val="000000"/>
        </w:rPr>
        <w:br/>
      </w:r>
      <w:r w:rsidRPr="00A7662C">
        <w:rPr>
          <w:rFonts w:ascii="Arial" w:hAnsi="Arial" w:cs="Arial"/>
          <w:color w:val="000000"/>
        </w:rPr>
        <w:br/>
      </w:r>
    </w:p>
    <w:p w:rsidR="008C214E" w:rsidRPr="00A7662C" w:rsidRDefault="008C214E" w:rsidP="00A7662C">
      <w:pPr>
        <w:jc w:val="center"/>
        <w:rPr>
          <w:rFonts w:ascii="Arial" w:hAnsi="Arial" w:cs="Arial"/>
          <w:sz w:val="24"/>
          <w:szCs w:val="24"/>
          <w:lang w:val="es-ES"/>
        </w:rPr>
      </w:pPr>
    </w:p>
    <w:sectPr w:rsidR="008C214E" w:rsidRPr="00A766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90036"/>
    <w:multiLevelType w:val="multilevel"/>
    <w:tmpl w:val="808AB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4D3523"/>
    <w:multiLevelType w:val="multilevel"/>
    <w:tmpl w:val="82FC7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9B332B"/>
    <w:multiLevelType w:val="multilevel"/>
    <w:tmpl w:val="8424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EE1A6A"/>
    <w:multiLevelType w:val="multilevel"/>
    <w:tmpl w:val="F7CE1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D035EB"/>
    <w:multiLevelType w:val="multilevel"/>
    <w:tmpl w:val="74488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A75345C"/>
    <w:multiLevelType w:val="multilevel"/>
    <w:tmpl w:val="D4160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9AC539C"/>
    <w:multiLevelType w:val="multilevel"/>
    <w:tmpl w:val="A31C0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D9C519D"/>
    <w:multiLevelType w:val="multilevel"/>
    <w:tmpl w:val="80E65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F334740"/>
    <w:multiLevelType w:val="multilevel"/>
    <w:tmpl w:val="380EB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D2E1248"/>
    <w:multiLevelType w:val="multilevel"/>
    <w:tmpl w:val="F370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0"/>
  </w:num>
  <w:num w:numId="3">
    <w:abstractNumId w:val="6"/>
  </w:num>
  <w:num w:numId="4">
    <w:abstractNumId w:val="2"/>
  </w:num>
  <w:num w:numId="5">
    <w:abstractNumId w:val="7"/>
  </w:num>
  <w:num w:numId="6">
    <w:abstractNumId w:val="9"/>
  </w:num>
  <w:num w:numId="7">
    <w:abstractNumId w:val="5"/>
  </w:num>
  <w:num w:numId="8">
    <w:abstractNumId w:val="1"/>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94C"/>
    <w:rsid w:val="000D6F18"/>
    <w:rsid w:val="004D0B2D"/>
    <w:rsid w:val="00512FEA"/>
    <w:rsid w:val="00546D95"/>
    <w:rsid w:val="005767BC"/>
    <w:rsid w:val="0077794C"/>
    <w:rsid w:val="008650DD"/>
    <w:rsid w:val="008B7336"/>
    <w:rsid w:val="008C214E"/>
    <w:rsid w:val="009D5E23"/>
    <w:rsid w:val="00A7662C"/>
    <w:rsid w:val="00A8094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5767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R"/>
    </w:rPr>
  </w:style>
  <w:style w:type="paragraph" w:styleId="Ttulo2">
    <w:name w:val="heading 2"/>
    <w:basedOn w:val="Normal"/>
    <w:link w:val="Ttulo2Car"/>
    <w:uiPriority w:val="9"/>
    <w:qFormat/>
    <w:rsid w:val="005767BC"/>
    <w:pPr>
      <w:spacing w:before="100" w:beforeAutospacing="1" w:after="100" w:afterAutospacing="1" w:line="240" w:lineRule="auto"/>
      <w:outlineLvl w:val="1"/>
    </w:pPr>
    <w:rPr>
      <w:rFonts w:ascii="Times New Roman" w:eastAsia="Times New Roman" w:hAnsi="Times New Roman" w:cs="Times New Roman"/>
      <w:b/>
      <w:bCs/>
      <w:sz w:val="36"/>
      <w:szCs w:val="36"/>
      <w:lang w:eastAsia="es-CR"/>
    </w:rPr>
  </w:style>
  <w:style w:type="paragraph" w:styleId="Ttulo3">
    <w:name w:val="heading 3"/>
    <w:basedOn w:val="Normal"/>
    <w:link w:val="Ttulo3Car"/>
    <w:uiPriority w:val="9"/>
    <w:qFormat/>
    <w:rsid w:val="005767BC"/>
    <w:pPr>
      <w:spacing w:before="100" w:beforeAutospacing="1" w:after="100" w:afterAutospacing="1" w:line="240" w:lineRule="auto"/>
      <w:outlineLvl w:val="2"/>
    </w:pPr>
    <w:rPr>
      <w:rFonts w:ascii="Times New Roman" w:eastAsia="Times New Roman" w:hAnsi="Times New Roman" w:cs="Times New Roman"/>
      <w:b/>
      <w:bCs/>
      <w:sz w:val="27"/>
      <w:szCs w:val="27"/>
      <w:lang w:eastAsia="es-CR"/>
    </w:rPr>
  </w:style>
  <w:style w:type="paragraph" w:styleId="Ttulo4">
    <w:name w:val="heading 4"/>
    <w:basedOn w:val="Normal"/>
    <w:next w:val="Normal"/>
    <w:link w:val="Ttulo4Car"/>
    <w:uiPriority w:val="9"/>
    <w:unhideWhenUsed/>
    <w:qFormat/>
    <w:rsid w:val="00A8094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5767BC"/>
  </w:style>
  <w:style w:type="character" w:styleId="Hipervnculo">
    <w:name w:val="Hyperlink"/>
    <w:basedOn w:val="Fuentedeprrafopredeter"/>
    <w:uiPriority w:val="99"/>
    <w:semiHidden/>
    <w:unhideWhenUsed/>
    <w:rsid w:val="005767BC"/>
    <w:rPr>
      <w:color w:val="0000FF"/>
      <w:u w:val="single"/>
    </w:rPr>
  </w:style>
  <w:style w:type="character" w:customStyle="1" w:styleId="Ttulo1Car">
    <w:name w:val="Título 1 Car"/>
    <w:basedOn w:val="Fuentedeprrafopredeter"/>
    <w:link w:val="Ttulo1"/>
    <w:uiPriority w:val="9"/>
    <w:rsid w:val="005767BC"/>
    <w:rPr>
      <w:rFonts w:ascii="Times New Roman" w:eastAsia="Times New Roman" w:hAnsi="Times New Roman" w:cs="Times New Roman"/>
      <w:b/>
      <w:bCs/>
      <w:kern w:val="36"/>
      <w:sz w:val="48"/>
      <w:szCs w:val="48"/>
      <w:lang w:eastAsia="es-CR"/>
    </w:rPr>
  </w:style>
  <w:style w:type="character" w:customStyle="1" w:styleId="Ttulo2Car">
    <w:name w:val="Título 2 Car"/>
    <w:basedOn w:val="Fuentedeprrafopredeter"/>
    <w:link w:val="Ttulo2"/>
    <w:uiPriority w:val="9"/>
    <w:rsid w:val="005767BC"/>
    <w:rPr>
      <w:rFonts w:ascii="Times New Roman" w:eastAsia="Times New Roman" w:hAnsi="Times New Roman" w:cs="Times New Roman"/>
      <w:b/>
      <w:bCs/>
      <w:sz w:val="36"/>
      <w:szCs w:val="36"/>
      <w:lang w:eastAsia="es-CR"/>
    </w:rPr>
  </w:style>
  <w:style w:type="character" w:customStyle="1" w:styleId="Ttulo3Car">
    <w:name w:val="Título 3 Car"/>
    <w:basedOn w:val="Fuentedeprrafopredeter"/>
    <w:link w:val="Ttulo3"/>
    <w:uiPriority w:val="9"/>
    <w:rsid w:val="005767BC"/>
    <w:rPr>
      <w:rFonts w:ascii="Times New Roman" w:eastAsia="Times New Roman" w:hAnsi="Times New Roman" w:cs="Times New Roman"/>
      <w:b/>
      <w:bCs/>
      <w:sz w:val="27"/>
      <w:szCs w:val="27"/>
      <w:lang w:eastAsia="es-CR"/>
    </w:rPr>
  </w:style>
  <w:style w:type="character" w:styleId="Hipervnculovisitado">
    <w:name w:val="FollowedHyperlink"/>
    <w:basedOn w:val="Fuentedeprrafopredeter"/>
    <w:uiPriority w:val="99"/>
    <w:semiHidden/>
    <w:unhideWhenUsed/>
    <w:rsid w:val="005767BC"/>
    <w:rPr>
      <w:color w:val="800080"/>
      <w:u w:val="single"/>
    </w:rPr>
  </w:style>
  <w:style w:type="character" w:customStyle="1" w:styleId="mbox-text-span">
    <w:name w:val="mbox-text-span"/>
    <w:basedOn w:val="Fuentedeprrafopredeter"/>
    <w:rsid w:val="005767BC"/>
  </w:style>
  <w:style w:type="character" w:customStyle="1" w:styleId="hide-when-compact">
    <w:name w:val="hide-when-compact"/>
    <w:basedOn w:val="Fuentedeprrafopredeter"/>
    <w:rsid w:val="005767BC"/>
  </w:style>
  <w:style w:type="paragraph" w:styleId="NormalWeb">
    <w:name w:val="Normal (Web)"/>
    <w:basedOn w:val="Normal"/>
    <w:uiPriority w:val="99"/>
    <w:unhideWhenUsed/>
    <w:rsid w:val="005767BC"/>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toctoggle">
    <w:name w:val="toctoggle"/>
    <w:basedOn w:val="Fuentedeprrafopredeter"/>
    <w:rsid w:val="005767BC"/>
  </w:style>
  <w:style w:type="character" w:customStyle="1" w:styleId="tocnumber">
    <w:name w:val="tocnumber"/>
    <w:basedOn w:val="Fuentedeprrafopredeter"/>
    <w:rsid w:val="005767BC"/>
  </w:style>
  <w:style w:type="character" w:customStyle="1" w:styleId="toctext">
    <w:name w:val="toctext"/>
    <w:basedOn w:val="Fuentedeprrafopredeter"/>
    <w:rsid w:val="005767BC"/>
  </w:style>
  <w:style w:type="character" w:customStyle="1" w:styleId="mw-headline">
    <w:name w:val="mw-headline"/>
    <w:basedOn w:val="Fuentedeprrafopredeter"/>
    <w:rsid w:val="005767BC"/>
  </w:style>
  <w:style w:type="character" w:customStyle="1" w:styleId="mw-editsection">
    <w:name w:val="mw-editsection"/>
    <w:basedOn w:val="Fuentedeprrafopredeter"/>
    <w:rsid w:val="005767BC"/>
  </w:style>
  <w:style w:type="character" w:customStyle="1" w:styleId="mw-editsection-bracket">
    <w:name w:val="mw-editsection-bracket"/>
    <w:basedOn w:val="Fuentedeprrafopredeter"/>
    <w:rsid w:val="005767BC"/>
  </w:style>
  <w:style w:type="paragraph" w:styleId="Textodeglobo">
    <w:name w:val="Balloon Text"/>
    <w:basedOn w:val="Normal"/>
    <w:link w:val="TextodegloboCar"/>
    <w:uiPriority w:val="99"/>
    <w:semiHidden/>
    <w:unhideWhenUsed/>
    <w:rsid w:val="005767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67BC"/>
    <w:rPr>
      <w:rFonts w:ascii="Tahoma" w:hAnsi="Tahoma" w:cs="Tahoma"/>
      <w:sz w:val="16"/>
      <w:szCs w:val="16"/>
    </w:rPr>
  </w:style>
  <w:style w:type="character" w:customStyle="1" w:styleId="Ttulo4Car">
    <w:name w:val="Título 4 Car"/>
    <w:basedOn w:val="Fuentedeprrafopredeter"/>
    <w:link w:val="Ttulo4"/>
    <w:uiPriority w:val="9"/>
    <w:rsid w:val="00A8094B"/>
    <w:rPr>
      <w:rFonts w:asciiTheme="majorHAnsi" w:eastAsiaTheme="majorEastAsia" w:hAnsiTheme="majorHAnsi" w:cstheme="majorBidi"/>
      <w:b/>
      <w:bCs/>
      <w:i/>
      <w:iCs/>
      <w:color w:val="4F81BD" w:themeColor="accent1"/>
    </w:rPr>
  </w:style>
  <w:style w:type="character" w:customStyle="1" w:styleId="ff1">
    <w:name w:val="ff1"/>
    <w:basedOn w:val="Fuentedeprrafopredeter"/>
    <w:rsid w:val="00A7662C"/>
  </w:style>
  <w:style w:type="character" w:customStyle="1" w:styleId="fs24">
    <w:name w:val="fs24"/>
    <w:basedOn w:val="Fuentedeprrafopredeter"/>
    <w:rsid w:val="00A7662C"/>
  </w:style>
  <w:style w:type="character" w:customStyle="1" w:styleId="fs18">
    <w:name w:val="fs18"/>
    <w:basedOn w:val="Fuentedeprrafopredeter"/>
    <w:rsid w:val="00A7662C"/>
  </w:style>
  <w:style w:type="character" w:customStyle="1" w:styleId="cf1">
    <w:name w:val="cf1"/>
    <w:basedOn w:val="Fuentedeprrafopredeter"/>
    <w:rsid w:val="00A7662C"/>
  </w:style>
  <w:style w:type="character" w:customStyle="1" w:styleId="cf0">
    <w:name w:val="cf0"/>
    <w:basedOn w:val="Fuentedeprrafopredeter"/>
    <w:rsid w:val="00A766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5767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R"/>
    </w:rPr>
  </w:style>
  <w:style w:type="paragraph" w:styleId="Ttulo2">
    <w:name w:val="heading 2"/>
    <w:basedOn w:val="Normal"/>
    <w:link w:val="Ttulo2Car"/>
    <w:uiPriority w:val="9"/>
    <w:qFormat/>
    <w:rsid w:val="005767BC"/>
    <w:pPr>
      <w:spacing w:before="100" w:beforeAutospacing="1" w:after="100" w:afterAutospacing="1" w:line="240" w:lineRule="auto"/>
      <w:outlineLvl w:val="1"/>
    </w:pPr>
    <w:rPr>
      <w:rFonts w:ascii="Times New Roman" w:eastAsia="Times New Roman" w:hAnsi="Times New Roman" w:cs="Times New Roman"/>
      <w:b/>
      <w:bCs/>
      <w:sz w:val="36"/>
      <w:szCs w:val="36"/>
      <w:lang w:eastAsia="es-CR"/>
    </w:rPr>
  </w:style>
  <w:style w:type="paragraph" w:styleId="Ttulo3">
    <w:name w:val="heading 3"/>
    <w:basedOn w:val="Normal"/>
    <w:link w:val="Ttulo3Car"/>
    <w:uiPriority w:val="9"/>
    <w:qFormat/>
    <w:rsid w:val="005767BC"/>
    <w:pPr>
      <w:spacing w:before="100" w:beforeAutospacing="1" w:after="100" w:afterAutospacing="1" w:line="240" w:lineRule="auto"/>
      <w:outlineLvl w:val="2"/>
    </w:pPr>
    <w:rPr>
      <w:rFonts w:ascii="Times New Roman" w:eastAsia="Times New Roman" w:hAnsi="Times New Roman" w:cs="Times New Roman"/>
      <w:b/>
      <w:bCs/>
      <w:sz w:val="27"/>
      <w:szCs w:val="27"/>
      <w:lang w:eastAsia="es-CR"/>
    </w:rPr>
  </w:style>
  <w:style w:type="paragraph" w:styleId="Ttulo4">
    <w:name w:val="heading 4"/>
    <w:basedOn w:val="Normal"/>
    <w:next w:val="Normal"/>
    <w:link w:val="Ttulo4Car"/>
    <w:uiPriority w:val="9"/>
    <w:unhideWhenUsed/>
    <w:qFormat/>
    <w:rsid w:val="00A8094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5767BC"/>
  </w:style>
  <w:style w:type="character" w:styleId="Hipervnculo">
    <w:name w:val="Hyperlink"/>
    <w:basedOn w:val="Fuentedeprrafopredeter"/>
    <w:uiPriority w:val="99"/>
    <w:semiHidden/>
    <w:unhideWhenUsed/>
    <w:rsid w:val="005767BC"/>
    <w:rPr>
      <w:color w:val="0000FF"/>
      <w:u w:val="single"/>
    </w:rPr>
  </w:style>
  <w:style w:type="character" w:customStyle="1" w:styleId="Ttulo1Car">
    <w:name w:val="Título 1 Car"/>
    <w:basedOn w:val="Fuentedeprrafopredeter"/>
    <w:link w:val="Ttulo1"/>
    <w:uiPriority w:val="9"/>
    <w:rsid w:val="005767BC"/>
    <w:rPr>
      <w:rFonts w:ascii="Times New Roman" w:eastAsia="Times New Roman" w:hAnsi="Times New Roman" w:cs="Times New Roman"/>
      <w:b/>
      <w:bCs/>
      <w:kern w:val="36"/>
      <w:sz w:val="48"/>
      <w:szCs w:val="48"/>
      <w:lang w:eastAsia="es-CR"/>
    </w:rPr>
  </w:style>
  <w:style w:type="character" w:customStyle="1" w:styleId="Ttulo2Car">
    <w:name w:val="Título 2 Car"/>
    <w:basedOn w:val="Fuentedeprrafopredeter"/>
    <w:link w:val="Ttulo2"/>
    <w:uiPriority w:val="9"/>
    <w:rsid w:val="005767BC"/>
    <w:rPr>
      <w:rFonts w:ascii="Times New Roman" w:eastAsia="Times New Roman" w:hAnsi="Times New Roman" w:cs="Times New Roman"/>
      <w:b/>
      <w:bCs/>
      <w:sz w:val="36"/>
      <w:szCs w:val="36"/>
      <w:lang w:eastAsia="es-CR"/>
    </w:rPr>
  </w:style>
  <w:style w:type="character" w:customStyle="1" w:styleId="Ttulo3Car">
    <w:name w:val="Título 3 Car"/>
    <w:basedOn w:val="Fuentedeprrafopredeter"/>
    <w:link w:val="Ttulo3"/>
    <w:uiPriority w:val="9"/>
    <w:rsid w:val="005767BC"/>
    <w:rPr>
      <w:rFonts w:ascii="Times New Roman" w:eastAsia="Times New Roman" w:hAnsi="Times New Roman" w:cs="Times New Roman"/>
      <w:b/>
      <w:bCs/>
      <w:sz w:val="27"/>
      <w:szCs w:val="27"/>
      <w:lang w:eastAsia="es-CR"/>
    </w:rPr>
  </w:style>
  <w:style w:type="character" w:styleId="Hipervnculovisitado">
    <w:name w:val="FollowedHyperlink"/>
    <w:basedOn w:val="Fuentedeprrafopredeter"/>
    <w:uiPriority w:val="99"/>
    <w:semiHidden/>
    <w:unhideWhenUsed/>
    <w:rsid w:val="005767BC"/>
    <w:rPr>
      <w:color w:val="800080"/>
      <w:u w:val="single"/>
    </w:rPr>
  </w:style>
  <w:style w:type="character" w:customStyle="1" w:styleId="mbox-text-span">
    <w:name w:val="mbox-text-span"/>
    <w:basedOn w:val="Fuentedeprrafopredeter"/>
    <w:rsid w:val="005767BC"/>
  </w:style>
  <w:style w:type="character" w:customStyle="1" w:styleId="hide-when-compact">
    <w:name w:val="hide-when-compact"/>
    <w:basedOn w:val="Fuentedeprrafopredeter"/>
    <w:rsid w:val="005767BC"/>
  </w:style>
  <w:style w:type="paragraph" w:styleId="NormalWeb">
    <w:name w:val="Normal (Web)"/>
    <w:basedOn w:val="Normal"/>
    <w:uiPriority w:val="99"/>
    <w:unhideWhenUsed/>
    <w:rsid w:val="005767BC"/>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toctoggle">
    <w:name w:val="toctoggle"/>
    <w:basedOn w:val="Fuentedeprrafopredeter"/>
    <w:rsid w:val="005767BC"/>
  </w:style>
  <w:style w:type="character" w:customStyle="1" w:styleId="tocnumber">
    <w:name w:val="tocnumber"/>
    <w:basedOn w:val="Fuentedeprrafopredeter"/>
    <w:rsid w:val="005767BC"/>
  </w:style>
  <w:style w:type="character" w:customStyle="1" w:styleId="toctext">
    <w:name w:val="toctext"/>
    <w:basedOn w:val="Fuentedeprrafopredeter"/>
    <w:rsid w:val="005767BC"/>
  </w:style>
  <w:style w:type="character" w:customStyle="1" w:styleId="mw-headline">
    <w:name w:val="mw-headline"/>
    <w:basedOn w:val="Fuentedeprrafopredeter"/>
    <w:rsid w:val="005767BC"/>
  </w:style>
  <w:style w:type="character" w:customStyle="1" w:styleId="mw-editsection">
    <w:name w:val="mw-editsection"/>
    <w:basedOn w:val="Fuentedeprrafopredeter"/>
    <w:rsid w:val="005767BC"/>
  </w:style>
  <w:style w:type="character" w:customStyle="1" w:styleId="mw-editsection-bracket">
    <w:name w:val="mw-editsection-bracket"/>
    <w:basedOn w:val="Fuentedeprrafopredeter"/>
    <w:rsid w:val="005767BC"/>
  </w:style>
  <w:style w:type="paragraph" w:styleId="Textodeglobo">
    <w:name w:val="Balloon Text"/>
    <w:basedOn w:val="Normal"/>
    <w:link w:val="TextodegloboCar"/>
    <w:uiPriority w:val="99"/>
    <w:semiHidden/>
    <w:unhideWhenUsed/>
    <w:rsid w:val="005767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67BC"/>
    <w:rPr>
      <w:rFonts w:ascii="Tahoma" w:hAnsi="Tahoma" w:cs="Tahoma"/>
      <w:sz w:val="16"/>
      <w:szCs w:val="16"/>
    </w:rPr>
  </w:style>
  <w:style w:type="character" w:customStyle="1" w:styleId="Ttulo4Car">
    <w:name w:val="Título 4 Car"/>
    <w:basedOn w:val="Fuentedeprrafopredeter"/>
    <w:link w:val="Ttulo4"/>
    <w:uiPriority w:val="9"/>
    <w:rsid w:val="00A8094B"/>
    <w:rPr>
      <w:rFonts w:asciiTheme="majorHAnsi" w:eastAsiaTheme="majorEastAsia" w:hAnsiTheme="majorHAnsi" w:cstheme="majorBidi"/>
      <w:b/>
      <w:bCs/>
      <w:i/>
      <w:iCs/>
      <w:color w:val="4F81BD" w:themeColor="accent1"/>
    </w:rPr>
  </w:style>
  <w:style w:type="character" w:customStyle="1" w:styleId="ff1">
    <w:name w:val="ff1"/>
    <w:basedOn w:val="Fuentedeprrafopredeter"/>
    <w:rsid w:val="00A7662C"/>
  </w:style>
  <w:style w:type="character" w:customStyle="1" w:styleId="fs24">
    <w:name w:val="fs24"/>
    <w:basedOn w:val="Fuentedeprrafopredeter"/>
    <w:rsid w:val="00A7662C"/>
  </w:style>
  <w:style w:type="character" w:customStyle="1" w:styleId="fs18">
    <w:name w:val="fs18"/>
    <w:basedOn w:val="Fuentedeprrafopredeter"/>
    <w:rsid w:val="00A7662C"/>
  </w:style>
  <w:style w:type="character" w:customStyle="1" w:styleId="cf1">
    <w:name w:val="cf1"/>
    <w:basedOn w:val="Fuentedeprrafopredeter"/>
    <w:rsid w:val="00A7662C"/>
  </w:style>
  <w:style w:type="character" w:customStyle="1" w:styleId="cf0">
    <w:name w:val="cf0"/>
    <w:basedOn w:val="Fuentedeprrafopredeter"/>
    <w:rsid w:val="00A766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505960">
      <w:bodyDiv w:val="1"/>
      <w:marLeft w:val="0"/>
      <w:marRight w:val="0"/>
      <w:marTop w:val="0"/>
      <w:marBottom w:val="0"/>
      <w:divBdr>
        <w:top w:val="none" w:sz="0" w:space="0" w:color="auto"/>
        <w:left w:val="none" w:sz="0" w:space="0" w:color="auto"/>
        <w:bottom w:val="none" w:sz="0" w:space="0" w:color="auto"/>
        <w:right w:val="none" w:sz="0" w:space="0" w:color="auto"/>
      </w:divBdr>
      <w:divsChild>
        <w:div w:id="1643537946">
          <w:marLeft w:val="0"/>
          <w:marRight w:val="0"/>
          <w:marTop w:val="0"/>
          <w:marBottom w:val="0"/>
          <w:divBdr>
            <w:top w:val="none" w:sz="0" w:space="0" w:color="auto"/>
            <w:left w:val="none" w:sz="0" w:space="0" w:color="auto"/>
            <w:bottom w:val="none" w:sz="0" w:space="0" w:color="auto"/>
            <w:right w:val="none" w:sz="0" w:space="0" w:color="auto"/>
          </w:divBdr>
        </w:div>
      </w:divsChild>
    </w:div>
    <w:div w:id="671377898">
      <w:bodyDiv w:val="1"/>
      <w:marLeft w:val="0"/>
      <w:marRight w:val="0"/>
      <w:marTop w:val="0"/>
      <w:marBottom w:val="0"/>
      <w:divBdr>
        <w:top w:val="none" w:sz="0" w:space="0" w:color="auto"/>
        <w:left w:val="none" w:sz="0" w:space="0" w:color="auto"/>
        <w:bottom w:val="none" w:sz="0" w:space="0" w:color="auto"/>
        <w:right w:val="none" w:sz="0" w:space="0" w:color="auto"/>
      </w:divBdr>
    </w:div>
    <w:div w:id="708795469">
      <w:bodyDiv w:val="1"/>
      <w:marLeft w:val="0"/>
      <w:marRight w:val="0"/>
      <w:marTop w:val="0"/>
      <w:marBottom w:val="0"/>
      <w:divBdr>
        <w:top w:val="none" w:sz="0" w:space="0" w:color="auto"/>
        <w:left w:val="none" w:sz="0" w:space="0" w:color="auto"/>
        <w:bottom w:val="none" w:sz="0" w:space="0" w:color="auto"/>
        <w:right w:val="none" w:sz="0" w:space="0" w:color="auto"/>
      </w:divBdr>
      <w:divsChild>
        <w:div w:id="1760829924">
          <w:marLeft w:val="0"/>
          <w:marRight w:val="0"/>
          <w:marTop w:val="0"/>
          <w:marBottom w:val="0"/>
          <w:divBdr>
            <w:top w:val="none" w:sz="0" w:space="0" w:color="auto"/>
            <w:left w:val="none" w:sz="0" w:space="0" w:color="auto"/>
            <w:bottom w:val="none" w:sz="0" w:space="0" w:color="auto"/>
            <w:right w:val="none" w:sz="0" w:space="0" w:color="auto"/>
          </w:divBdr>
          <w:divsChild>
            <w:div w:id="1227106405">
              <w:marLeft w:val="0"/>
              <w:marRight w:val="0"/>
              <w:marTop w:val="0"/>
              <w:marBottom w:val="0"/>
              <w:divBdr>
                <w:top w:val="none" w:sz="0" w:space="0" w:color="auto"/>
                <w:left w:val="none" w:sz="0" w:space="0" w:color="auto"/>
                <w:bottom w:val="none" w:sz="0" w:space="0" w:color="auto"/>
                <w:right w:val="none" w:sz="0" w:space="0" w:color="auto"/>
              </w:divBdr>
            </w:div>
            <w:div w:id="1464888737">
              <w:marLeft w:val="0"/>
              <w:marRight w:val="0"/>
              <w:marTop w:val="0"/>
              <w:marBottom w:val="0"/>
              <w:divBdr>
                <w:top w:val="none" w:sz="0" w:space="0" w:color="auto"/>
                <w:left w:val="none" w:sz="0" w:space="0" w:color="auto"/>
                <w:bottom w:val="none" w:sz="0" w:space="0" w:color="auto"/>
                <w:right w:val="none" w:sz="0" w:space="0" w:color="auto"/>
              </w:divBdr>
              <w:divsChild>
                <w:div w:id="888567691">
                  <w:marLeft w:val="0"/>
                  <w:marRight w:val="0"/>
                  <w:marTop w:val="0"/>
                  <w:marBottom w:val="120"/>
                  <w:divBdr>
                    <w:top w:val="none" w:sz="0" w:space="0" w:color="auto"/>
                    <w:left w:val="none" w:sz="0" w:space="0" w:color="auto"/>
                    <w:bottom w:val="none" w:sz="0" w:space="0" w:color="auto"/>
                    <w:right w:val="none" w:sz="0" w:space="0" w:color="auto"/>
                  </w:divBdr>
                </w:div>
                <w:div w:id="725641736">
                  <w:marLeft w:val="0"/>
                  <w:marRight w:val="0"/>
                  <w:marTop w:val="0"/>
                  <w:marBottom w:val="0"/>
                  <w:divBdr>
                    <w:top w:val="none" w:sz="0" w:space="0" w:color="auto"/>
                    <w:left w:val="none" w:sz="0" w:space="0" w:color="auto"/>
                    <w:bottom w:val="none" w:sz="0" w:space="0" w:color="auto"/>
                    <w:right w:val="none" w:sz="0" w:space="0" w:color="auto"/>
                  </w:divBdr>
                </w:div>
                <w:div w:id="1617835896">
                  <w:marLeft w:val="0"/>
                  <w:marRight w:val="0"/>
                  <w:marTop w:val="0"/>
                  <w:marBottom w:val="0"/>
                  <w:divBdr>
                    <w:top w:val="single" w:sz="6" w:space="5" w:color="AAAAAA"/>
                    <w:left w:val="single" w:sz="6" w:space="5" w:color="AAAAAA"/>
                    <w:bottom w:val="single" w:sz="6" w:space="5" w:color="AAAAAA"/>
                    <w:right w:val="single" w:sz="6" w:space="5" w:color="AAAAAA"/>
                  </w:divBdr>
                </w:div>
                <w:div w:id="216363168">
                  <w:marLeft w:val="0"/>
                  <w:marRight w:val="0"/>
                  <w:marTop w:val="0"/>
                  <w:marBottom w:val="120"/>
                  <w:divBdr>
                    <w:top w:val="none" w:sz="0" w:space="0" w:color="auto"/>
                    <w:left w:val="none" w:sz="0" w:space="0" w:color="auto"/>
                    <w:bottom w:val="none" w:sz="0" w:space="0" w:color="auto"/>
                    <w:right w:val="none" w:sz="0" w:space="0" w:color="auto"/>
                  </w:divBdr>
                </w:div>
                <w:div w:id="155072197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993992029">
      <w:bodyDiv w:val="1"/>
      <w:marLeft w:val="0"/>
      <w:marRight w:val="0"/>
      <w:marTop w:val="0"/>
      <w:marBottom w:val="0"/>
      <w:divBdr>
        <w:top w:val="none" w:sz="0" w:space="0" w:color="auto"/>
        <w:left w:val="none" w:sz="0" w:space="0" w:color="auto"/>
        <w:bottom w:val="none" w:sz="0" w:space="0" w:color="auto"/>
        <w:right w:val="none" w:sz="0" w:space="0" w:color="auto"/>
      </w:divBdr>
    </w:div>
    <w:div w:id="1461456414">
      <w:bodyDiv w:val="1"/>
      <w:marLeft w:val="0"/>
      <w:marRight w:val="0"/>
      <w:marTop w:val="0"/>
      <w:marBottom w:val="0"/>
      <w:divBdr>
        <w:top w:val="none" w:sz="0" w:space="0" w:color="auto"/>
        <w:left w:val="none" w:sz="0" w:space="0" w:color="auto"/>
        <w:bottom w:val="none" w:sz="0" w:space="0" w:color="auto"/>
        <w:right w:val="none" w:sz="0" w:space="0" w:color="auto"/>
      </w:divBdr>
      <w:divsChild>
        <w:div w:id="1443646068">
          <w:marLeft w:val="0"/>
          <w:marRight w:val="0"/>
          <w:marTop w:val="0"/>
          <w:marBottom w:val="0"/>
          <w:divBdr>
            <w:top w:val="none" w:sz="0" w:space="0" w:color="auto"/>
            <w:left w:val="none" w:sz="0" w:space="0" w:color="auto"/>
            <w:bottom w:val="none" w:sz="0" w:space="0" w:color="auto"/>
            <w:right w:val="none" w:sz="0" w:space="0" w:color="auto"/>
          </w:divBdr>
          <w:divsChild>
            <w:div w:id="192224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71698">
      <w:bodyDiv w:val="1"/>
      <w:marLeft w:val="0"/>
      <w:marRight w:val="0"/>
      <w:marTop w:val="0"/>
      <w:marBottom w:val="0"/>
      <w:divBdr>
        <w:top w:val="none" w:sz="0" w:space="0" w:color="auto"/>
        <w:left w:val="none" w:sz="0" w:space="0" w:color="auto"/>
        <w:bottom w:val="none" w:sz="0" w:space="0" w:color="auto"/>
        <w:right w:val="none" w:sz="0" w:space="0" w:color="auto"/>
      </w:divBdr>
      <w:divsChild>
        <w:div w:id="1794441722">
          <w:marLeft w:val="0"/>
          <w:marRight w:val="0"/>
          <w:marTop w:val="0"/>
          <w:marBottom w:val="0"/>
          <w:divBdr>
            <w:top w:val="none" w:sz="0" w:space="0" w:color="auto"/>
            <w:left w:val="none" w:sz="0" w:space="0" w:color="auto"/>
            <w:bottom w:val="none" w:sz="0" w:space="0" w:color="auto"/>
            <w:right w:val="none" w:sz="0" w:space="0" w:color="auto"/>
          </w:divBdr>
          <w:divsChild>
            <w:div w:id="613487393">
              <w:marLeft w:val="0"/>
              <w:marRight w:val="0"/>
              <w:marTop w:val="0"/>
              <w:marBottom w:val="0"/>
              <w:divBdr>
                <w:top w:val="none" w:sz="0" w:space="0" w:color="auto"/>
                <w:left w:val="none" w:sz="0" w:space="0" w:color="auto"/>
                <w:bottom w:val="none" w:sz="0" w:space="0" w:color="auto"/>
                <w:right w:val="none" w:sz="0" w:space="0" w:color="auto"/>
              </w:divBdr>
            </w:div>
          </w:divsChild>
        </w:div>
        <w:div w:id="383412532">
          <w:marLeft w:val="0"/>
          <w:marRight w:val="0"/>
          <w:marTop w:val="0"/>
          <w:marBottom w:val="0"/>
          <w:divBdr>
            <w:top w:val="none" w:sz="0" w:space="0" w:color="auto"/>
            <w:left w:val="none" w:sz="0" w:space="0" w:color="auto"/>
            <w:bottom w:val="none" w:sz="0" w:space="0" w:color="auto"/>
            <w:right w:val="none" w:sz="0" w:space="0" w:color="auto"/>
          </w:divBdr>
          <w:divsChild>
            <w:div w:id="128792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70615">
      <w:bodyDiv w:val="1"/>
      <w:marLeft w:val="0"/>
      <w:marRight w:val="0"/>
      <w:marTop w:val="0"/>
      <w:marBottom w:val="0"/>
      <w:divBdr>
        <w:top w:val="none" w:sz="0" w:space="0" w:color="auto"/>
        <w:left w:val="none" w:sz="0" w:space="0" w:color="auto"/>
        <w:bottom w:val="none" w:sz="0" w:space="0" w:color="auto"/>
        <w:right w:val="none" w:sz="0" w:space="0" w:color="auto"/>
      </w:divBdr>
      <w:divsChild>
        <w:div w:id="1552308158">
          <w:marLeft w:val="0"/>
          <w:marRight w:val="0"/>
          <w:marTop w:val="0"/>
          <w:marBottom w:val="0"/>
          <w:divBdr>
            <w:top w:val="single" w:sz="6" w:space="5" w:color="AAAAAA"/>
            <w:left w:val="single" w:sz="6" w:space="5" w:color="AAAAAA"/>
            <w:bottom w:val="single" w:sz="6" w:space="5" w:color="AAAAAA"/>
            <w:right w:val="single" w:sz="6" w:space="5" w:color="AAAAAA"/>
          </w:divBdr>
        </w:div>
        <w:div w:id="1215579890">
          <w:marLeft w:val="0"/>
          <w:marRight w:val="0"/>
          <w:marTop w:val="0"/>
          <w:marBottom w:val="120"/>
          <w:divBdr>
            <w:top w:val="none" w:sz="0" w:space="0" w:color="auto"/>
            <w:left w:val="none" w:sz="0" w:space="0" w:color="auto"/>
            <w:bottom w:val="none" w:sz="0" w:space="0" w:color="auto"/>
            <w:right w:val="none" w:sz="0" w:space="0" w:color="auto"/>
          </w:divBdr>
        </w:div>
        <w:div w:id="1485973866">
          <w:blockQuote w:val="1"/>
          <w:marLeft w:val="720"/>
          <w:marRight w:val="720"/>
          <w:marTop w:val="0"/>
          <w:marBottom w:val="100"/>
          <w:divBdr>
            <w:top w:val="none" w:sz="0" w:space="0" w:color="auto"/>
            <w:left w:val="none" w:sz="0" w:space="0" w:color="auto"/>
            <w:bottom w:val="none" w:sz="0" w:space="0" w:color="auto"/>
            <w:right w:val="none" w:sz="0" w:space="0" w:color="auto"/>
          </w:divBdr>
        </w:div>
        <w:div w:id="1673874488">
          <w:blockQuote w:val="1"/>
          <w:marLeft w:val="720"/>
          <w:marRight w:val="720"/>
          <w:marTop w:val="0"/>
          <w:marBottom w:val="100"/>
          <w:divBdr>
            <w:top w:val="none" w:sz="0" w:space="0" w:color="auto"/>
            <w:left w:val="none" w:sz="0" w:space="0" w:color="auto"/>
            <w:bottom w:val="none" w:sz="0" w:space="0" w:color="auto"/>
            <w:right w:val="none" w:sz="0" w:space="0" w:color="auto"/>
          </w:divBdr>
        </w:div>
        <w:div w:id="258611158">
          <w:blockQuote w:val="1"/>
          <w:marLeft w:val="720"/>
          <w:marRight w:val="720"/>
          <w:marTop w:val="0"/>
          <w:marBottom w:val="100"/>
          <w:divBdr>
            <w:top w:val="none" w:sz="0" w:space="0" w:color="auto"/>
            <w:left w:val="none" w:sz="0" w:space="0" w:color="auto"/>
            <w:bottom w:val="none" w:sz="0" w:space="0" w:color="auto"/>
            <w:right w:val="none" w:sz="0" w:space="0" w:color="auto"/>
          </w:divBdr>
        </w:div>
        <w:div w:id="674571448">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Pruebas_de_caja_blanca" TargetMode="External"/><Relationship Id="rId13" Type="http://schemas.openxmlformats.org/officeDocument/2006/relationships/hyperlink" Target="http://en.wikipedia.org/wiki/Prime95" TargetMode="External"/><Relationship Id="rId3" Type="http://schemas.microsoft.com/office/2007/relationships/stylesWithEffects" Target="stylesWithEffects.xml"/><Relationship Id="rId7" Type="http://schemas.openxmlformats.org/officeDocument/2006/relationships/hyperlink" Target="http://es.wikipedia.org/wiki/Control_de_Calidad" TargetMode="External"/><Relationship Id="rId12" Type="http://schemas.openxmlformats.org/officeDocument/2006/relationships/hyperlink" Target="http://es.wikipedia.org/wiki/Bucl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s.wikipedia.org/wiki/Sistema_de_gesti%C3%B3n_de_la_calidad" TargetMode="External"/><Relationship Id="rId11" Type="http://schemas.openxmlformats.org/officeDocument/2006/relationships/hyperlink" Target="http://es.wikipedia.org/wiki/Aritm%C3%A9tic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es.wikipedia.org/wiki/Requerimiento_funcional" TargetMode="External"/><Relationship Id="rId4" Type="http://schemas.openxmlformats.org/officeDocument/2006/relationships/settings" Target="settings.xml"/><Relationship Id="rId9" Type="http://schemas.openxmlformats.org/officeDocument/2006/relationships/hyperlink" Target="http://es.wikipedia.org/wiki/M%C3%B3dulo_(inform%C3%A1tica)" TargetMode="External"/><Relationship Id="rId14" Type="http://schemas.openxmlformats.org/officeDocument/2006/relationships/hyperlink" Target="http://en.wikipedia.org/wiki/Memtest86%2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5</Pages>
  <Words>1488</Words>
  <Characters>8187</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Estudiante</cp:lastModifiedBy>
  <cp:revision>25</cp:revision>
  <dcterms:created xsi:type="dcterms:W3CDTF">2014-05-23T14:48:00Z</dcterms:created>
  <dcterms:modified xsi:type="dcterms:W3CDTF">2014-05-23T17:16:00Z</dcterms:modified>
</cp:coreProperties>
</file>