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337A" w:rsidRDefault="0009054A" w:rsidP="00E7337A">
      <w:r>
        <w:rPr>
          <w:noProof/>
          <w:lang w:bidi="si-LK"/>
        </w:rPr>
        <mc:AlternateContent>
          <mc:Choice Requires="wps">
            <w:drawing>
              <wp:anchor distT="0" distB="0" distL="114300" distR="114300" simplePos="0" relativeHeight="251659264" behindDoc="0" locked="0" layoutInCell="1" allowOverlap="1">
                <wp:simplePos x="0" y="0"/>
                <wp:positionH relativeFrom="margin">
                  <wp:posOffset>-28575</wp:posOffset>
                </wp:positionH>
                <wp:positionV relativeFrom="paragraph">
                  <wp:posOffset>-38100</wp:posOffset>
                </wp:positionV>
                <wp:extent cx="6600825" cy="196215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0825" cy="1962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3863" w:rsidRPr="00D65CA0" w:rsidRDefault="00E7337A" w:rsidP="00D65CA0">
                            <w:pPr>
                              <w:spacing w:after="120"/>
                              <w:jc w:val="center"/>
                              <w:rPr>
                                <w:b/>
                                <w:sz w:val="22"/>
                                <w:szCs w:val="28"/>
                                <w:lang w:eastAsia="ja-JP"/>
                              </w:rPr>
                            </w:pPr>
                            <w:r w:rsidRPr="00D65CA0">
                              <w:rPr>
                                <w:sz w:val="30"/>
                                <w:szCs w:val="36"/>
                                <w:lang w:eastAsia="ja-JP"/>
                              </w:rPr>
                              <w:t>SRI LANKA INSTITUTE OF INFORMATION TECHNOLOGY</w:t>
                            </w:r>
                          </w:p>
                          <w:p w:rsidR="00E7337A" w:rsidRPr="00D65CA0" w:rsidRDefault="00E7337A" w:rsidP="00E7337A">
                            <w:pPr>
                              <w:jc w:val="center"/>
                              <w:rPr>
                                <w:sz w:val="28"/>
                                <w:szCs w:val="28"/>
                                <w:lang w:eastAsia="ja-JP"/>
                              </w:rPr>
                            </w:pPr>
                          </w:p>
                          <w:p w:rsidR="00FB129B" w:rsidRDefault="00D65CA0" w:rsidP="00E7337A">
                            <w:pPr>
                              <w:jc w:val="center"/>
                              <w:rPr>
                                <w:sz w:val="28"/>
                                <w:szCs w:val="28"/>
                              </w:rPr>
                            </w:pPr>
                            <w:r w:rsidRPr="00D65CA0">
                              <w:rPr>
                                <w:sz w:val="28"/>
                                <w:szCs w:val="28"/>
                              </w:rPr>
                              <w:t xml:space="preserve"> </w:t>
                            </w:r>
                          </w:p>
                          <w:p w:rsidR="00FB129B" w:rsidRDefault="00FB129B" w:rsidP="00E7337A">
                            <w:pPr>
                              <w:jc w:val="center"/>
                              <w:rPr>
                                <w:sz w:val="28"/>
                                <w:szCs w:val="28"/>
                              </w:rPr>
                            </w:pPr>
                          </w:p>
                          <w:p w:rsidR="00FB129B" w:rsidRDefault="00FB129B" w:rsidP="00E7337A">
                            <w:pPr>
                              <w:jc w:val="center"/>
                              <w:rPr>
                                <w:sz w:val="28"/>
                                <w:szCs w:val="28"/>
                              </w:rPr>
                            </w:pPr>
                          </w:p>
                          <w:p w:rsidR="00FB129B" w:rsidRDefault="00FB129B" w:rsidP="00E7337A">
                            <w:pPr>
                              <w:jc w:val="center"/>
                              <w:rPr>
                                <w:sz w:val="28"/>
                                <w:szCs w:val="28"/>
                              </w:rPr>
                            </w:pPr>
                          </w:p>
                          <w:p w:rsidR="00E7337A" w:rsidRPr="00D65CA0" w:rsidRDefault="00D65CA0" w:rsidP="00E7337A">
                            <w:pPr>
                              <w:jc w:val="center"/>
                              <w:rPr>
                                <w:sz w:val="28"/>
                                <w:szCs w:val="28"/>
                              </w:rPr>
                            </w:pPr>
                            <w:bookmarkStart w:id="0" w:name="_GoBack"/>
                            <w:bookmarkEnd w:id="0"/>
                            <w:r w:rsidRPr="00D65CA0">
                              <w:rPr>
                                <w:sz w:val="28"/>
                                <w:szCs w:val="28"/>
                              </w:rPr>
                              <w:t xml:space="preserve"> </w:t>
                            </w:r>
                            <w:hyperlink r:id="rId8" w:history="1">
                              <w:r w:rsidR="00193863" w:rsidRPr="00D65CA0">
                                <w:rPr>
                                  <w:rStyle w:val="Hyperlink"/>
                                  <w:b/>
                                  <w:color w:val="auto"/>
                                  <w:sz w:val="28"/>
                                  <w:szCs w:val="28"/>
                                  <w:u w:val="none"/>
                                </w:rPr>
                                <w:t>Enterprise Standards and Best Practices for IT Infrastructure</w:t>
                              </w:r>
                            </w:hyperlink>
                          </w:p>
                          <w:p w:rsidR="00E7337A" w:rsidRPr="00D65CA0" w:rsidRDefault="00E7337A" w:rsidP="00E7337A">
                            <w:pPr>
                              <w:jc w:val="center"/>
                            </w:pPr>
                          </w:p>
                          <w:p w:rsidR="00E7337A" w:rsidRDefault="00E7337A" w:rsidP="00E7337A">
                            <w:pPr>
                              <w:jc w:val="right"/>
                              <w:rPr>
                                <w:i/>
                              </w:rPr>
                            </w:pPr>
                          </w:p>
                          <w:p w:rsidR="00E7337A" w:rsidRPr="002D0999" w:rsidRDefault="00E7337A" w:rsidP="00E7337A">
                            <w:pPr>
                              <w:jc w:val="right"/>
                              <w:rPr>
                                <w:color w:val="0000FF"/>
                                <w:sz w:val="28"/>
                                <w:szCs w:val="28"/>
                                <w:lang w:eastAsia="ja-JP"/>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2.25pt;margin-top:-3pt;width:519.75pt;height:154.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" filled="f" stroked="f">
                <v:textbox>
                  <w:txbxContent>
                    <w:p w:rsidR="00193863" w:rsidRPr="00D65CA0" w:rsidRDefault="00E7337A" w:rsidP="00D65CA0">
                      <w:pPr>
                        <w:spacing w:after="120"/>
                        <w:jc w:val="center"/>
                        <w:rPr>
                          <w:b/>
                          <w:sz w:val="22"/>
                          <w:szCs w:val="28"/>
                          <w:lang w:eastAsia="ja-JP"/>
                        </w:rPr>
                      </w:pPr>
                      <w:r w:rsidRPr="00D65CA0">
                        <w:rPr>
                          <w:sz w:val="30"/>
                          <w:szCs w:val="36"/>
                          <w:lang w:eastAsia="ja-JP"/>
                        </w:rPr>
                        <w:t>SRI LANKA INSTITUTE OF INFORMATION TECHNOLOGY</w:t>
                      </w:r>
                    </w:p>
                    <w:p w:rsidR="00E7337A" w:rsidRPr="00D65CA0" w:rsidRDefault="00E7337A" w:rsidP="00E7337A">
                      <w:pPr>
                        <w:jc w:val="center"/>
                        <w:rPr>
                          <w:sz w:val="28"/>
                          <w:szCs w:val="28"/>
                          <w:lang w:eastAsia="ja-JP"/>
                        </w:rPr>
                      </w:pPr>
                    </w:p>
                    <w:p w:rsidR="00FB129B" w:rsidRDefault="00D65CA0" w:rsidP="00E7337A">
                      <w:pPr>
                        <w:jc w:val="center"/>
                        <w:rPr>
                          <w:sz w:val="28"/>
                          <w:szCs w:val="28"/>
                        </w:rPr>
                      </w:pPr>
                      <w:r w:rsidRPr="00D65CA0">
                        <w:rPr>
                          <w:sz w:val="28"/>
                          <w:szCs w:val="28"/>
                        </w:rPr>
                        <w:t xml:space="preserve"> </w:t>
                      </w:r>
                    </w:p>
                    <w:p w:rsidR="00FB129B" w:rsidRDefault="00FB129B" w:rsidP="00E7337A">
                      <w:pPr>
                        <w:jc w:val="center"/>
                        <w:rPr>
                          <w:sz w:val="28"/>
                          <w:szCs w:val="28"/>
                        </w:rPr>
                      </w:pPr>
                    </w:p>
                    <w:p w:rsidR="00FB129B" w:rsidRDefault="00FB129B" w:rsidP="00E7337A">
                      <w:pPr>
                        <w:jc w:val="center"/>
                        <w:rPr>
                          <w:sz w:val="28"/>
                          <w:szCs w:val="28"/>
                        </w:rPr>
                      </w:pPr>
                    </w:p>
                    <w:p w:rsidR="00FB129B" w:rsidRDefault="00FB129B" w:rsidP="00E7337A">
                      <w:pPr>
                        <w:jc w:val="center"/>
                        <w:rPr>
                          <w:sz w:val="28"/>
                          <w:szCs w:val="28"/>
                        </w:rPr>
                      </w:pPr>
                    </w:p>
                    <w:p w:rsidR="00E7337A" w:rsidRPr="00D65CA0" w:rsidRDefault="00D65CA0" w:rsidP="00E7337A">
                      <w:pPr>
                        <w:jc w:val="center"/>
                        <w:rPr>
                          <w:sz w:val="28"/>
                          <w:szCs w:val="28"/>
                        </w:rPr>
                      </w:pPr>
                      <w:bookmarkStart w:id="1" w:name="_GoBack"/>
                      <w:bookmarkEnd w:id="1"/>
                      <w:r w:rsidRPr="00D65CA0">
                        <w:rPr>
                          <w:sz w:val="28"/>
                          <w:szCs w:val="28"/>
                        </w:rPr>
                        <w:t xml:space="preserve"> </w:t>
                      </w:r>
                      <w:hyperlink r:id="rId9" w:history="1">
                        <w:r w:rsidR="00193863" w:rsidRPr="00D65CA0">
                          <w:rPr>
                            <w:rStyle w:val="Hyperlink"/>
                            <w:b/>
                            <w:color w:val="auto"/>
                            <w:sz w:val="28"/>
                            <w:szCs w:val="28"/>
                            <w:u w:val="none"/>
                          </w:rPr>
                          <w:t>Enterprise Standards and Best Practices for IT Infrastructure</w:t>
                        </w:r>
                      </w:hyperlink>
                    </w:p>
                    <w:p w:rsidR="00E7337A" w:rsidRPr="00D65CA0" w:rsidRDefault="00E7337A" w:rsidP="00E7337A">
                      <w:pPr>
                        <w:jc w:val="center"/>
                      </w:pPr>
                    </w:p>
                    <w:p w:rsidR="00E7337A" w:rsidRDefault="00E7337A" w:rsidP="00E7337A">
                      <w:pPr>
                        <w:jc w:val="right"/>
                        <w:rPr>
                          <w:i/>
                        </w:rPr>
                      </w:pPr>
                    </w:p>
                    <w:p w:rsidR="00E7337A" w:rsidRPr="002D0999" w:rsidRDefault="00E7337A" w:rsidP="00E7337A">
                      <w:pPr>
                        <w:jc w:val="right"/>
                        <w:rPr>
                          <w:color w:val="0000FF"/>
                          <w:sz w:val="28"/>
                          <w:szCs w:val="28"/>
                          <w:lang w:eastAsia="ja-JP"/>
                        </w:rPr>
                      </w:pPr>
                    </w:p>
                  </w:txbxContent>
                </v:textbox>
                <w10:wrap anchorx="margin"/>
              </v:shape>
            </w:pict>
          </mc:Fallback>
        </mc:AlternateContent>
      </w:r>
      <w:r>
        <w:rPr>
          <w:noProof/>
          <w:lang w:bidi="si-LK"/>
        </w:rPr>
        <w:drawing>
          <wp:inline distT="0" distB="0" distL="0" distR="0">
            <wp:extent cx="676275" cy="847725"/>
            <wp:effectExtent l="0" t="0" r="9525" b="9525"/>
            <wp:docPr id="1" name="Picture 1" descr="http://www.shu.ac.uk/sliit/sliit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hu.ac.uk/sliit/sliit logo.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76275" cy="847725"/>
                    </a:xfrm>
                    <a:prstGeom prst="rect">
                      <a:avLst/>
                    </a:prstGeom>
                    <a:noFill/>
                    <a:ln>
                      <a:noFill/>
                    </a:ln>
                  </pic:spPr>
                </pic:pic>
              </a:graphicData>
            </a:graphic>
          </wp:inline>
        </w:drawing>
      </w:r>
    </w:p>
    <w:p w:rsidR="00E7337A" w:rsidRDefault="00E7337A"/>
    <w:p w:rsidR="00E7337A" w:rsidRPr="00E7337A" w:rsidRDefault="00E7337A" w:rsidP="00E7337A"/>
    <w:p w:rsidR="00E7337A" w:rsidRPr="00E7337A" w:rsidRDefault="00E7337A" w:rsidP="00E7337A"/>
    <w:p w:rsidR="00E7337A" w:rsidRPr="00E7337A" w:rsidRDefault="00E7337A" w:rsidP="00E7337A"/>
    <w:p w:rsidR="00E7337A" w:rsidRPr="00E7337A" w:rsidRDefault="00E7337A" w:rsidP="00E7337A"/>
    <w:p w:rsidR="00E7337A" w:rsidRPr="00E7337A" w:rsidRDefault="00E7337A" w:rsidP="00E7337A"/>
    <w:p w:rsidR="00E7337A" w:rsidRPr="00E7337A" w:rsidRDefault="00E7337A" w:rsidP="00E7337A"/>
    <w:p w:rsidR="00E7337A" w:rsidRPr="00E7337A" w:rsidRDefault="00E7337A" w:rsidP="00E7337A"/>
    <w:p w:rsidR="00E7337A" w:rsidRPr="00E7337A" w:rsidRDefault="00E7337A" w:rsidP="00E7337A"/>
    <w:p w:rsidR="00E7337A" w:rsidRPr="00E7337A" w:rsidRDefault="00E7337A" w:rsidP="00E7337A"/>
    <w:p w:rsidR="00E7337A" w:rsidRPr="00E7337A" w:rsidRDefault="00E7337A" w:rsidP="00E7337A"/>
    <w:p w:rsidR="00E7337A" w:rsidRDefault="00E7337A" w:rsidP="00E7337A"/>
    <w:p w:rsidR="00693D55" w:rsidRDefault="00693D55" w:rsidP="00E7337A"/>
    <w:p w:rsidR="00693D55" w:rsidRDefault="00693D55" w:rsidP="00E7337A"/>
    <w:p w:rsidR="00693D55" w:rsidRDefault="00693D55" w:rsidP="00E7337A"/>
    <w:p w:rsidR="00693D55" w:rsidRDefault="00693D55" w:rsidP="00E7337A"/>
    <w:p w:rsidR="00693D55" w:rsidRDefault="00693D55" w:rsidP="00E7337A"/>
    <w:p w:rsidR="00693D55" w:rsidRDefault="00693D55" w:rsidP="00E7337A"/>
    <w:p w:rsidR="00E7337A" w:rsidRDefault="00E7337A" w:rsidP="00E7337A"/>
    <w:p w:rsidR="00D65CA0" w:rsidRDefault="00914C20" w:rsidP="00914C20">
      <w:pPr>
        <w:tabs>
          <w:tab w:val="left" w:pos="1935"/>
        </w:tabs>
        <w:spacing w:line="480" w:lineRule="auto"/>
        <w:jc w:val="center"/>
        <w:rPr>
          <w:sz w:val="32"/>
        </w:rPr>
      </w:pPr>
      <w:r>
        <w:rPr>
          <w:sz w:val="32"/>
        </w:rPr>
        <w:t>Priyaranga G.S.C</w:t>
      </w:r>
    </w:p>
    <w:p w:rsidR="00E7337A" w:rsidRDefault="00914C20" w:rsidP="00914C20">
      <w:pPr>
        <w:tabs>
          <w:tab w:val="left" w:pos="1935"/>
        </w:tabs>
        <w:spacing w:line="480" w:lineRule="auto"/>
        <w:jc w:val="center"/>
        <w:rPr>
          <w:sz w:val="32"/>
        </w:rPr>
      </w:pPr>
      <w:r>
        <w:rPr>
          <w:sz w:val="32"/>
        </w:rPr>
        <w:t>IT1313307</w:t>
      </w:r>
      <w:r w:rsidR="00E14960">
        <w:rPr>
          <w:sz w:val="32"/>
        </w:rPr>
        <w:t>8</w:t>
      </w:r>
    </w:p>
    <w:p w:rsidR="0020532A" w:rsidRPr="00193863" w:rsidRDefault="00E7337A" w:rsidP="00914C20">
      <w:pPr>
        <w:tabs>
          <w:tab w:val="left" w:pos="1935"/>
        </w:tabs>
        <w:spacing w:line="480" w:lineRule="auto"/>
        <w:jc w:val="center"/>
        <w:rPr>
          <w:sz w:val="32"/>
        </w:rPr>
      </w:pPr>
      <w:r w:rsidRPr="00193863">
        <w:rPr>
          <w:sz w:val="32"/>
        </w:rPr>
        <w:t>Practical Session:</w:t>
      </w:r>
      <w:r w:rsidR="00CA091D">
        <w:rPr>
          <w:sz w:val="32"/>
        </w:rPr>
        <w:t xml:space="preserve"> </w:t>
      </w:r>
      <w:r w:rsidR="00796735">
        <w:rPr>
          <w:sz w:val="32"/>
        </w:rPr>
        <w:t>Wednesday</w:t>
      </w:r>
    </w:p>
    <w:p w:rsidR="00E7337A" w:rsidRPr="00193863" w:rsidRDefault="00D65CA0" w:rsidP="00914C20">
      <w:pPr>
        <w:tabs>
          <w:tab w:val="left" w:pos="1935"/>
        </w:tabs>
        <w:spacing w:line="480" w:lineRule="auto"/>
        <w:jc w:val="center"/>
        <w:rPr>
          <w:sz w:val="32"/>
        </w:rPr>
      </w:pPr>
      <w:r>
        <w:rPr>
          <w:sz w:val="32"/>
        </w:rPr>
        <w:t xml:space="preserve">Date of Submission: </w:t>
      </w:r>
      <w:r w:rsidR="00914C20">
        <w:rPr>
          <w:sz w:val="32"/>
        </w:rPr>
        <w:t>2</w:t>
      </w:r>
      <w:r w:rsidR="00796735">
        <w:rPr>
          <w:sz w:val="32"/>
        </w:rPr>
        <w:t>/9</w:t>
      </w:r>
      <w:r w:rsidR="00CA091D">
        <w:rPr>
          <w:sz w:val="32"/>
        </w:rPr>
        <w:t>/2016</w:t>
      </w:r>
    </w:p>
    <w:p w:rsidR="006C7ACC" w:rsidRDefault="006C7ACC" w:rsidP="00914C20">
      <w:pPr>
        <w:tabs>
          <w:tab w:val="left" w:pos="1935"/>
        </w:tabs>
        <w:jc w:val="center"/>
      </w:pPr>
    </w:p>
    <w:p w:rsidR="00693D55" w:rsidRPr="00193863" w:rsidRDefault="00693D55" w:rsidP="00914C20">
      <w:pPr>
        <w:jc w:val="center"/>
      </w:pPr>
    </w:p>
    <w:p w:rsidR="00193863" w:rsidRPr="00193863" w:rsidRDefault="00193863" w:rsidP="00914C20">
      <w:pPr>
        <w:jc w:val="center"/>
      </w:pPr>
    </w:p>
    <w:p w:rsidR="00193863" w:rsidRDefault="00193863" w:rsidP="00914C20">
      <w:pPr>
        <w:jc w:val="center"/>
      </w:pPr>
      <w:r>
        <w:t xml:space="preserve">Date of Evaluation </w:t>
      </w:r>
      <w:r w:rsidR="00914C20">
        <w:tab/>
        <w:t>:  2</w:t>
      </w:r>
      <w:r w:rsidR="00796735">
        <w:t>/9</w:t>
      </w:r>
      <w:r w:rsidR="00CA091D">
        <w:t>/2016</w:t>
      </w:r>
    </w:p>
    <w:p w:rsidR="00D65CA0" w:rsidRDefault="00D65CA0" w:rsidP="00193863"/>
    <w:p w:rsidR="006C7ACC" w:rsidRDefault="006C7ACC" w:rsidP="00193863"/>
    <w:p w:rsidR="00914C20" w:rsidRDefault="00914C20" w:rsidP="007F73A7"/>
    <w:p w:rsidR="00914C20" w:rsidRDefault="00914C20" w:rsidP="007F73A7"/>
    <w:p w:rsidR="00914C20" w:rsidRDefault="00914C20" w:rsidP="007F73A7"/>
    <w:p w:rsidR="00914C20" w:rsidRDefault="00914C20" w:rsidP="007F73A7"/>
    <w:p w:rsidR="00914C20" w:rsidRDefault="00914C20" w:rsidP="007F73A7"/>
    <w:p w:rsidR="00914C20" w:rsidRDefault="00914C20" w:rsidP="007F73A7"/>
    <w:p w:rsidR="003F3608" w:rsidRPr="00E23280" w:rsidRDefault="003F3608" w:rsidP="00E23280">
      <w:pPr>
        <w:jc w:val="center"/>
        <w:rPr>
          <w:b/>
          <w:sz w:val="28"/>
          <w:szCs w:val="28"/>
        </w:rPr>
      </w:pPr>
      <w:r w:rsidRPr="00E23280">
        <w:rPr>
          <w:b/>
          <w:sz w:val="28"/>
          <w:szCs w:val="28"/>
        </w:rPr>
        <w:lastRenderedPageBreak/>
        <w:t>About The Company</w:t>
      </w:r>
    </w:p>
    <w:p w:rsidR="003F3608" w:rsidRDefault="003F3608" w:rsidP="002F18B7">
      <w:pPr>
        <w:spacing w:line="360" w:lineRule="auto"/>
        <w:jc w:val="both"/>
      </w:pPr>
    </w:p>
    <w:p w:rsidR="00315A1B" w:rsidRDefault="003F3608" w:rsidP="002F18B7">
      <w:pPr>
        <w:spacing w:line="360" w:lineRule="auto"/>
        <w:jc w:val="both"/>
      </w:pPr>
      <w:r>
        <w:rPr>
          <w:shd w:val="clear" w:color="auto" w:fill="FFFFFF"/>
        </w:rPr>
        <w:t>Softlogic</w:t>
      </w:r>
      <w:r w:rsidRPr="003F3608">
        <w:t xml:space="preserve"> </w:t>
      </w:r>
      <w:r>
        <w:t>Holdings PLC</w:t>
      </w:r>
      <w:r>
        <w:rPr>
          <w:shd w:val="clear" w:color="auto" w:fill="FFFFFF"/>
        </w:rPr>
        <w:t xml:space="preserve"> </w:t>
      </w:r>
      <w:r w:rsidR="003A5A8D">
        <w:t xml:space="preserve">is a supplier of </w:t>
      </w:r>
      <w:r>
        <w:t xml:space="preserve">many </w:t>
      </w:r>
      <w:r w:rsidR="003A5A8D">
        <w:t>services</w:t>
      </w:r>
      <w:r>
        <w:t xml:space="preserve"> in Sri Lanka</w:t>
      </w:r>
      <w:r w:rsidR="003A5A8D">
        <w:t xml:space="preserve">, hardware and software to corporate clients. With the time </w:t>
      </w:r>
      <w:r w:rsidR="00B66574">
        <w:t xml:space="preserve">the </w:t>
      </w:r>
      <w:r w:rsidR="003A5A8D">
        <w:t xml:space="preserve">number of clients got increased and </w:t>
      </w:r>
      <w:r>
        <w:t>Softlogic</w:t>
      </w:r>
      <w:r w:rsidRPr="003F3608">
        <w:t xml:space="preserve"> </w:t>
      </w:r>
      <w:r>
        <w:t>Holdings PLC</w:t>
      </w:r>
      <w:r w:rsidR="003A5A8D">
        <w:t xml:space="preserve"> needed to add more assets and information. Definitely, information is one of the most valuable assets and it has to be protected.</w:t>
      </w:r>
      <w:r w:rsidR="002F18B7">
        <w:t xml:space="preserve"> </w:t>
      </w:r>
    </w:p>
    <w:p w:rsidR="00315A1B" w:rsidRDefault="00315A1B" w:rsidP="002F18B7">
      <w:pPr>
        <w:spacing w:line="360" w:lineRule="auto"/>
        <w:jc w:val="both"/>
      </w:pPr>
    </w:p>
    <w:p w:rsidR="00315A1B" w:rsidRDefault="00315A1B" w:rsidP="002F18B7">
      <w:pPr>
        <w:spacing w:line="360" w:lineRule="auto"/>
        <w:jc w:val="both"/>
        <w:rPr>
          <w:shd w:val="clear" w:color="auto" w:fill="FFFFFF"/>
        </w:rPr>
      </w:pPr>
      <w:r>
        <w:rPr>
          <w:shd w:val="clear" w:color="auto" w:fill="FFFFFF"/>
        </w:rPr>
        <w:t>This company has areas of strength in relation to security, however they also have weaknesses. Understanding and mitigating these allow the organization to have more control over its activities and to put controls in place to strengthen those weaknesses</w:t>
      </w:r>
      <w:r>
        <w:rPr>
          <w:shd w:val="clear" w:color="auto" w:fill="FFFFFF"/>
        </w:rPr>
        <w:t xml:space="preserve">. </w:t>
      </w:r>
    </w:p>
    <w:p w:rsidR="00315A1B" w:rsidRDefault="00315A1B" w:rsidP="002F18B7">
      <w:pPr>
        <w:spacing w:line="360" w:lineRule="auto"/>
        <w:jc w:val="both"/>
        <w:rPr>
          <w:shd w:val="clear" w:color="auto" w:fill="FFFFFF"/>
        </w:rPr>
      </w:pPr>
    </w:p>
    <w:p w:rsidR="000A5BC6" w:rsidRDefault="003F3608" w:rsidP="002F18B7">
      <w:pPr>
        <w:spacing w:line="360" w:lineRule="auto"/>
        <w:jc w:val="both"/>
      </w:pPr>
      <w:r>
        <w:rPr>
          <w:shd w:val="clear" w:color="auto" w:fill="FFFFFF"/>
        </w:rPr>
        <w:t>Softlogic</w:t>
      </w:r>
      <w:r w:rsidRPr="003F3608">
        <w:t xml:space="preserve"> </w:t>
      </w:r>
      <w:r>
        <w:t>Holdings PLC</w:t>
      </w:r>
      <w:r>
        <w:rPr>
          <w:shd w:val="clear" w:color="auto" w:fill="FFFFFF"/>
        </w:rPr>
        <w:t xml:space="preserve"> </w:t>
      </w:r>
      <w:r w:rsidR="000A5BC6">
        <w:t>is in need of ISO/IEC 27001 implementation, which is an internationally recognized best practice framework for an ISMS. It helps the company to identify the risks of the important information and put in place the appropriate controls to help reduce the risks.</w:t>
      </w:r>
    </w:p>
    <w:p w:rsidR="000A5BC6" w:rsidRPr="00E23280" w:rsidRDefault="000A5BC6" w:rsidP="002F18B7">
      <w:pPr>
        <w:spacing w:line="360" w:lineRule="auto"/>
        <w:jc w:val="both"/>
        <w:rPr>
          <w:b/>
          <w:bCs/>
        </w:rPr>
      </w:pPr>
    </w:p>
    <w:p w:rsidR="003F3608" w:rsidRPr="00E23280" w:rsidRDefault="003F3608" w:rsidP="00E23280">
      <w:pPr>
        <w:pStyle w:val="ListParagraph"/>
        <w:spacing w:after="160" w:line="360" w:lineRule="auto"/>
        <w:jc w:val="center"/>
        <w:rPr>
          <w:rFonts w:eastAsiaTheme="minorHAnsi"/>
          <w:b/>
          <w:bCs/>
          <w:sz w:val="28"/>
          <w:szCs w:val="28"/>
        </w:rPr>
      </w:pPr>
      <w:r w:rsidRPr="00E23280">
        <w:rPr>
          <w:b/>
          <w:bCs/>
          <w:sz w:val="28"/>
          <w:szCs w:val="28"/>
        </w:rPr>
        <w:t>Benefits of having ISO27001</w:t>
      </w:r>
    </w:p>
    <w:p w:rsidR="003F3608" w:rsidRDefault="003F3608" w:rsidP="003F3608">
      <w:pPr>
        <w:pStyle w:val="ListParagraph"/>
        <w:spacing w:line="360" w:lineRule="auto"/>
        <w:rPr>
          <w:sz w:val="28"/>
          <w:szCs w:val="28"/>
        </w:rPr>
      </w:pPr>
    </w:p>
    <w:p w:rsidR="003F3608" w:rsidRDefault="003F3608" w:rsidP="003F3608">
      <w:pPr>
        <w:pStyle w:val="ListParagraph"/>
        <w:numPr>
          <w:ilvl w:val="0"/>
          <w:numId w:val="4"/>
        </w:numPr>
        <w:spacing w:after="160" w:line="360" w:lineRule="auto"/>
        <w:jc w:val="both"/>
        <w:rPr>
          <w:sz w:val="26"/>
          <w:szCs w:val="26"/>
        </w:rPr>
      </w:pPr>
      <w:r>
        <w:t>Risk reduction</w:t>
      </w:r>
      <w:r>
        <w:rPr>
          <w:sz w:val="26"/>
          <w:szCs w:val="26"/>
        </w:rPr>
        <w:t>.</w:t>
      </w:r>
    </w:p>
    <w:p w:rsidR="003F3608" w:rsidRDefault="003F3608" w:rsidP="003F3608">
      <w:pPr>
        <w:pStyle w:val="ListParagraph"/>
        <w:spacing w:line="360" w:lineRule="auto"/>
        <w:jc w:val="both"/>
        <w:rPr>
          <w:szCs w:val="22"/>
        </w:rPr>
      </w:pPr>
      <w:r>
        <w:t xml:space="preserve">By adopting ISO 27001 information security standards the company can </w:t>
      </w:r>
      <w:r w:rsidRPr="003F3608">
        <w:rPr>
          <w:noProof/>
        </w:rPr>
        <w:t>strengthen</w:t>
      </w:r>
      <w:r>
        <w:t xml:space="preserve"> its existing information security control. It will upgrade the current information security policies. The well-structured approach of this standard will identify the security threats, </w:t>
      </w:r>
      <w:r w:rsidRPr="003F3608">
        <w:rPr>
          <w:noProof/>
        </w:rPr>
        <w:t>vulnerabilities</w:t>
      </w:r>
      <w:r>
        <w:rPr>
          <w:noProof/>
        </w:rPr>
        <w:t>,</w:t>
      </w:r>
      <w:r>
        <w:t xml:space="preserve"> and impacts as soon as possible and try to secure the company from all those treats. The standardized and rational risk management approach can be used to address information security risks according to the relative priorities.</w:t>
      </w:r>
    </w:p>
    <w:p w:rsidR="003F3608" w:rsidRDefault="003F3608" w:rsidP="003F3608">
      <w:pPr>
        <w:pStyle w:val="ListParagraph"/>
        <w:spacing w:line="360" w:lineRule="auto"/>
        <w:jc w:val="both"/>
      </w:pPr>
    </w:p>
    <w:p w:rsidR="003F3608" w:rsidRDefault="003F3608" w:rsidP="003F3608">
      <w:pPr>
        <w:pStyle w:val="ListParagraph"/>
        <w:numPr>
          <w:ilvl w:val="0"/>
          <w:numId w:val="4"/>
        </w:numPr>
        <w:spacing w:after="160" w:line="360" w:lineRule="auto"/>
        <w:jc w:val="both"/>
      </w:pPr>
      <w:r>
        <w:t xml:space="preserve">Reduce the cost </w:t>
      </w:r>
    </w:p>
    <w:p w:rsidR="003F3608" w:rsidRDefault="003F3608" w:rsidP="003F3608">
      <w:pPr>
        <w:pStyle w:val="ListParagraph"/>
        <w:spacing w:line="360" w:lineRule="auto"/>
        <w:jc w:val="both"/>
        <w:rPr>
          <w:szCs w:val="22"/>
        </w:rPr>
      </w:pPr>
      <w:r>
        <w:t>The company will be able to reduce the cost that it has kept for the insurance purposes. This standard will increase the ability to transfer only selective, small risks to insurers or third parties and handle main and highly cost risks by the company itself. The stakeholders or authorities may at some point insist that the organization complies with ISO27001 as a condition of</w:t>
      </w:r>
      <w:r>
        <w:t xml:space="preserve"> a</w:t>
      </w:r>
      <w:r>
        <w:t xml:space="preserve"> </w:t>
      </w:r>
      <w:r w:rsidRPr="003F3608">
        <w:rPr>
          <w:noProof/>
        </w:rPr>
        <w:t>business</w:t>
      </w:r>
      <w:r>
        <w:t xml:space="preserve"> or to satisfy privacy and other laws, whereas implementing it on </w:t>
      </w:r>
      <w:r>
        <w:lastRenderedPageBreak/>
        <w:t>our own terms and timescales is likely to be more cost-effective if we are already using the ISO27001. This standard may allow unnecessary, inappropriate or excessive controls that cost more to be removed without compromising valuable information assets.</w:t>
      </w:r>
    </w:p>
    <w:p w:rsidR="003F3608" w:rsidRDefault="003F3608" w:rsidP="003F3608">
      <w:pPr>
        <w:pStyle w:val="ListParagraph"/>
        <w:spacing w:line="360" w:lineRule="auto"/>
        <w:jc w:val="both"/>
      </w:pPr>
    </w:p>
    <w:p w:rsidR="003F3608" w:rsidRDefault="003F3608" w:rsidP="003F3608">
      <w:pPr>
        <w:pStyle w:val="ListParagraph"/>
        <w:numPr>
          <w:ilvl w:val="0"/>
          <w:numId w:val="4"/>
        </w:numPr>
        <w:spacing w:after="160" w:line="360" w:lineRule="auto"/>
        <w:jc w:val="both"/>
      </w:pPr>
      <w:r>
        <w:t>Provide valid defense in case of legal enforcement actions.</w:t>
      </w:r>
    </w:p>
    <w:p w:rsidR="003F3608" w:rsidRDefault="003F3608" w:rsidP="003F3608">
      <w:pPr>
        <w:pStyle w:val="ListParagraph"/>
        <w:spacing w:line="360" w:lineRule="auto"/>
        <w:jc w:val="both"/>
        <w:rPr>
          <w:szCs w:val="22"/>
        </w:rPr>
      </w:pPr>
      <w:r>
        <w:t>Adopting this standard generally-acknowledged well practices and provide a valid defense in case of legal enforcement actions following information security incidents.</w:t>
      </w:r>
    </w:p>
    <w:p w:rsidR="003F3608" w:rsidRDefault="003F3608" w:rsidP="003F3608">
      <w:pPr>
        <w:pStyle w:val="ListParagraph"/>
        <w:spacing w:line="360" w:lineRule="auto"/>
        <w:jc w:val="both"/>
      </w:pPr>
    </w:p>
    <w:p w:rsidR="003F3608" w:rsidRDefault="003F3608" w:rsidP="003F3608">
      <w:pPr>
        <w:pStyle w:val="ListParagraph"/>
        <w:numPr>
          <w:ilvl w:val="0"/>
          <w:numId w:val="4"/>
        </w:numPr>
        <w:spacing w:after="160" w:line="360" w:lineRule="auto"/>
        <w:jc w:val="both"/>
        <w:rPr>
          <w:szCs w:val="22"/>
        </w:rPr>
      </w:pPr>
      <w:r>
        <w:t>Increase the brand value</w:t>
      </w:r>
    </w:p>
    <w:p w:rsidR="003F3608" w:rsidRDefault="003F3608" w:rsidP="003F3608">
      <w:pPr>
        <w:pStyle w:val="ListParagraph"/>
        <w:spacing w:line="360" w:lineRule="auto"/>
        <w:jc w:val="both"/>
      </w:pPr>
      <w:r>
        <w:t xml:space="preserve">The company will be following a globally recognized and well respected security standard. This standard will </w:t>
      </w:r>
      <w:r w:rsidR="00E23280">
        <w:t>position</w:t>
      </w:r>
      <w:r>
        <w:t xml:space="preserve"> the organization as a secure, trustworthy and well-managed business partner. The customers and other stakeholders of Softlogic will be able to trust the company to provide their information and their loyalty will be increased.</w:t>
      </w:r>
    </w:p>
    <w:p w:rsidR="003F3608" w:rsidRDefault="003F3608" w:rsidP="003F3608">
      <w:pPr>
        <w:pStyle w:val="ListParagraph"/>
        <w:spacing w:line="360" w:lineRule="auto"/>
        <w:jc w:val="both"/>
      </w:pPr>
    </w:p>
    <w:p w:rsidR="003F3608" w:rsidRDefault="003F3608" w:rsidP="003F3608">
      <w:pPr>
        <w:pStyle w:val="ListParagraph"/>
        <w:spacing w:line="360" w:lineRule="auto"/>
        <w:jc w:val="both"/>
      </w:pPr>
    </w:p>
    <w:p w:rsidR="003F3608" w:rsidRPr="00E23280" w:rsidRDefault="003F3608" w:rsidP="00E23280">
      <w:pPr>
        <w:pStyle w:val="ListParagraph"/>
        <w:spacing w:after="160" w:line="360" w:lineRule="auto"/>
        <w:jc w:val="center"/>
        <w:rPr>
          <w:b/>
          <w:bCs/>
          <w:sz w:val="28"/>
          <w:szCs w:val="28"/>
        </w:rPr>
      </w:pPr>
      <w:r w:rsidRPr="00E23280">
        <w:rPr>
          <w:b/>
          <w:bCs/>
          <w:sz w:val="28"/>
          <w:szCs w:val="28"/>
        </w:rPr>
        <w:t>Costs</w:t>
      </w:r>
    </w:p>
    <w:p w:rsidR="003F3608" w:rsidRDefault="003F3608" w:rsidP="003F3608">
      <w:pPr>
        <w:pStyle w:val="ListParagraph"/>
        <w:spacing w:line="360" w:lineRule="auto"/>
        <w:rPr>
          <w:sz w:val="28"/>
          <w:szCs w:val="28"/>
        </w:rPr>
      </w:pPr>
    </w:p>
    <w:p w:rsidR="003F3608" w:rsidRDefault="003F3608" w:rsidP="003F3608">
      <w:pPr>
        <w:pStyle w:val="ListParagraph"/>
        <w:numPr>
          <w:ilvl w:val="0"/>
          <w:numId w:val="5"/>
        </w:numPr>
        <w:spacing w:after="160" w:line="360" w:lineRule="auto"/>
        <w:rPr>
          <w:szCs w:val="22"/>
        </w:rPr>
      </w:pPr>
      <w:r>
        <w:t>Management costs</w:t>
      </w:r>
    </w:p>
    <w:p w:rsidR="003F3608" w:rsidRDefault="003F3608" w:rsidP="003F3608">
      <w:pPr>
        <w:pStyle w:val="ListParagraph"/>
        <w:spacing w:line="360" w:lineRule="auto"/>
        <w:jc w:val="both"/>
      </w:pPr>
      <w:r>
        <w:t xml:space="preserve">This will include the cost </w:t>
      </w:r>
      <w:r>
        <w:rPr>
          <w:noProof/>
        </w:rPr>
        <w:t>of</w:t>
      </w:r>
      <w:r>
        <w:t xml:space="preserve"> </w:t>
      </w:r>
      <w:r w:rsidRPr="003F3608">
        <w:rPr>
          <w:noProof/>
        </w:rPr>
        <w:t>find</w:t>
      </w:r>
      <w:r>
        <w:rPr>
          <w:noProof/>
        </w:rPr>
        <w:t>ing</w:t>
      </w:r>
      <w:r>
        <w:t xml:space="preserve"> a suitable project manager and train him. Also should prepare an overall information security management strategy, aligned with other business strategies, </w:t>
      </w:r>
      <w:r w:rsidRPr="003F3608">
        <w:rPr>
          <w:noProof/>
        </w:rPr>
        <w:t>objectives</w:t>
      </w:r>
      <w:r>
        <w:rPr>
          <w:noProof/>
        </w:rPr>
        <w:t>,</w:t>
      </w:r>
      <w:r>
        <w:t xml:space="preserve"> and imperatives as well as ISO27k. Need to plan the implementation project. Should allocate the resources necessary to establish the implementation project team and need to train them also. Have to hold regular project management meetings involving key stakeholders and track actual progress.</w:t>
      </w:r>
    </w:p>
    <w:p w:rsidR="003F3608" w:rsidRDefault="003F3608" w:rsidP="003F3608">
      <w:pPr>
        <w:pStyle w:val="ListParagraph"/>
        <w:spacing w:line="360" w:lineRule="auto"/>
        <w:jc w:val="both"/>
      </w:pPr>
    </w:p>
    <w:p w:rsidR="003F3608" w:rsidRDefault="003F3608" w:rsidP="003F3608">
      <w:pPr>
        <w:pStyle w:val="ListParagraph"/>
        <w:numPr>
          <w:ilvl w:val="0"/>
          <w:numId w:val="5"/>
        </w:numPr>
        <w:spacing w:after="160" w:line="360" w:lineRule="auto"/>
        <w:jc w:val="both"/>
      </w:pPr>
      <w:r>
        <w:t>Implementation costs</w:t>
      </w:r>
    </w:p>
    <w:p w:rsidR="003F3608" w:rsidRDefault="003F3608" w:rsidP="003F3608">
      <w:pPr>
        <w:pStyle w:val="ListParagraph"/>
        <w:spacing w:line="360" w:lineRule="auto"/>
        <w:jc w:val="both"/>
      </w:pPr>
      <w:r>
        <w:t>The cost to compile an inventory of information assets.</w:t>
      </w:r>
      <w:r>
        <w:rPr>
          <w:sz w:val="22"/>
        </w:rPr>
        <w:t xml:space="preserve"> Should a</w:t>
      </w:r>
      <w:r>
        <w:t xml:space="preserve">ssess security risks to information assets, and prioritize them. </w:t>
      </w:r>
      <w:r>
        <w:rPr>
          <w:noProof/>
        </w:rPr>
        <w:t>The c</w:t>
      </w:r>
      <w:r w:rsidRPr="003F3608">
        <w:rPr>
          <w:noProof/>
        </w:rPr>
        <w:t>ost</w:t>
      </w:r>
      <w:r>
        <w:t xml:space="preserve"> to determine and treat information risks.</w:t>
      </w:r>
      <w:r>
        <w:rPr>
          <w:sz w:val="22"/>
        </w:rPr>
        <w:t xml:space="preserve"> Need to </w:t>
      </w:r>
      <w:r>
        <w:t xml:space="preserve">design the security architecture and security baseline. Have to increase the budget to update existing information security policies and prepare new information security policies, standards, procedures, guidelines, and contractual terms. </w:t>
      </w:r>
      <w:r w:rsidRPr="003F3608">
        <w:rPr>
          <w:noProof/>
        </w:rPr>
        <w:t>Also</w:t>
      </w:r>
      <w:r>
        <w:rPr>
          <w:noProof/>
        </w:rPr>
        <w:t>,</w:t>
      </w:r>
      <w:r>
        <w:t xml:space="preserve"> should implement </w:t>
      </w:r>
      <w:r>
        <w:lastRenderedPageBreak/>
        <w:t xml:space="preserve">proper risk treatment policies. Have to </w:t>
      </w:r>
      <w:r>
        <w:rPr>
          <w:sz w:val="22"/>
        </w:rPr>
        <w:t>c</w:t>
      </w:r>
      <w:r>
        <w:t xml:space="preserve">onduct awareness/training regarding </w:t>
      </w:r>
      <w:r w:rsidRPr="003F3608">
        <w:rPr>
          <w:noProof/>
        </w:rPr>
        <w:t>this standard</w:t>
      </w:r>
      <w:r>
        <w:t xml:space="preserve"> for implement an information security management system.</w:t>
      </w:r>
    </w:p>
    <w:p w:rsidR="003F3608" w:rsidRDefault="003F3608" w:rsidP="003F3608">
      <w:pPr>
        <w:pStyle w:val="ListParagraph"/>
        <w:spacing w:line="360" w:lineRule="auto"/>
        <w:jc w:val="both"/>
      </w:pPr>
    </w:p>
    <w:p w:rsidR="003F3608" w:rsidRDefault="003F3608" w:rsidP="003F3608">
      <w:pPr>
        <w:pStyle w:val="ListParagraph"/>
        <w:numPr>
          <w:ilvl w:val="0"/>
          <w:numId w:val="5"/>
        </w:numPr>
        <w:spacing w:after="160" w:line="360" w:lineRule="auto"/>
        <w:jc w:val="both"/>
      </w:pPr>
      <w:r>
        <w:t>Certification costs</w:t>
      </w:r>
    </w:p>
    <w:p w:rsidR="003F3608" w:rsidRDefault="003F3608" w:rsidP="003F3608">
      <w:pPr>
        <w:pStyle w:val="ListParagraph"/>
        <w:spacing w:line="360" w:lineRule="auto"/>
        <w:jc w:val="both"/>
      </w:pPr>
      <w:r>
        <w:rPr>
          <w:noProof/>
        </w:rPr>
        <w:t>The c</w:t>
      </w:r>
      <w:r w:rsidRPr="003F3608">
        <w:rPr>
          <w:noProof/>
        </w:rPr>
        <w:t>ost</w:t>
      </w:r>
      <w:r>
        <w:t xml:space="preserve"> for </w:t>
      </w:r>
      <w:r w:rsidRPr="003F3608">
        <w:rPr>
          <w:noProof/>
        </w:rPr>
        <w:t>assess</w:t>
      </w:r>
      <w:r>
        <w:rPr>
          <w:noProof/>
        </w:rPr>
        <w:t>ing</w:t>
      </w:r>
      <w:r>
        <w:t xml:space="preserve"> and select a suitable certification body</w:t>
      </w:r>
      <w:r>
        <w:rPr>
          <w:sz w:val="22"/>
        </w:rPr>
        <w:t xml:space="preserve">. </w:t>
      </w:r>
      <w:r>
        <w:t xml:space="preserve">ISO27001 certification body will do a Pre-certification visits and certification inspection. So there is a risk of failing to achieve certification at first application. </w:t>
      </w:r>
      <w:r>
        <w:rPr>
          <w:noProof/>
        </w:rPr>
        <w:t>The c</w:t>
      </w:r>
      <w:r w:rsidRPr="003F3608">
        <w:rPr>
          <w:noProof/>
        </w:rPr>
        <w:t>ompany</w:t>
      </w:r>
      <w:r>
        <w:t xml:space="preserve"> will be able to bear the cost for re applying for the standard. All these costs will all be minimized if the company achieve high quality implementation through our own efforts.</w:t>
      </w:r>
    </w:p>
    <w:p w:rsidR="002A46CE" w:rsidRPr="00004256" w:rsidRDefault="002A46CE" w:rsidP="002A46CE">
      <w:pPr>
        <w:pStyle w:val="Bull"/>
        <w:numPr>
          <w:ilvl w:val="0"/>
          <w:numId w:val="0"/>
        </w:numPr>
        <w:spacing w:line="360" w:lineRule="auto"/>
        <w:ind w:left="312" w:hanging="234"/>
        <w:rPr>
          <w:rFonts w:ascii="Times New Roman" w:hAnsi="Times New Roman" w:cs="Times New Roman"/>
          <w:sz w:val="24"/>
          <w:szCs w:val="24"/>
        </w:rPr>
      </w:pPr>
    </w:p>
    <w:p w:rsidR="00004256" w:rsidRDefault="00004256" w:rsidP="00004256">
      <w:pPr>
        <w:pStyle w:val="Bull"/>
        <w:numPr>
          <w:ilvl w:val="0"/>
          <w:numId w:val="0"/>
        </w:numPr>
        <w:ind w:left="312" w:hanging="234"/>
        <w:jc w:val="left"/>
        <w:rPr>
          <w:rFonts w:ascii="Times New Roman" w:hAnsi="Times New Roman" w:cs="Times New Roman"/>
          <w:sz w:val="24"/>
          <w:szCs w:val="24"/>
        </w:rPr>
      </w:pPr>
    </w:p>
    <w:p w:rsidR="00004256" w:rsidRDefault="00004256" w:rsidP="00004256">
      <w:pPr>
        <w:pStyle w:val="Bull"/>
        <w:numPr>
          <w:ilvl w:val="0"/>
          <w:numId w:val="0"/>
        </w:numPr>
        <w:ind w:left="312" w:hanging="234"/>
        <w:jc w:val="left"/>
        <w:rPr>
          <w:rFonts w:ascii="Times New Roman" w:hAnsi="Times New Roman" w:cs="Times New Roman"/>
          <w:sz w:val="24"/>
          <w:szCs w:val="24"/>
        </w:rPr>
      </w:pPr>
    </w:p>
    <w:p w:rsidR="00004256" w:rsidRPr="00004256" w:rsidRDefault="00004256" w:rsidP="00004256">
      <w:pPr>
        <w:pStyle w:val="Bull"/>
        <w:numPr>
          <w:ilvl w:val="0"/>
          <w:numId w:val="0"/>
        </w:numPr>
        <w:spacing w:line="360" w:lineRule="auto"/>
        <w:ind w:left="312" w:hanging="234"/>
        <w:jc w:val="left"/>
        <w:rPr>
          <w:rFonts w:ascii="Times New Roman" w:hAnsi="Times New Roman" w:cs="Times New Roman"/>
          <w:sz w:val="24"/>
          <w:szCs w:val="24"/>
        </w:rPr>
      </w:pPr>
    </w:p>
    <w:p w:rsidR="00004256" w:rsidRPr="00004256" w:rsidRDefault="00004256" w:rsidP="00004256">
      <w:pPr>
        <w:pStyle w:val="Bull"/>
        <w:numPr>
          <w:ilvl w:val="0"/>
          <w:numId w:val="0"/>
        </w:numPr>
        <w:spacing w:line="360" w:lineRule="auto"/>
        <w:ind w:left="312" w:hanging="234"/>
        <w:rPr>
          <w:rFonts w:ascii="Times New Roman" w:hAnsi="Times New Roman" w:cs="Times New Roman"/>
          <w:b/>
          <w:sz w:val="24"/>
          <w:szCs w:val="24"/>
        </w:rPr>
      </w:pPr>
    </w:p>
    <w:p w:rsidR="009D7587" w:rsidRPr="009D7587" w:rsidRDefault="009D7587" w:rsidP="009D7587">
      <w:pPr>
        <w:pStyle w:val="Bull"/>
        <w:numPr>
          <w:ilvl w:val="0"/>
          <w:numId w:val="0"/>
        </w:numPr>
        <w:spacing w:line="360" w:lineRule="auto"/>
        <w:ind w:left="720"/>
        <w:rPr>
          <w:rFonts w:ascii="Times New Roman" w:hAnsi="Times New Roman" w:cs="Times New Roman"/>
          <w:b/>
          <w:sz w:val="24"/>
          <w:szCs w:val="24"/>
        </w:rPr>
      </w:pPr>
    </w:p>
    <w:sectPr w:rsidR="009D7587" w:rsidRPr="009D7587" w:rsidSect="00775CE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2BF3" w:rsidRDefault="00DB2BF3" w:rsidP="00645072">
      <w:r>
        <w:separator/>
      </w:r>
    </w:p>
  </w:endnote>
  <w:endnote w:type="continuationSeparator" w:id="0">
    <w:p w:rsidR="00DB2BF3" w:rsidRDefault="00DB2BF3" w:rsidP="006450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skoola Pota">
    <w:charset w:val="00"/>
    <w:family w:val="swiss"/>
    <w:pitch w:val="variable"/>
    <w:sig w:usb0="00000003" w:usb1="00000000" w:usb2="000002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2BF3" w:rsidRDefault="00DB2BF3" w:rsidP="00645072">
      <w:r>
        <w:separator/>
      </w:r>
    </w:p>
  </w:footnote>
  <w:footnote w:type="continuationSeparator" w:id="0">
    <w:p w:rsidR="00DB2BF3" w:rsidRDefault="00DB2BF3" w:rsidP="006450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1365D4"/>
    <w:multiLevelType w:val="hybridMultilevel"/>
    <w:tmpl w:val="2E7E1070"/>
    <w:lvl w:ilvl="0" w:tplc="4072A0F4">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A02507"/>
    <w:multiLevelType w:val="hybridMultilevel"/>
    <w:tmpl w:val="377E35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55432AA1"/>
    <w:multiLevelType w:val="hybridMultilevel"/>
    <w:tmpl w:val="54E687C8"/>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66616531"/>
    <w:multiLevelType w:val="hybridMultilevel"/>
    <w:tmpl w:val="88FA6BD0"/>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73833DFA"/>
    <w:multiLevelType w:val="hybridMultilevel"/>
    <w:tmpl w:val="3D3A6438"/>
    <w:lvl w:ilvl="0" w:tplc="35348626">
      <w:start w:val="1"/>
      <w:numFmt w:val="bullet"/>
      <w:pStyle w:val="Bull"/>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4"/>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Dc2MDAxMzawMDA0sjBX0lEKTi0uzszPAykwrAUA5IGTmiwAAAA="/>
  </w:docVars>
  <w:rsids>
    <w:rsidRoot w:val="00E7337A"/>
    <w:rsid w:val="00004256"/>
    <w:rsid w:val="0009054A"/>
    <w:rsid w:val="000A5BC6"/>
    <w:rsid w:val="00193863"/>
    <w:rsid w:val="0020532A"/>
    <w:rsid w:val="002A46CE"/>
    <w:rsid w:val="002F18B7"/>
    <w:rsid w:val="00315A1B"/>
    <w:rsid w:val="003A5A8D"/>
    <w:rsid w:val="003F3608"/>
    <w:rsid w:val="00453112"/>
    <w:rsid w:val="004C6219"/>
    <w:rsid w:val="004D27AC"/>
    <w:rsid w:val="00645072"/>
    <w:rsid w:val="0067020E"/>
    <w:rsid w:val="00693D55"/>
    <w:rsid w:val="006C7ACC"/>
    <w:rsid w:val="00727717"/>
    <w:rsid w:val="007740CD"/>
    <w:rsid w:val="00775CE9"/>
    <w:rsid w:val="00796735"/>
    <w:rsid w:val="007F73A7"/>
    <w:rsid w:val="00914C20"/>
    <w:rsid w:val="009D7587"/>
    <w:rsid w:val="00A166E8"/>
    <w:rsid w:val="00AE5D49"/>
    <w:rsid w:val="00B628E1"/>
    <w:rsid w:val="00B66574"/>
    <w:rsid w:val="00B6701C"/>
    <w:rsid w:val="00BF0911"/>
    <w:rsid w:val="00C45E3C"/>
    <w:rsid w:val="00CA091D"/>
    <w:rsid w:val="00D65CA0"/>
    <w:rsid w:val="00DB2BF3"/>
    <w:rsid w:val="00DB2FBA"/>
    <w:rsid w:val="00DE5BA6"/>
    <w:rsid w:val="00E06107"/>
    <w:rsid w:val="00E14960"/>
    <w:rsid w:val="00E23280"/>
    <w:rsid w:val="00E7337A"/>
    <w:rsid w:val="00EA3C5F"/>
    <w:rsid w:val="00EA5F0C"/>
    <w:rsid w:val="00EC6743"/>
    <w:rsid w:val="00FB129B"/>
  </w:rsids>
  <m:mathPr>
    <m:mathFont m:val="Cambria Math"/>
    <m:brkBin m:val="before"/>
    <m:brkBinSub m:val="--"/>
    <m:smallFrac/>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CAA38"/>
  <w15:docId w15:val="{4C7990FD-7EA4-468E-A241-6A42CA578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7337A"/>
    <w:pPr>
      <w:spacing w:after="0" w:line="240" w:lineRule="auto"/>
    </w:pPr>
    <w:rPr>
      <w:rFonts w:ascii="Times New Roman" w:eastAsia="MS Mincho"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733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193863"/>
    <w:rPr>
      <w:color w:val="0000FF"/>
      <w:u w:val="single"/>
    </w:rPr>
  </w:style>
  <w:style w:type="paragraph" w:styleId="BalloonText">
    <w:name w:val="Balloon Text"/>
    <w:basedOn w:val="Normal"/>
    <w:link w:val="BalloonTextChar"/>
    <w:uiPriority w:val="99"/>
    <w:semiHidden/>
    <w:unhideWhenUsed/>
    <w:rsid w:val="006C7ACC"/>
    <w:rPr>
      <w:rFonts w:ascii="Tahoma" w:hAnsi="Tahoma" w:cs="Tahoma"/>
      <w:sz w:val="16"/>
      <w:szCs w:val="16"/>
    </w:rPr>
  </w:style>
  <w:style w:type="character" w:customStyle="1" w:styleId="BalloonTextChar">
    <w:name w:val="Balloon Text Char"/>
    <w:basedOn w:val="DefaultParagraphFont"/>
    <w:link w:val="BalloonText"/>
    <w:uiPriority w:val="99"/>
    <w:semiHidden/>
    <w:rsid w:val="006C7ACC"/>
    <w:rPr>
      <w:rFonts w:ascii="Tahoma" w:eastAsia="MS Mincho" w:hAnsi="Tahoma" w:cs="Tahoma"/>
      <w:sz w:val="16"/>
      <w:szCs w:val="16"/>
    </w:rPr>
  </w:style>
  <w:style w:type="paragraph" w:styleId="Header">
    <w:name w:val="header"/>
    <w:basedOn w:val="Normal"/>
    <w:link w:val="HeaderChar"/>
    <w:uiPriority w:val="99"/>
    <w:unhideWhenUsed/>
    <w:rsid w:val="00645072"/>
    <w:pPr>
      <w:tabs>
        <w:tab w:val="center" w:pos="4680"/>
        <w:tab w:val="right" w:pos="9360"/>
      </w:tabs>
    </w:pPr>
  </w:style>
  <w:style w:type="character" w:customStyle="1" w:styleId="HeaderChar">
    <w:name w:val="Header Char"/>
    <w:basedOn w:val="DefaultParagraphFont"/>
    <w:link w:val="Header"/>
    <w:uiPriority w:val="99"/>
    <w:rsid w:val="00645072"/>
    <w:rPr>
      <w:rFonts w:ascii="Times New Roman" w:eastAsia="MS Mincho" w:hAnsi="Times New Roman" w:cs="Times New Roman"/>
      <w:sz w:val="24"/>
      <w:szCs w:val="24"/>
    </w:rPr>
  </w:style>
  <w:style w:type="paragraph" w:styleId="Footer">
    <w:name w:val="footer"/>
    <w:basedOn w:val="Normal"/>
    <w:link w:val="FooterChar"/>
    <w:uiPriority w:val="99"/>
    <w:unhideWhenUsed/>
    <w:rsid w:val="00645072"/>
    <w:pPr>
      <w:tabs>
        <w:tab w:val="center" w:pos="4680"/>
        <w:tab w:val="right" w:pos="9360"/>
      </w:tabs>
    </w:pPr>
  </w:style>
  <w:style w:type="character" w:customStyle="1" w:styleId="FooterChar">
    <w:name w:val="Footer Char"/>
    <w:basedOn w:val="DefaultParagraphFont"/>
    <w:link w:val="Footer"/>
    <w:uiPriority w:val="99"/>
    <w:rsid w:val="00645072"/>
    <w:rPr>
      <w:rFonts w:ascii="Times New Roman" w:eastAsia="MS Mincho" w:hAnsi="Times New Roman" w:cs="Times New Roman"/>
      <w:sz w:val="24"/>
      <w:szCs w:val="24"/>
    </w:rPr>
  </w:style>
  <w:style w:type="paragraph" w:styleId="ListParagraph">
    <w:name w:val="List Paragraph"/>
    <w:basedOn w:val="Normal"/>
    <w:uiPriority w:val="34"/>
    <w:qFormat/>
    <w:rsid w:val="002F18B7"/>
    <w:pPr>
      <w:ind w:left="720"/>
      <w:contextualSpacing/>
    </w:pPr>
  </w:style>
  <w:style w:type="paragraph" w:customStyle="1" w:styleId="Bull">
    <w:name w:val="Bull"/>
    <w:basedOn w:val="Normal"/>
    <w:uiPriority w:val="99"/>
    <w:qFormat/>
    <w:rsid w:val="00727717"/>
    <w:pPr>
      <w:numPr>
        <w:numId w:val="2"/>
      </w:numPr>
      <w:tabs>
        <w:tab w:val="clear" w:pos="720"/>
      </w:tabs>
      <w:spacing w:before="60"/>
      <w:ind w:left="312" w:hanging="234"/>
      <w:jc w:val="both"/>
    </w:pPr>
    <w:rPr>
      <w:rFonts w:ascii="Arial" w:eastAsia="Times New Roman" w:hAnsi="Arial" w:cs="Arial"/>
      <w:sz w:val="22"/>
      <w:szCs w:val="22"/>
    </w:rPr>
  </w:style>
  <w:style w:type="paragraph" w:styleId="FootnoteText">
    <w:name w:val="footnote text"/>
    <w:basedOn w:val="Normal"/>
    <w:link w:val="FootnoteTextChar"/>
    <w:uiPriority w:val="99"/>
    <w:semiHidden/>
    <w:unhideWhenUsed/>
    <w:rsid w:val="009D7587"/>
    <w:pPr>
      <w:jc w:val="both"/>
    </w:pPr>
    <w:rPr>
      <w:rFonts w:ascii="Arial" w:eastAsia="Times New Roman" w:hAnsi="Arial" w:cs="Arial"/>
      <w:sz w:val="20"/>
      <w:szCs w:val="20"/>
    </w:rPr>
  </w:style>
  <w:style w:type="character" w:customStyle="1" w:styleId="FootnoteTextChar">
    <w:name w:val="Footnote Text Char"/>
    <w:basedOn w:val="DefaultParagraphFont"/>
    <w:link w:val="FootnoteText"/>
    <w:uiPriority w:val="99"/>
    <w:semiHidden/>
    <w:rsid w:val="009D7587"/>
    <w:rPr>
      <w:rFonts w:ascii="Arial" w:eastAsia="Times New Roman" w:hAnsi="Arial" w:cs="Arial"/>
      <w:sz w:val="20"/>
      <w:szCs w:val="20"/>
    </w:rPr>
  </w:style>
  <w:style w:type="character" w:styleId="FootnoteReference">
    <w:name w:val="footnote reference"/>
    <w:basedOn w:val="DefaultParagraphFont"/>
    <w:uiPriority w:val="99"/>
    <w:semiHidden/>
    <w:unhideWhenUsed/>
    <w:rsid w:val="009D758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8767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urseweb.sliit.lk/course/view.php?id=137"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courseweb.sliit.lk/course/view.php?id=13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48D520-FA3D-47B5-AE33-7F7D11348A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4</Pages>
  <Words>672</Words>
  <Characters>3837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nethmi.w</dc:creator>
  <cp:lastModifiedBy>SuZa</cp:lastModifiedBy>
  <cp:revision>17</cp:revision>
  <dcterms:created xsi:type="dcterms:W3CDTF">2016-08-03T06:00:00Z</dcterms:created>
  <dcterms:modified xsi:type="dcterms:W3CDTF">2016-09-02T14:45:00Z</dcterms:modified>
</cp:coreProperties>
</file>