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F43F4" w14:textId="34563B41" w:rsidR="008B51F4" w:rsidRPr="004520BC" w:rsidRDefault="008B51F4" w:rsidP="008B51F4">
      <w:pPr>
        <w:pStyle w:val="NoSpacing"/>
        <w:jc w:val="center"/>
        <w:rPr>
          <w:rFonts w:ascii="Times New Roman" w:hAnsi="Times New Roman" w:cs="Times New Roman"/>
          <w:b/>
          <w:bCs/>
          <w:sz w:val="28"/>
          <w:szCs w:val="28"/>
        </w:rPr>
      </w:pPr>
      <w:r w:rsidRPr="004520BC">
        <w:rPr>
          <w:rFonts w:ascii="Times New Roman" w:hAnsi="Times New Roman" w:cs="Times New Roman"/>
          <w:b/>
          <w:bCs/>
          <w:sz w:val="28"/>
          <w:szCs w:val="28"/>
        </w:rPr>
        <w:t xml:space="preserve">UNIT – </w:t>
      </w:r>
      <w:r>
        <w:rPr>
          <w:rFonts w:ascii="Times New Roman" w:hAnsi="Times New Roman" w:cs="Times New Roman"/>
          <w:b/>
          <w:bCs/>
          <w:sz w:val="28"/>
          <w:szCs w:val="28"/>
        </w:rPr>
        <w:t>2</w:t>
      </w:r>
      <w:r w:rsidRPr="004520BC">
        <w:rPr>
          <w:rFonts w:ascii="Times New Roman" w:hAnsi="Times New Roman" w:cs="Times New Roman"/>
          <w:b/>
          <w:bCs/>
          <w:sz w:val="28"/>
          <w:szCs w:val="28"/>
        </w:rPr>
        <w:t xml:space="preserve"> | Lesson – </w:t>
      </w:r>
      <w:r>
        <w:rPr>
          <w:rFonts w:ascii="Times New Roman" w:hAnsi="Times New Roman" w:cs="Times New Roman"/>
          <w:b/>
          <w:bCs/>
          <w:sz w:val="28"/>
          <w:szCs w:val="28"/>
        </w:rPr>
        <w:t>4</w:t>
      </w:r>
    </w:p>
    <w:p w14:paraId="26FE91E7" w14:textId="01B4EF2E" w:rsidR="008B51F4" w:rsidRDefault="008B51F4" w:rsidP="008B51F4">
      <w:pPr>
        <w:pStyle w:val="NoSpacing"/>
        <w:jc w:val="center"/>
        <w:rPr>
          <w:rFonts w:ascii="Times New Roman" w:hAnsi="Times New Roman" w:cs="Times New Roman"/>
          <w:b/>
          <w:bCs/>
          <w:sz w:val="28"/>
          <w:szCs w:val="28"/>
        </w:rPr>
      </w:pPr>
      <w:r w:rsidRPr="004520BC">
        <w:rPr>
          <w:rFonts w:ascii="Times New Roman" w:hAnsi="Times New Roman" w:cs="Times New Roman"/>
          <w:b/>
          <w:bCs/>
          <w:sz w:val="28"/>
          <w:szCs w:val="28"/>
        </w:rPr>
        <w:t xml:space="preserve">The </w:t>
      </w:r>
      <w:r>
        <w:rPr>
          <w:rFonts w:ascii="Times New Roman" w:hAnsi="Times New Roman" w:cs="Times New Roman"/>
          <w:b/>
          <w:bCs/>
          <w:sz w:val="28"/>
          <w:szCs w:val="28"/>
        </w:rPr>
        <w:t>Awakening Age</w:t>
      </w:r>
    </w:p>
    <w:p w14:paraId="0F300F7B" w14:textId="77777777" w:rsidR="008B51F4" w:rsidRDefault="008B51F4" w:rsidP="008B51F4">
      <w:pPr>
        <w:pStyle w:val="NoSpacing"/>
        <w:jc w:val="both"/>
        <w:rPr>
          <w:rFonts w:ascii="Times New Roman" w:hAnsi="Times New Roman" w:cs="Times New Roman"/>
          <w:b/>
          <w:bCs/>
          <w:sz w:val="28"/>
          <w:szCs w:val="28"/>
        </w:rPr>
      </w:pPr>
    </w:p>
    <w:p w14:paraId="41CE9CE1" w14:textId="1548626C" w:rsidR="008B51F4" w:rsidRDefault="008B51F4" w:rsidP="008B51F4">
      <w:pPr>
        <w:pStyle w:val="NoSpacing"/>
        <w:jc w:val="both"/>
        <w:rPr>
          <w:rFonts w:ascii="Times New Roman" w:hAnsi="Times New Roman" w:cs="Times New Roman"/>
          <w:b/>
          <w:bCs/>
          <w:sz w:val="28"/>
          <w:szCs w:val="28"/>
        </w:rPr>
      </w:pPr>
      <w:r w:rsidRPr="004520BC">
        <w:rPr>
          <w:rFonts w:ascii="Times New Roman" w:hAnsi="Times New Roman" w:cs="Times New Roman"/>
          <w:b/>
          <w:bCs/>
          <w:sz w:val="28"/>
          <w:szCs w:val="28"/>
          <w:highlight w:val="darkGray"/>
        </w:rPr>
        <w:t>Understanding the text</w:t>
      </w:r>
    </w:p>
    <w:p w14:paraId="14F4913F" w14:textId="4B4B7049" w:rsidR="008B51F4" w:rsidRDefault="008B51F4" w:rsidP="008B51F4">
      <w:pPr>
        <w:pStyle w:val="NoSpacing"/>
        <w:jc w:val="both"/>
        <w:rPr>
          <w:rFonts w:ascii="Times New Roman" w:hAnsi="Times New Roman" w:cs="Times New Roman"/>
          <w:b/>
          <w:bCs/>
          <w:sz w:val="28"/>
          <w:szCs w:val="28"/>
        </w:rPr>
      </w:pPr>
      <w:r>
        <w:rPr>
          <w:rFonts w:ascii="Times New Roman" w:hAnsi="Times New Roman" w:cs="Times New Roman"/>
          <w:b/>
          <w:bCs/>
          <w:sz w:val="28"/>
          <w:szCs w:val="28"/>
        </w:rPr>
        <w:t>Answer the following questions.</w:t>
      </w:r>
    </w:p>
    <w:p w14:paraId="281F6C33" w14:textId="57D62D13" w:rsidR="008B51F4" w:rsidRDefault="008B51F4" w:rsidP="008B51F4">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Who are the people ‘who travel the meridian line?</w:t>
      </w:r>
    </w:p>
    <w:p w14:paraId="4E8C0A8B" w14:textId="46035F66" w:rsid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The people “who travel the meridian line are the Nigerians who have come together after Nigeria’s long civil war, which split the country into two halves: north and south</w:t>
      </w:r>
    </w:p>
    <w:p w14:paraId="0A6FA0A7" w14:textId="7772DCEA" w:rsidR="008B51F4" w:rsidRDefault="008B51F4" w:rsidP="008B51F4">
      <w:pPr>
        <w:pStyle w:val="NoSpacing"/>
        <w:ind w:left="720"/>
        <w:jc w:val="both"/>
        <w:rPr>
          <w:rFonts w:ascii="Times New Roman" w:hAnsi="Times New Roman" w:cs="Times New Roman"/>
          <w:sz w:val="28"/>
          <w:szCs w:val="28"/>
        </w:rPr>
      </w:pPr>
    </w:p>
    <w:p w14:paraId="0C91EA55" w14:textId="20618C7C" w:rsidR="008B51F4" w:rsidRPr="008B51F4" w:rsidRDefault="008B51F4" w:rsidP="008B51F4">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What does the poet mean by ‘a new world’?</w:t>
      </w:r>
    </w:p>
    <w:p w14:paraId="59573BAD" w14:textId="6C87CD9C" w:rsidR="008B51F4" w:rsidRP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8B51F4">
        <w:rPr>
          <w:rFonts w:ascii="Times New Roman" w:hAnsi="Times New Roman" w:cs="Times New Roman"/>
          <w:sz w:val="28"/>
          <w:szCs w:val="28"/>
        </w:rPr>
        <w:t>“A new world” in the poet’s view is one that is filled with peaceful happiness as well as sense of oneness, truth, knowledge and creativity.</w:t>
      </w:r>
    </w:p>
    <w:p w14:paraId="30E7C605" w14:textId="46A47A78" w:rsidR="008B51F4" w:rsidRPr="008B51F4" w:rsidRDefault="008B51F4" w:rsidP="008B51F4">
      <w:pPr>
        <w:pStyle w:val="NoSpacing"/>
        <w:jc w:val="both"/>
        <w:rPr>
          <w:rFonts w:ascii="Times New Roman" w:hAnsi="Times New Roman" w:cs="Times New Roman"/>
          <w:sz w:val="28"/>
          <w:szCs w:val="28"/>
        </w:rPr>
      </w:pPr>
    </w:p>
    <w:p w14:paraId="2EFB2077" w14:textId="2BBFDB3C" w:rsidR="008B51F4" w:rsidRPr="008B51F4" w:rsidRDefault="008B51F4" w:rsidP="008B51F4">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How are people connected to each other?</w:t>
      </w:r>
    </w:p>
    <w:p w14:paraId="7A4A4F41" w14:textId="06E0D92D" w:rsid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People are connected to each other by the hope of achieving peace, harmony and unity.</w:t>
      </w:r>
    </w:p>
    <w:p w14:paraId="7AF85056" w14:textId="232EEDE7" w:rsidR="008B51F4" w:rsidRDefault="008B51F4" w:rsidP="008B51F4">
      <w:pPr>
        <w:pStyle w:val="NoSpacing"/>
        <w:ind w:left="720"/>
        <w:jc w:val="both"/>
        <w:rPr>
          <w:rFonts w:ascii="Times New Roman" w:hAnsi="Times New Roman" w:cs="Times New Roman"/>
          <w:sz w:val="28"/>
          <w:szCs w:val="28"/>
        </w:rPr>
      </w:pPr>
    </w:p>
    <w:p w14:paraId="5A6977BB" w14:textId="364CAC24" w:rsidR="008B51F4" w:rsidRPr="008B51F4" w:rsidRDefault="008B51F4" w:rsidP="008B51F4">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What can we gain after our perceptions are changed?</w:t>
      </w:r>
    </w:p>
    <w:p w14:paraId="3674ACFB" w14:textId="5376E55B" w:rsid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Once we change our perspectives, we may achieve more harmony, equality, prosperity and a sense of brotherhood and sisterhood.</w:t>
      </w:r>
    </w:p>
    <w:p w14:paraId="1349A5E2" w14:textId="0B6D9011" w:rsidR="008B51F4" w:rsidRDefault="008B51F4" w:rsidP="008B51F4">
      <w:pPr>
        <w:pStyle w:val="NoSpacing"/>
        <w:jc w:val="both"/>
        <w:rPr>
          <w:rFonts w:ascii="Times New Roman" w:hAnsi="Times New Roman" w:cs="Times New Roman"/>
          <w:sz w:val="28"/>
          <w:szCs w:val="28"/>
        </w:rPr>
      </w:pPr>
    </w:p>
    <w:p w14:paraId="053CA22A" w14:textId="2205CFAE" w:rsidR="008B51F4" w:rsidRPr="008B51F4" w:rsidRDefault="008B51F4" w:rsidP="008B51F4">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How are we benefited by new people?</w:t>
      </w:r>
    </w:p>
    <w:p w14:paraId="53FD00F4" w14:textId="00CD9392" w:rsid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We can be benefitted by new people because of their open-minded thoughts and innovative ideas. New people are above any sort of discriminations, rages, angers and hatred to each other. Their innovative thoughts and creativity help to awaken people from pains and sufferings. Such people are certain to make Nigeria a prosperous nation according to the poet.</w:t>
      </w:r>
    </w:p>
    <w:p w14:paraId="147A4337" w14:textId="317145E9" w:rsidR="008B51F4" w:rsidRDefault="008B51F4" w:rsidP="008B51F4">
      <w:pPr>
        <w:pStyle w:val="NoSpacing"/>
        <w:ind w:left="720"/>
        <w:jc w:val="both"/>
        <w:rPr>
          <w:rFonts w:ascii="Times New Roman" w:hAnsi="Times New Roman" w:cs="Times New Roman"/>
          <w:sz w:val="28"/>
          <w:szCs w:val="28"/>
        </w:rPr>
      </w:pPr>
    </w:p>
    <w:p w14:paraId="4D10C5B1" w14:textId="3518CC68" w:rsidR="008B51F4" w:rsidRPr="008B51F4" w:rsidRDefault="008B51F4" w:rsidP="008B51F4">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Describe the rhyme scheme of this sonnet.</w:t>
      </w:r>
    </w:p>
    <w:p w14:paraId="1366870D" w14:textId="0C317F13" w:rsidR="008B51F4" w:rsidRDefault="008B51F4" w:rsidP="008B51F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The rhyme scheme to this sonnet goes like this: AA BB CC DD EE FF GG. It is a monorhyme, where every line has the same rhyme scheme and a couplet. It adds rhythm and a lovely musical tone to the poem, making it more interesting.</w:t>
      </w:r>
    </w:p>
    <w:p w14:paraId="61E4C1E2" w14:textId="1FEEEDF8" w:rsidR="008B51F4" w:rsidRDefault="008B51F4" w:rsidP="008B51F4">
      <w:pPr>
        <w:pStyle w:val="NoSpacing"/>
        <w:ind w:left="720"/>
        <w:jc w:val="both"/>
        <w:rPr>
          <w:rFonts w:ascii="Times New Roman" w:hAnsi="Times New Roman" w:cs="Times New Roman"/>
          <w:sz w:val="28"/>
          <w:szCs w:val="28"/>
        </w:rPr>
      </w:pPr>
    </w:p>
    <w:p w14:paraId="2C31A07E" w14:textId="7BE1EF2C" w:rsidR="00753410" w:rsidRDefault="00753410" w:rsidP="00753410">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Reference to</w:t>
      </w:r>
      <w:r w:rsidRPr="004520BC">
        <w:rPr>
          <w:rFonts w:ascii="Times New Roman" w:hAnsi="Times New Roman" w:cs="Times New Roman"/>
          <w:b/>
          <w:bCs/>
          <w:sz w:val="28"/>
          <w:szCs w:val="28"/>
          <w:highlight w:val="darkGray"/>
        </w:rPr>
        <w:t xml:space="preserve"> the text</w:t>
      </w:r>
    </w:p>
    <w:p w14:paraId="25A15EE6" w14:textId="551D9951" w:rsidR="00753410" w:rsidRDefault="00753410" w:rsidP="00753410">
      <w:pPr>
        <w:pStyle w:val="NoSpacing"/>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What does the poet mean by ‘the awakening age’?</w:t>
      </w:r>
    </w:p>
    <w:p w14:paraId="6B8F9AA8" w14:textId="09A65E45" w:rsidR="00753410" w:rsidRDefault="00753410" w:rsidP="00753410">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143F93">
        <w:rPr>
          <w:rFonts w:ascii="Times New Roman" w:hAnsi="Times New Roman" w:cs="Times New Roman"/>
          <w:sz w:val="28"/>
          <w:szCs w:val="28"/>
        </w:rPr>
        <w:t>By ‘the awakening age’, the poet means an age of African people’s recognition, realization or coming into awareness of their condition and the beginning of their new world. This is the age of enlightenment, where there is peace, prosperity, liberation, joy, unity and harmony among people. This age appears just after the bloody civil war in Nigeria.</w:t>
      </w:r>
    </w:p>
    <w:p w14:paraId="4E7B43A6" w14:textId="69DF1530" w:rsidR="00143F93" w:rsidRDefault="00143F93" w:rsidP="00753410">
      <w:pPr>
        <w:pStyle w:val="NoSpacing"/>
        <w:ind w:left="720"/>
        <w:jc w:val="both"/>
        <w:rPr>
          <w:rFonts w:ascii="Times New Roman" w:hAnsi="Times New Roman" w:cs="Times New Roman"/>
          <w:sz w:val="28"/>
          <w:szCs w:val="28"/>
        </w:rPr>
      </w:pPr>
    </w:p>
    <w:p w14:paraId="2E3CC322" w14:textId="4F888899" w:rsidR="00143F93" w:rsidRPr="00143F93" w:rsidRDefault="00143F93" w:rsidP="00143F93">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Why, in your view, have these people ‘lived with poverty’s rage’?</w:t>
      </w:r>
    </w:p>
    <w:p w14:paraId="43ED3138" w14:textId="294314F0" w:rsidR="00143F93" w:rsidRDefault="00143F93" w:rsidP="00143F93">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 xml:space="preserve">In my view, these people have ‘lived with poverty’s rage’ because they involved themselves in the bloody civil war for continuously three crucial years. During that time, millions of people, especially children, died of starvation. They were concerned more </w:t>
      </w:r>
      <w:r>
        <w:rPr>
          <w:rFonts w:ascii="Times New Roman" w:hAnsi="Times New Roman" w:cs="Times New Roman"/>
          <w:sz w:val="28"/>
          <w:szCs w:val="28"/>
        </w:rPr>
        <w:lastRenderedPageBreak/>
        <w:t xml:space="preserve">with fighting for various internal issues regarding religion, culture, political ideology, ethnicity etc. ignoring the sufferings of common Nigerians. </w:t>
      </w:r>
    </w:p>
    <w:p w14:paraId="0D8707C5" w14:textId="1041B61C" w:rsidR="00143F93" w:rsidRDefault="00143F93" w:rsidP="00143F93">
      <w:pPr>
        <w:pStyle w:val="NoSpacing"/>
        <w:ind w:left="720"/>
        <w:jc w:val="both"/>
        <w:rPr>
          <w:rFonts w:ascii="Times New Roman" w:hAnsi="Times New Roman" w:cs="Times New Roman"/>
          <w:sz w:val="28"/>
          <w:szCs w:val="28"/>
        </w:rPr>
      </w:pPr>
    </w:p>
    <w:p w14:paraId="43F403B9" w14:textId="5CF31A87" w:rsidR="00143F93" w:rsidRPr="00AA7004" w:rsidRDefault="00AA7004" w:rsidP="00143F93">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Why does the poet appeal for solidarity among the people?</w:t>
      </w:r>
    </w:p>
    <w:p w14:paraId="3DAED612" w14:textId="6F72ADA1" w:rsidR="00AA7004" w:rsidRDefault="00AA7004" w:rsidP="00AA700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AA7004">
        <w:rPr>
          <w:rFonts w:ascii="Times New Roman" w:hAnsi="Times New Roman" w:cs="Times New Roman"/>
          <w:sz w:val="28"/>
          <w:szCs w:val="28"/>
        </w:rPr>
        <w:t>The poet appeals for solidarity (togetherness/unity) among the people to make a reality (real thing) out of their hope (wish/desire) to form a new world for them. He wishes for all Nigeria's unfortunate (poor/suffering) and poor people to reach the new height (level) of unity (oneness), prosperity (success/growth), hope (expectation for better days), truth (honesty), wisdom (knowledge/understanding), liberty (freedom) and creativity (power to create new things). He strongly believes that solidarity only and only amongst them can help them to overcome challenges (difficulties/problems) and sufferings (pain/hardship).</w:t>
      </w:r>
    </w:p>
    <w:p w14:paraId="7E0BA7F0" w14:textId="77777777" w:rsidR="00AA7004" w:rsidRDefault="00AA7004" w:rsidP="00AA7004">
      <w:pPr>
        <w:pStyle w:val="NoSpacing"/>
        <w:ind w:left="720"/>
        <w:jc w:val="both"/>
        <w:rPr>
          <w:rFonts w:ascii="Times New Roman" w:hAnsi="Times New Roman" w:cs="Times New Roman"/>
          <w:sz w:val="28"/>
          <w:szCs w:val="28"/>
        </w:rPr>
      </w:pPr>
    </w:p>
    <w:p w14:paraId="6B2046BA" w14:textId="0BBEE876" w:rsidR="00AA7004" w:rsidRPr="00EB225B" w:rsidRDefault="00EB225B" w:rsidP="00AA7004">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Does the poet present migration in a positive light? Why? Why not?</w:t>
      </w:r>
    </w:p>
    <w:p w14:paraId="5BA51428" w14:textId="77777777" w:rsidR="00EB225B" w:rsidRPr="00EB225B" w:rsidRDefault="00EB225B" w:rsidP="00EB225B">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EB225B">
        <w:rPr>
          <w:rFonts w:ascii="Times New Roman" w:hAnsi="Times New Roman" w:cs="Times New Roman"/>
          <w:sz w:val="28"/>
          <w:szCs w:val="28"/>
        </w:rPr>
        <w:t>Yes, the poet presents migration (moving from one place to another) in a positive light (good way) as it helps the people to change their perceptions (way of thinking/view). Mostly the migrants are of the working-age population (people old enough to work). Migration helps people to raise (increase/improve) their height of acceptance (level of understanding and tolerance) and helps them to grow their condition (improve their life) to the new state (better situation) from the past one (old condition).</w:t>
      </w:r>
    </w:p>
    <w:p w14:paraId="67032D14" w14:textId="77777777" w:rsidR="00EB225B" w:rsidRPr="00EB225B" w:rsidRDefault="00EB225B" w:rsidP="00EB225B">
      <w:pPr>
        <w:pStyle w:val="NoSpacing"/>
        <w:ind w:left="720"/>
        <w:jc w:val="both"/>
        <w:rPr>
          <w:rFonts w:ascii="Times New Roman" w:hAnsi="Times New Roman" w:cs="Times New Roman"/>
          <w:sz w:val="28"/>
          <w:szCs w:val="28"/>
        </w:rPr>
      </w:pPr>
      <w:r w:rsidRPr="00EB225B">
        <w:rPr>
          <w:rFonts w:ascii="Times New Roman" w:hAnsi="Times New Roman" w:cs="Times New Roman"/>
          <w:sz w:val="28"/>
          <w:szCs w:val="28"/>
        </w:rPr>
        <w:t>In the poem also, the poet wishes for them to be unified (joined together), smart (intelligent), prosperous (successful and wealthy) and creative (able to make new things) in the new age of awakening (time of awareness and progress) and appeals for solidarity (togetherness/unity) to create a new world (better society). Most of us have seen that migrants bring skill (ability/talent) with them. Some bring capital (money or resources) and some bring creativity (power to make new things). They try to craft (shape/make) their ideas, knowledge (information/understanding) and learning (education/experience) in recipient countries (countries they move to). They also wish to be innovative (creative/new-thinking) and contribute (give or help).</w:t>
      </w:r>
    </w:p>
    <w:p w14:paraId="3CF24014" w14:textId="7FE53D57" w:rsidR="00EB225B" w:rsidRPr="00AA7004" w:rsidRDefault="00EB225B" w:rsidP="00EB225B">
      <w:pPr>
        <w:pStyle w:val="NoSpacing"/>
        <w:ind w:left="720"/>
        <w:jc w:val="both"/>
        <w:rPr>
          <w:rFonts w:ascii="Times New Roman" w:hAnsi="Times New Roman" w:cs="Times New Roman"/>
          <w:sz w:val="28"/>
          <w:szCs w:val="28"/>
        </w:rPr>
      </w:pPr>
    </w:p>
    <w:p w14:paraId="2C2C0808" w14:textId="77777777" w:rsidR="008B51F4" w:rsidRDefault="008B51F4" w:rsidP="008B51F4">
      <w:pPr>
        <w:pStyle w:val="NoSpacing"/>
        <w:ind w:left="720"/>
        <w:jc w:val="both"/>
        <w:rPr>
          <w:rFonts w:ascii="Times New Roman" w:hAnsi="Times New Roman" w:cs="Times New Roman"/>
          <w:sz w:val="28"/>
          <w:szCs w:val="28"/>
        </w:rPr>
      </w:pPr>
    </w:p>
    <w:p w14:paraId="53B91AFF" w14:textId="6DDA03C5" w:rsidR="00EB225B" w:rsidRPr="00EB225B" w:rsidRDefault="00EB225B" w:rsidP="00EB225B">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Nepal is also known for it economic as well as educational migrants. Have you noticed any change in the perceptions and behaviours of these migrants when they return home from aboard?</w:t>
      </w:r>
    </w:p>
    <w:p w14:paraId="10A1EA79" w14:textId="1F9E1B7A" w:rsidR="00EB225B" w:rsidRDefault="00EB225B" w:rsidP="00EB225B">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EB225B">
        <w:rPr>
          <w:rFonts w:ascii="Times New Roman" w:hAnsi="Times New Roman" w:cs="Times New Roman"/>
          <w:sz w:val="28"/>
          <w:szCs w:val="28"/>
        </w:rPr>
        <w:t>Yes, Nepal is known for its economic and educational migrants. The data each year people pursue abroad for education and employment. Certainly, I have noticed many changes in the perceptions and behaviours of these migrants when they return home. I have noticed the change in their attitude and way of thinking. As a person opens in a wide space from the narrow door, he experiences many things, explores many heights, learns, thinks, crafts and thus the way of thinking and way of seeing the world is certainly changed. Every worker or student brings their gained knowledge and tries to use it in their homeland. If either it is capital gain or a degree they try to craft from them. They gain financial literacy and learn to invest and keep the hope of changing traditional thoughts and parameters that limits the exploration. These are the different perceptions that I have seen of people returning from abroad in my community.</w:t>
      </w:r>
    </w:p>
    <w:p w14:paraId="40DD847D" w14:textId="77777777" w:rsidR="00EB225B" w:rsidRDefault="00EB225B" w:rsidP="00EB225B">
      <w:pPr>
        <w:pStyle w:val="NoSpacing"/>
        <w:ind w:left="720"/>
        <w:jc w:val="both"/>
        <w:rPr>
          <w:rFonts w:ascii="Times New Roman" w:hAnsi="Times New Roman" w:cs="Times New Roman"/>
          <w:sz w:val="28"/>
          <w:szCs w:val="28"/>
        </w:rPr>
      </w:pPr>
    </w:p>
    <w:p w14:paraId="198FB39D" w14:textId="1B247A71" w:rsidR="00EB225B" w:rsidRPr="00EB225B" w:rsidRDefault="00EB225B" w:rsidP="00EB225B">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lastRenderedPageBreak/>
        <w:t>Relate the rhyme scheme of this sonnet to the kind of life idealized by the poet.</w:t>
      </w:r>
    </w:p>
    <w:p w14:paraId="546411FC" w14:textId="77777777" w:rsidR="00EB225B" w:rsidRPr="00EB225B" w:rsidRDefault="00EB225B" w:rsidP="00EB225B">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EB225B">
        <w:rPr>
          <w:rFonts w:ascii="Times New Roman" w:hAnsi="Times New Roman" w:cs="Times New Roman"/>
          <w:sz w:val="28"/>
          <w:szCs w:val="28"/>
        </w:rPr>
        <w:t>The rhyme scheme (pattern of rhyming words) of this sonnet is sonorous (pleasant-sounding) and is of AA BB CC DD EE FF GG. It can be said that it is the poetry of optimism (hopefulness/positivity) and hope (expectation for better things). The poet is trying to show the idealized existence (perfect way of living) of Africans, especially Nigerians, in the new world of awakening (awareness and progress) with the help of the poem’s rhyme pattern.</w:t>
      </w:r>
    </w:p>
    <w:p w14:paraId="1E12E5F6" w14:textId="77777777" w:rsidR="00EB225B" w:rsidRPr="00EB225B" w:rsidRDefault="00EB225B" w:rsidP="00EB225B">
      <w:pPr>
        <w:pStyle w:val="NoSpacing"/>
        <w:ind w:left="720"/>
        <w:jc w:val="both"/>
        <w:rPr>
          <w:rFonts w:ascii="Times New Roman" w:hAnsi="Times New Roman" w:cs="Times New Roman"/>
          <w:sz w:val="28"/>
          <w:szCs w:val="28"/>
        </w:rPr>
      </w:pPr>
      <w:r w:rsidRPr="00EB225B">
        <w:rPr>
          <w:rFonts w:ascii="Times New Roman" w:hAnsi="Times New Roman" w:cs="Times New Roman"/>
          <w:sz w:val="28"/>
          <w:szCs w:val="28"/>
        </w:rPr>
        <w:t>All of the lines and rhyming phrases (words that sound similar at the end) after couplets are linked with the lives of Nigerians and their ideal way of life. This includes realization (understanding of truth), hope and solidarity (unity/togetherness). He also wishes for wisdom (deep knowledge), liberty (freedom), knowledge (understanding) and joy (happiness). His excellent rhyming scheme synchronizes (matches or blends well) with the ideal existence of Nigerians in the world of the awakening age.</w:t>
      </w:r>
    </w:p>
    <w:p w14:paraId="1E3695C3" w14:textId="560CDA0B" w:rsidR="00EB225B" w:rsidRDefault="00EB225B" w:rsidP="00EB225B">
      <w:pPr>
        <w:pStyle w:val="NoSpacing"/>
        <w:ind w:left="720"/>
        <w:jc w:val="both"/>
        <w:rPr>
          <w:rFonts w:ascii="Times New Roman" w:hAnsi="Times New Roman" w:cs="Times New Roman"/>
          <w:sz w:val="28"/>
          <w:szCs w:val="28"/>
        </w:rPr>
      </w:pPr>
    </w:p>
    <w:p w14:paraId="1F84DC08" w14:textId="77777777" w:rsidR="00EB225B" w:rsidRDefault="00EB225B" w:rsidP="00EB225B">
      <w:pPr>
        <w:pStyle w:val="NoSpacing"/>
        <w:ind w:left="720"/>
        <w:jc w:val="both"/>
        <w:rPr>
          <w:rFonts w:ascii="Times New Roman" w:hAnsi="Times New Roman" w:cs="Times New Roman"/>
          <w:sz w:val="28"/>
          <w:szCs w:val="28"/>
        </w:rPr>
      </w:pPr>
    </w:p>
    <w:p w14:paraId="49FC0EC3" w14:textId="0231E373" w:rsidR="00D90CA1" w:rsidRPr="00D90CA1" w:rsidRDefault="00D90CA1" w:rsidP="00EB225B">
      <w:pPr>
        <w:pStyle w:val="NoSpacing"/>
        <w:ind w:left="720"/>
        <w:jc w:val="both"/>
        <w:rPr>
          <w:rFonts w:ascii="Times New Roman" w:hAnsi="Times New Roman" w:cs="Times New Roman"/>
          <w:i/>
          <w:iCs/>
          <w:color w:val="FF0000"/>
          <w:sz w:val="28"/>
          <w:szCs w:val="28"/>
        </w:rPr>
      </w:pPr>
      <w:r w:rsidRPr="00D90CA1">
        <w:rPr>
          <w:rFonts w:ascii="Times New Roman" w:hAnsi="Times New Roman" w:cs="Times New Roman"/>
          <w:i/>
          <w:iCs/>
          <w:color w:val="FF0000"/>
          <w:sz w:val="28"/>
          <w:szCs w:val="28"/>
        </w:rPr>
        <w:t xml:space="preserve">Note: </w:t>
      </w:r>
      <w:r w:rsidRPr="00D90CA1">
        <w:rPr>
          <w:rFonts w:ascii="Times New Roman" w:hAnsi="Times New Roman" w:cs="Times New Roman"/>
          <w:i/>
          <w:iCs/>
          <w:color w:val="FF0000"/>
          <w:sz w:val="28"/>
          <w:szCs w:val="28"/>
        </w:rPr>
        <w:t xml:space="preserve">These answers have been carefully refined and presented by </w:t>
      </w:r>
      <w:r w:rsidRPr="00D90CA1">
        <w:rPr>
          <w:rFonts w:ascii="Times New Roman" w:hAnsi="Times New Roman" w:cs="Times New Roman"/>
          <w:b/>
          <w:bCs/>
          <w:i/>
          <w:iCs/>
          <w:color w:val="FF0000"/>
          <w:sz w:val="28"/>
          <w:szCs w:val="28"/>
        </w:rPr>
        <w:t>researcher Sushant</w:t>
      </w:r>
      <w:r w:rsidRPr="00D90CA1">
        <w:rPr>
          <w:rFonts w:ascii="Times New Roman" w:hAnsi="Times New Roman" w:cs="Times New Roman"/>
          <w:i/>
          <w:iCs/>
          <w:color w:val="FF0000"/>
          <w:sz w:val="28"/>
          <w:szCs w:val="28"/>
        </w:rPr>
        <w:t xml:space="preserve">, supported by authentic information from the </w:t>
      </w:r>
      <w:r w:rsidRPr="00D90CA1">
        <w:rPr>
          <w:rFonts w:ascii="Times New Roman" w:hAnsi="Times New Roman" w:cs="Times New Roman"/>
          <w:b/>
          <w:bCs/>
          <w:i/>
          <w:iCs/>
          <w:color w:val="FF0000"/>
          <w:sz w:val="28"/>
          <w:szCs w:val="28"/>
        </w:rPr>
        <w:t>internet</w:t>
      </w:r>
      <w:r w:rsidRPr="00D90CA1">
        <w:rPr>
          <w:rFonts w:ascii="Times New Roman" w:hAnsi="Times New Roman" w:cs="Times New Roman"/>
          <w:i/>
          <w:iCs/>
          <w:color w:val="FF0000"/>
          <w:sz w:val="28"/>
          <w:szCs w:val="28"/>
        </w:rPr>
        <w:t xml:space="preserve">. The </w:t>
      </w:r>
      <w:r w:rsidRPr="00D90CA1">
        <w:rPr>
          <w:rFonts w:ascii="Times New Roman" w:hAnsi="Times New Roman" w:cs="Times New Roman"/>
          <w:b/>
          <w:bCs/>
          <w:i/>
          <w:iCs/>
          <w:color w:val="FF0000"/>
          <w:sz w:val="28"/>
          <w:szCs w:val="28"/>
        </w:rPr>
        <w:t>clarity and beauty</w:t>
      </w:r>
      <w:r w:rsidRPr="00D90CA1">
        <w:rPr>
          <w:rFonts w:ascii="Times New Roman" w:hAnsi="Times New Roman" w:cs="Times New Roman"/>
          <w:i/>
          <w:iCs/>
          <w:color w:val="FF0000"/>
          <w:sz w:val="28"/>
          <w:szCs w:val="28"/>
        </w:rPr>
        <w:t xml:space="preserve"> of the explanations are enhanced with the help of </w:t>
      </w:r>
      <w:r w:rsidRPr="00D90CA1">
        <w:rPr>
          <w:rFonts w:ascii="Times New Roman" w:hAnsi="Times New Roman" w:cs="Times New Roman"/>
          <w:b/>
          <w:bCs/>
          <w:i/>
          <w:iCs/>
          <w:color w:val="FF0000"/>
          <w:sz w:val="28"/>
          <w:szCs w:val="28"/>
        </w:rPr>
        <w:t>AI refinement</w:t>
      </w:r>
    </w:p>
    <w:sectPr w:rsidR="00D90CA1" w:rsidRPr="00D90CA1" w:rsidSect="008B51F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E75"/>
    <w:multiLevelType w:val="hybridMultilevel"/>
    <w:tmpl w:val="B1025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91F4A"/>
    <w:multiLevelType w:val="hybridMultilevel"/>
    <w:tmpl w:val="22F44D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BE06AB"/>
    <w:multiLevelType w:val="hybridMultilevel"/>
    <w:tmpl w:val="9670E992"/>
    <w:lvl w:ilvl="0" w:tplc="7B04C7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854088"/>
    <w:multiLevelType w:val="hybridMultilevel"/>
    <w:tmpl w:val="7584A2D4"/>
    <w:lvl w:ilvl="0" w:tplc="7B04C7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9B0975"/>
    <w:multiLevelType w:val="hybridMultilevel"/>
    <w:tmpl w:val="E0A80D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06998042">
    <w:abstractNumId w:val="0"/>
  </w:num>
  <w:num w:numId="2" w16cid:durableId="1325553744">
    <w:abstractNumId w:val="3"/>
  </w:num>
  <w:num w:numId="3" w16cid:durableId="2087874005">
    <w:abstractNumId w:val="2"/>
  </w:num>
  <w:num w:numId="4" w16cid:durableId="219681751">
    <w:abstractNumId w:val="4"/>
  </w:num>
  <w:num w:numId="5" w16cid:durableId="281811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F4"/>
    <w:rsid w:val="00143F93"/>
    <w:rsid w:val="00174D0E"/>
    <w:rsid w:val="00562070"/>
    <w:rsid w:val="00753410"/>
    <w:rsid w:val="008B51F4"/>
    <w:rsid w:val="00AA7004"/>
    <w:rsid w:val="00C87293"/>
    <w:rsid w:val="00D90CA1"/>
    <w:rsid w:val="00EB225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A358"/>
  <w15:chartTrackingRefBased/>
  <w15:docId w15:val="{3C4EFE61-A820-46F0-931C-4406FA8E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B51F4"/>
    <w:pPr>
      <w:spacing w:after="0" w:line="240" w:lineRule="auto"/>
    </w:pPr>
  </w:style>
  <w:style w:type="paragraph" w:styleId="NormalWeb">
    <w:name w:val="Normal (Web)"/>
    <w:basedOn w:val="Normal"/>
    <w:uiPriority w:val="99"/>
    <w:semiHidden/>
    <w:unhideWhenUsed/>
    <w:rsid w:val="00EB22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562778">
      <w:bodyDiv w:val="1"/>
      <w:marLeft w:val="0"/>
      <w:marRight w:val="0"/>
      <w:marTop w:val="0"/>
      <w:marBottom w:val="0"/>
      <w:divBdr>
        <w:top w:val="none" w:sz="0" w:space="0" w:color="auto"/>
        <w:left w:val="none" w:sz="0" w:space="0" w:color="auto"/>
        <w:bottom w:val="none" w:sz="0" w:space="0" w:color="auto"/>
        <w:right w:val="none" w:sz="0" w:space="0" w:color="auto"/>
      </w:divBdr>
    </w:div>
    <w:div w:id="1075325354">
      <w:bodyDiv w:val="1"/>
      <w:marLeft w:val="0"/>
      <w:marRight w:val="0"/>
      <w:marTop w:val="0"/>
      <w:marBottom w:val="0"/>
      <w:divBdr>
        <w:top w:val="none" w:sz="0" w:space="0" w:color="auto"/>
        <w:left w:val="none" w:sz="0" w:space="0" w:color="auto"/>
        <w:bottom w:val="none" w:sz="0" w:space="0" w:color="auto"/>
        <w:right w:val="none" w:sz="0" w:space="0" w:color="auto"/>
      </w:divBdr>
    </w:div>
    <w:div w:id="1749038622">
      <w:bodyDiv w:val="1"/>
      <w:marLeft w:val="0"/>
      <w:marRight w:val="0"/>
      <w:marTop w:val="0"/>
      <w:marBottom w:val="0"/>
      <w:divBdr>
        <w:top w:val="none" w:sz="0" w:space="0" w:color="auto"/>
        <w:left w:val="none" w:sz="0" w:space="0" w:color="auto"/>
        <w:bottom w:val="none" w:sz="0" w:space="0" w:color="auto"/>
        <w:right w:val="none" w:sz="0" w:space="0" w:color="auto"/>
      </w:divBdr>
    </w:div>
    <w:div w:id="1922644165">
      <w:bodyDiv w:val="1"/>
      <w:marLeft w:val="0"/>
      <w:marRight w:val="0"/>
      <w:marTop w:val="0"/>
      <w:marBottom w:val="0"/>
      <w:divBdr>
        <w:top w:val="none" w:sz="0" w:space="0" w:color="auto"/>
        <w:left w:val="none" w:sz="0" w:space="0" w:color="auto"/>
        <w:bottom w:val="none" w:sz="0" w:space="0" w:color="auto"/>
        <w:right w:val="none" w:sz="0" w:space="0" w:color="auto"/>
      </w:divBdr>
    </w:div>
    <w:div w:id="1941912933">
      <w:bodyDiv w:val="1"/>
      <w:marLeft w:val="0"/>
      <w:marRight w:val="0"/>
      <w:marTop w:val="0"/>
      <w:marBottom w:val="0"/>
      <w:divBdr>
        <w:top w:val="none" w:sz="0" w:space="0" w:color="auto"/>
        <w:left w:val="none" w:sz="0" w:space="0" w:color="auto"/>
        <w:bottom w:val="none" w:sz="0" w:space="0" w:color="auto"/>
        <w:right w:val="none" w:sz="0" w:space="0" w:color="auto"/>
      </w:divBdr>
    </w:div>
    <w:div w:id="210426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3</cp:revision>
  <dcterms:created xsi:type="dcterms:W3CDTF">2025-09-02T17:02:00Z</dcterms:created>
  <dcterms:modified xsi:type="dcterms:W3CDTF">2025-11-05T17:49:00Z</dcterms:modified>
</cp:coreProperties>
</file>