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94B" w:rsidRPr="00846B11" w:rsidRDefault="00AB6ECA" w:rsidP="00846B11">
      <w:pPr>
        <w:jc w:val="both"/>
        <w:rPr>
          <w:rFonts w:ascii="Times New Roman" w:hAnsi="Times New Roman" w:cs="Times New Roman"/>
          <w:sz w:val="21"/>
          <w:szCs w:val="21"/>
          <w:shd w:val="clear" w:color="auto" w:fill="FFFFFF"/>
        </w:rPr>
      </w:pPr>
      <w:r w:rsidRPr="00846B11">
        <w:rPr>
          <w:rFonts w:ascii="Times New Roman" w:hAnsi="Times New Roman" w:cs="Times New Roman"/>
          <w:sz w:val="21"/>
          <w:szCs w:val="21"/>
          <w:shd w:val="clear" w:color="auto" w:fill="FFFFFF"/>
        </w:rPr>
        <w:t>The total sales in 2019 were </w:t>
      </w:r>
      <w:r w:rsidRPr="00846B11">
        <w:rPr>
          <w:rStyle w:val="Strong"/>
          <w:rFonts w:ascii="Times New Roman" w:hAnsi="Times New Roman" w:cs="Times New Roman"/>
          <w:sz w:val="21"/>
          <w:szCs w:val="21"/>
          <w:shd w:val="clear" w:color="auto" w:fill="FFFFFF"/>
        </w:rPr>
        <w:t>USD 34.483.365</w:t>
      </w:r>
      <w:r w:rsidRPr="00846B11">
        <w:rPr>
          <w:rFonts w:ascii="Times New Roman" w:hAnsi="Times New Roman" w:cs="Times New Roman"/>
          <w:sz w:val="21"/>
          <w:szCs w:val="21"/>
          <w:shd w:val="clear" w:color="auto" w:fill="FFFFFF"/>
        </w:rPr>
        <w:t> with </w:t>
      </w:r>
      <w:r w:rsidRPr="00846B11">
        <w:rPr>
          <w:rStyle w:val="Strong"/>
          <w:rFonts w:ascii="Times New Roman" w:hAnsi="Times New Roman" w:cs="Times New Roman"/>
          <w:sz w:val="21"/>
          <w:szCs w:val="21"/>
          <w:shd w:val="clear" w:color="auto" w:fill="FFFFFF"/>
        </w:rPr>
        <w:t>209.038 products sold</w:t>
      </w:r>
      <w:r w:rsidRPr="00846B11">
        <w:rPr>
          <w:rFonts w:ascii="Times New Roman" w:hAnsi="Times New Roman" w:cs="Times New Roman"/>
          <w:sz w:val="21"/>
          <w:szCs w:val="21"/>
          <w:shd w:val="clear" w:color="auto" w:fill="FFFFFF"/>
        </w:rPr>
        <w:t>.</w:t>
      </w:r>
    </w:p>
    <w:p w:rsidR="00AB6ECA" w:rsidRPr="00846B11" w:rsidRDefault="00AB6ECA" w:rsidP="00846B11">
      <w:pPr>
        <w:jc w:val="both"/>
        <w:rPr>
          <w:rFonts w:ascii="Times New Roman" w:hAnsi="Times New Roman" w:cs="Times New Roman"/>
          <w:sz w:val="21"/>
          <w:szCs w:val="21"/>
          <w:shd w:val="clear" w:color="auto" w:fill="FFFFFF"/>
        </w:rPr>
      </w:pPr>
      <w:r w:rsidRPr="00846B11">
        <w:rPr>
          <w:rFonts w:ascii="Times New Roman" w:hAnsi="Times New Roman" w:cs="Times New Roman"/>
          <w:sz w:val="21"/>
          <w:szCs w:val="21"/>
          <w:shd w:val="clear" w:color="auto" w:fill="FFFFFF"/>
        </w:rPr>
        <w:t>From the graph above we can tell that </w:t>
      </w:r>
      <w:r w:rsidRPr="00846B11">
        <w:rPr>
          <w:rStyle w:val="Strong"/>
          <w:rFonts w:ascii="Times New Roman" w:hAnsi="Times New Roman" w:cs="Times New Roman"/>
          <w:sz w:val="21"/>
          <w:szCs w:val="21"/>
          <w:shd w:val="clear" w:color="auto" w:fill="FFFFFF"/>
        </w:rPr>
        <w:t>December</w:t>
      </w:r>
      <w:r w:rsidRPr="00846B11">
        <w:rPr>
          <w:rFonts w:ascii="Times New Roman" w:hAnsi="Times New Roman" w:cs="Times New Roman"/>
          <w:sz w:val="21"/>
          <w:szCs w:val="21"/>
          <w:shd w:val="clear" w:color="auto" w:fill="FFFFFF"/>
        </w:rPr>
        <w:t> is the best month for sales with </w:t>
      </w:r>
      <w:r w:rsidRPr="00846B11">
        <w:rPr>
          <w:rStyle w:val="Strong"/>
          <w:rFonts w:ascii="Times New Roman" w:hAnsi="Times New Roman" w:cs="Times New Roman"/>
          <w:sz w:val="21"/>
          <w:szCs w:val="21"/>
          <w:shd w:val="clear" w:color="auto" w:fill="FFFFFF"/>
        </w:rPr>
        <w:t>USD 4.613.443</w:t>
      </w:r>
      <w:r w:rsidRPr="00846B11">
        <w:rPr>
          <w:rFonts w:ascii="Times New Roman" w:hAnsi="Times New Roman" w:cs="Times New Roman"/>
          <w:sz w:val="21"/>
          <w:szCs w:val="21"/>
          <w:shd w:val="clear" w:color="auto" w:fill="FFFFFF"/>
        </w:rPr>
        <w:t> total revenue. The reason behind this may be because there's Christmas a</w:t>
      </w:r>
      <w:bookmarkStart w:id="0" w:name="_GoBack"/>
      <w:bookmarkEnd w:id="0"/>
      <w:r w:rsidRPr="00846B11">
        <w:rPr>
          <w:rFonts w:ascii="Times New Roman" w:hAnsi="Times New Roman" w:cs="Times New Roman"/>
          <w:sz w:val="21"/>
          <w:szCs w:val="21"/>
          <w:shd w:val="clear" w:color="auto" w:fill="FFFFFF"/>
        </w:rPr>
        <w:t xml:space="preserve">nd the holiday in December where it's the momentum to buy a new product as a gift or for </w:t>
      </w:r>
      <w:r w:rsidR="001F321B" w:rsidRPr="00846B11">
        <w:rPr>
          <w:rFonts w:ascii="Times New Roman" w:hAnsi="Times New Roman" w:cs="Times New Roman"/>
          <w:sz w:val="21"/>
          <w:szCs w:val="21"/>
          <w:shd w:val="clear" w:color="auto" w:fill="FFFFFF"/>
        </w:rPr>
        <w:t>themselves</w:t>
      </w:r>
      <w:r w:rsidRPr="00846B11">
        <w:rPr>
          <w:rFonts w:ascii="Times New Roman" w:hAnsi="Times New Roman" w:cs="Times New Roman"/>
          <w:sz w:val="21"/>
          <w:szCs w:val="21"/>
          <w:shd w:val="clear" w:color="auto" w:fill="FFFFFF"/>
        </w:rPr>
        <w:t>.</w:t>
      </w:r>
    </w:p>
    <w:p w:rsidR="00AB6ECA" w:rsidRPr="00846B11" w:rsidRDefault="00AB6ECA" w:rsidP="00846B11">
      <w:pPr>
        <w:jc w:val="both"/>
        <w:rPr>
          <w:rFonts w:ascii="Times New Roman" w:hAnsi="Times New Roman" w:cs="Times New Roman"/>
          <w:sz w:val="21"/>
          <w:szCs w:val="21"/>
          <w:shd w:val="clear" w:color="auto" w:fill="FFFFFF"/>
        </w:rPr>
      </w:pPr>
      <w:r w:rsidRPr="00846B11">
        <w:rPr>
          <w:rStyle w:val="Strong"/>
          <w:rFonts w:ascii="Times New Roman" w:hAnsi="Times New Roman" w:cs="Times New Roman"/>
          <w:sz w:val="21"/>
          <w:szCs w:val="21"/>
          <w:shd w:val="clear" w:color="auto" w:fill="FFFFFF"/>
        </w:rPr>
        <w:t>San Francisco</w:t>
      </w:r>
      <w:r w:rsidRPr="00846B11">
        <w:rPr>
          <w:rFonts w:ascii="Times New Roman" w:hAnsi="Times New Roman" w:cs="Times New Roman"/>
          <w:sz w:val="21"/>
          <w:szCs w:val="21"/>
          <w:shd w:val="clear" w:color="auto" w:fill="FFFFFF"/>
        </w:rPr>
        <w:t> had the highest total sales in 2019 with </w:t>
      </w:r>
      <w:r w:rsidRPr="00846B11">
        <w:rPr>
          <w:rStyle w:val="Strong"/>
          <w:rFonts w:ascii="Times New Roman" w:hAnsi="Times New Roman" w:cs="Times New Roman"/>
          <w:sz w:val="21"/>
          <w:szCs w:val="21"/>
          <w:shd w:val="clear" w:color="auto" w:fill="FFFFFF"/>
        </w:rPr>
        <w:t>USD 8.259.719</w:t>
      </w:r>
      <w:r w:rsidRPr="00846B11">
        <w:rPr>
          <w:rFonts w:ascii="Times New Roman" w:hAnsi="Times New Roman" w:cs="Times New Roman"/>
          <w:sz w:val="21"/>
          <w:szCs w:val="21"/>
          <w:shd w:val="clear" w:color="auto" w:fill="FFFFFF"/>
        </w:rPr>
        <w:t xml:space="preserve">. We need further information and study about the demographic, economic, and advertising to figure out why San </w:t>
      </w:r>
      <w:proofErr w:type="spellStart"/>
      <w:r w:rsidRPr="00846B11">
        <w:rPr>
          <w:rFonts w:ascii="Times New Roman" w:hAnsi="Times New Roman" w:cs="Times New Roman"/>
          <w:sz w:val="21"/>
          <w:szCs w:val="21"/>
          <w:shd w:val="clear" w:color="auto" w:fill="FFFFFF"/>
        </w:rPr>
        <w:t>Fransisco</w:t>
      </w:r>
      <w:proofErr w:type="spellEnd"/>
      <w:r w:rsidRPr="00846B11">
        <w:rPr>
          <w:rFonts w:ascii="Times New Roman" w:hAnsi="Times New Roman" w:cs="Times New Roman"/>
          <w:sz w:val="21"/>
          <w:szCs w:val="21"/>
          <w:shd w:val="clear" w:color="auto" w:fill="FFFFFF"/>
        </w:rPr>
        <w:t xml:space="preserve"> had the highest sales compared to other cities in the USA.</w:t>
      </w:r>
    </w:p>
    <w:p w:rsidR="00AB6ECA" w:rsidRPr="00846B11" w:rsidRDefault="00AB6ECA" w:rsidP="00846B11">
      <w:pPr>
        <w:jc w:val="both"/>
        <w:rPr>
          <w:rFonts w:ascii="Times New Roman" w:hAnsi="Times New Roman" w:cs="Times New Roman"/>
          <w:sz w:val="21"/>
          <w:szCs w:val="21"/>
          <w:shd w:val="clear" w:color="auto" w:fill="FFFFFF"/>
        </w:rPr>
      </w:pPr>
    </w:p>
    <w:p w:rsidR="00AB6ECA" w:rsidRPr="00846B11" w:rsidRDefault="00AB6ECA" w:rsidP="00846B11">
      <w:pPr>
        <w:jc w:val="both"/>
        <w:rPr>
          <w:rFonts w:ascii="Times New Roman" w:hAnsi="Times New Roman" w:cs="Times New Roman"/>
          <w:sz w:val="21"/>
          <w:szCs w:val="21"/>
          <w:shd w:val="clear" w:color="auto" w:fill="FFFFFF"/>
        </w:rPr>
      </w:pPr>
      <w:r w:rsidRPr="00846B11">
        <w:rPr>
          <w:rFonts w:ascii="Times New Roman" w:hAnsi="Times New Roman" w:cs="Times New Roman"/>
          <w:sz w:val="21"/>
          <w:szCs w:val="21"/>
          <w:shd w:val="clear" w:color="auto" w:fill="FFFFFF"/>
        </w:rPr>
        <w:t>From the graph above we can tell that the most sold products in 2019 were </w:t>
      </w:r>
      <w:r w:rsidRPr="00846B11">
        <w:rPr>
          <w:rStyle w:val="Strong"/>
          <w:rFonts w:ascii="Times New Roman" w:hAnsi="Times New Roman" w:cs="Times New Roman"/>
          <w:sz w:val="21"/>
          <w:szCs w:val="21"/>
          <w:shd w:val="clear" w:color="auto" w:fill="FFFFFF"/>
        </w:rPr>
        <w:t>AAA Batteries (4-pack)</w:t>
      </w:r>
      <w:r w:rsidRPr="00846B11">
        <w:rPr>
          <w:rFonts w:ascii="Times New Roman" w:hAnsi="Times New Roman" w:cs="Times New Roman"/>
          <w:sz w:val="21"/>
          <w:szCs w:val="21"/>
          <w:shd w:val="clear" w:color="auto" w:fill="FFFFFF"/>
        </w:rPr>
        <w:t> with </w:t>
      </w:r>
      <w:r w:rsidRPr="00846B11">
        <w:rPr>
          <w:rStyle w:val="Strong"/>
          <w:rFonts w:ascii="Times New Roman" w:hAnsi="Times New Roman" w:cs="Times New Roman"/>
          <w:sz w:val="21"/>
          <w:szCs w:val="21"/>
          <w:shd w:val="clear" w:color="auto" w:fill="FFFFFF"/>
        </w:rPr>
        <w:t>31.012 products ordered</w:t>
      </w:r>
      <w:r w:rsidRPr="00846B11">
        <w:rPr>
          <w:rFonts w:ascii="Times New Roman" w:hAnsi="Times New Roman" w:cs="Times New Roman"/>
          <w:sz w:val="21"/>
          <w:szCs w:val="21"/>
          <w:shd w:val="clear" w:color="auto" w:fill="FFFFFF"/>
        </w:rPr>
        <w:t>. We also can tell that AA Batteries (4-pack), USB-C Charging Cable, Lightning Charging Cable, and Wired Headphones sold more than other products. Why do these products sell more than others? My first impression is that their price is lower than other products. So, let's do further analysis to check our hypothesis by overlaying the graph with product price.</w:t>
      </w:r>
    </w:p>
    <w:p w:rsidR="00F434FC" w:rsidRPr="00846B11" w:rsidRDefault="00F434FC" w:rsidP="00846B11">
      <w:pPr>
        <w:jc w:val="both"/>
        <w:rPr>
          <w:rFonts w:ascii="Times New Roman" w:hAnsi="Times New Roman" w:cs="Times New Roman"/>
          <w:sz w:val="21"/>
          <w:szCs w:val="21"/>
          <w:shd w:val="clear" w:color="auto" w:fill="FFFFFF"/>
        </w:rPr>
      </w:pPr>
    </w:p>
    <w:p w:rsidR="00F434FC" w:rsidRPr="00846B11" w:rsidRDefault="00F434FC" w:rsidP="00846B11">
      <w:pPr>
        <w:jc w:val="both"/>
        <w:rPr>
          <w:rFonts w:ascii="Times New Roman" w:hAnsi="Times New Roman" w:cs="Times New Roman"/>
          <w:sz w:val="21"/>
          <w:szCs w:val="21"/>
          <w:shd w:val="clear" w:color="auto" w:fill="FFFFFF"/>
        </w:rPr>
      </w:pPr>
      <w:r w:rsidRPr="00846B11">
        <w:rPr>
          <w:rFonts w:ascii="Times New Roman" w:hAnsi="Times New Roman" w:cs="Times New Roman"/>
          <w:sz w:val="21"/>
          <w:szCs w:val="21"/>
          <w:shd w:val="clear" w:color="auto" w:fill="FFFFFF"/>
        </w:rPr>
        <w:t>We can say that our hypothesis is true, high-sold products have a low price. The high-sold products also had a lot of demand in the market that was used eventually in daily activity.</w:t>
      </w:r>
    </w:p>
    <w:p w:rsidR="00F434FC" w:rsidRPr="00846B11" w:rsidRDefault="00F434FC" w:rsidP="00846B11">
      <w:pPr>
        <w:jc w:val="both"/>
        <w:rPr>
          <w:rFonts w:ascii="Times New Roman" w:hAnsi="Times New Roman" w:cs="Times New Roman"/>
          <w:sz w:val="21"/>
          <w:szCs w:val="21"/>
          <w:shd w:val="clear" w:color="auto" w:fill="FFFFFF"/>
        </w:rPr>
      </w:pPr>
    </w:p>
    <w:p w:rsidR="00F434FC" w:rsidRPr="00846B11" w:rsidRDefault="00F434FC" w:rsidP="00846B11">
      <w:pPr>
        <w:pStyle w:val="NormalWeb"/>
        <w:spacing w:before="0" w:beforeAutospacing="0" w:after="180" w:afterAutospacing="0"/>
        <w:jc w:val="both"/>
        <w:rPr>
          <w:sz w:val="21"/>
          <w:szCs w:val="21"/>
        </w:rPr>
      </w:pPr>
      <w:r w:rsidRPr="00846B11">
        <w:rPr>
          <w:sz w:val="21"/>
          <w:szCs w:val="21"/>
        </w:rPr>
        <w:t>We can see the most often products that sold together are </w:t>
      </w:r>
      <w:r w:rsidRPr="00846B11">
        <w:rPr>
          <w:rStyle w:val="Strong"/>
          <w:sz w:val="21"/>
          <w:szCs w:val="21"/>
        </w:rPr>
        <w:t>iPhone and Lightning Charging Cable</w:t>
      </w:r>
      <w:r w:rsidRPr="00846B11">
        <w:rPr>
          <w:sz w:val="21"/>
          <w:szCs w:val="21"/>
        </w:rPr>
        <w:t> with </w:t>
      </w:r>
      <w:r w:rsidRPr="00846B11">
        <w:rPr>
          <w:rStyle w:val="Strong"/>
          <w:sz w:val="21"/>
          <w:szCs w:val="21"/>
        </w:rPr>
        <w:t>1004 transactions</w:t>
      </w:r>
      <w:r w:rsidRPr="00846B11">
        <w:rPr>
          <w:sz w:val="21"/>
          <w:szCs w:val="21"/>
        </w:rPr>
        <w:t>. Google Phone and USB-C Charging Cable came second with 987 transactions.</w:t>
      </w:r>
    </w:p>
    <w:p w:rsidR="00F434FC" w:rsidRPr="00846B11" w:rsidRDefault="00F434FC" w:rsidP="00846B11">
      <w:pPr>
        <w:pStyle w:val="NormalWeb"/>
        <w:spacing w:before="0" w:beforeAutospacing="0" w:after="240" w:afterAutospacing="0"/>
        <w:jc w:val="both"/>
        <w:rPr>
          <w:sz w:val="21"/>
          <w:szCs w:val="21"/>
        </w:rPr>
      </w:pPr>
      <w:r w:rsidRPr="00846B11">
        <w:rPr>
          <w:sz w:val="21"/>
          <w:szCs w:val="21"/>
        </w:rPr>
        <w:t>With this information we could offer a smart deal bundle to the customer that buys iPhone, we could recommend the Lightning Charging Cable with a discount. We also can bundle the remaining products with good marketing strategies.</w:t>
      </w:r>
    </w:p>
    <w:p w:rsidR="00F434FC" w:rsidRPr="00846B11" w:rsidRDefault="00F434FC" w:rsidP="00846B11">
      <w:pPr>
        <w:jc w:val="both"/>
        <w:rPr>
          <w:rFonts w:ascii="Times New Roman" w:hAnsi="Times New Roman" w:cs="Times New Roman"/>
          <w:sz w:val="21"/>
          <w:szCs w:val="21"/>
          <w:shd w:val="clear" w:color="auto" w:fill="FFFFFF"/>
        </w:rPr>
      </w:pPr>
      <w:r w:rsidRPr="00846B11">
        <w:rPr>
          <w:rFonts w:ascii="Times New Roman" w:hAnsi="Times New Roman" w:cs="Times New Roman"/>
          <w:sz w:val="21"/>
          <w:szCs w:val="21"/>
          <w:shd w:val="clear" w:color="auto" w:fill="FFFFFF"/>
        </w:rPr>
        <w:t>We can see that there are 2 peak hours in the data. They are 12 (12 PM) and 19 (7 PM). This makes sense since most people got some spare time for shopping during these hours. With this information, I recommend advertising the product at </w:t>
      </w:r>
      <w:r w:rsidRPr="00846B11">
        <w:rPr>
          <w:rStyle w:val="Strong"/>
          <w:rFonts w:ascii="Times New Roman" w:hAnsi="Times New Roman" w:cs="Times New Roman"/>
          <w:sz w:val="21"/>
          <w:szCs w:val="21"/>
          <w:shd w:val="clear" w:color="auto" w:fill="FFFFFF"/>
        </w:rPr>
        <w:t>9—11 AM</w:t>
      </w:r>
      <w:r w:rsidRPr="00846B11">
        <w:rPr>
          <w:rFonts w:ascii="Times New Roman" w:hAnsi="Times New Roman" w:cs="Times New Roman"/>
          <w:sz w:val="21"/>
          <w:szCs w:val="21"/>
          <w:shd w:val="clear" w:color="auto" w:fill="FFFFFF"/>
        </w:rPr>
        <w:t> and </w:t>
      </w:r>
      <w:r w:rsidRPr="00846B11">
        <w:rPr>
          <w:rStyle w:val="Strong"/>
          <w:rFonts w:ascii="Times New Roman" w:hAnsi="Times New Roman" w:cs="Times New Roman"/>
          <w:sz w:val="21"/>
          <w:szCs w:val="21"/>
          <w:shd w:val="clear" w:color="auto" w:fill="FFFFFF"/>
        </w:rPr>
        <w:t>4—6 PM</w:t>
      </w:r>
      <w:r w:rsidRPr="00846B11">
        <w:rPr>
          <w:rFonts w:ascii="Times New Roman" w:hAnsi="Times New Roman" w:cs="Times New Roman"/>
          <w:sz w:val="21"/>
          <w:szCs w:val="21"/>
          <w:shd w:val="clear" w:color="auto" w:fill="FFFFFF"/>
        </w:rPr>
        <w:t>. For further marketing strategy, we could specify the city and plan the best advertisement that suits the city.</w:t>
      </w:r>
    </w:p>
    <w:p w:rsidR="00F434FC" w:rsidRPr="00846B11" w:rsidRDefault="00F434FC" w:rsidP="00846B11">
      <w:pPr>
        <w:jc w:val="both"/>
        <w:rPr>
          <w:rFonts w:ascii="Times New Roman" w:hAnsi="Times New Roman" w:cs="Times New Roman"/>
          <w:sz w:val="21"/>
          <w:szCs w:val="21"/>
          <w:shd w:val="clear" w:color="auto" w:fill="FFFFFF"/>
        </w:rPr>
      </w:pPr>
    </w:p>
    <w:p w:rsidR="00F434FC" w:rsidRPr="00846B11" w:rsidRDefault="00F434FC" w:rsidP="00846B11">
      <w:pPr>
        <w:shd w:val="clear" w:color="auto" w:fill="FFFFFF"/>
        <w:spacing w:after="120" w:line="240" w:lineRule="auto"/>
        <w:jc w:val="both"/>
        <w:outlineLvl w:val="0"/>
        <w:rPr>
          <w:rFonts w:ascii="Times New Roman" w:eastAsia="Times New Roman" w:hAnsi="Times New Roman" w:cs="Times New Roman"/>
          <w:color w:val="000000"/>
          <w:kern w:val="36"/>
          <w:sz w:val="36"/>
          <w:szCs w:val="36"/>
          <w:lang w:eastAsia="en-IN"/>
        </w:rPr>
      </w:pPr>
      <w:r w:rsidRPr="00846B11">
        <w:rPr>
          <w:rFonts w:ascii="Times New Roman" w:eastAsia="Times New Roman" w:hAnsi="Times New Roman" w:cs="Times New Roman"/>
          <w:b/>
          <w:bCs/>
          <w:color w:val="000000"/>
          <w:kern w:val="36"/>
          <w:sz w:val="36"/>
          <w:szCs w:val="36"/>
          <w:lang w:eastAsia="en-IN"/>
        </w:rPr>
        <w:t>Conclusion</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846B11">
        <w:rPr>
          <w:rFonts w:ascii="Times New Roman" w:eastAsia="Times New Roman" w:hAnsi="Times New Roman" w:cs="Times New Roman"/>
          <w:sz w:val="21"/>
          <w:szCs w:val="21"/>
          <w:lang w:eastAsia="en-IN"/>
        </w:rPr>
        <w:t>The total sales in 2019 were </w:t>
      </w:r>
      <w:r w:rsidRPr="00846B11">
        <w:rPr>
          <w:rFonts w:ascii="Times New Roman" w:eastAsia="Times New Roman" w:hAnsi="Times New Roman" w:cs="Times New Roman"/>
          <w:b/>
          <w:bCs/>
          <w:sz w:val="21"/>
          <w:szCs w:val="21"/>
          <w:lang w:eastAsia="en-IN"/>
        </w:rPr>
        <w:t>USD 34.483.365</w:t>
      </w:r>
      <w:r w:rsidRPr="00846B11">
        <w:rPr>
          <w:rFonts w:ascii="Times New Roman" w:eastAsia="Times New Roman" w:hAnsi="Times New Roman" w:cs="Times New Roman"/>
          <w:sz w:val="21"/>
          <w:szCs w:val="21"/>
          <w:lang w:eastAsia="en-IN"/>
        </w:rPr>
        <w:t> with </w:t>
      </w:r>
      <w:r w:rsidRPr="00846B11">
        <w:rPr>
          <w:rFonts w:ascii="Times New Roman" w:eastAsia="Times New Roman" w:hAnsi="Times New Roman" w:cs="Times New Roman"/>
          <w:b/>
          <w:bCs/>
          <w:sz w:val="21"/>
          <w:szCs w:val="21"/>
          <w:lang w:eastAsia="en-IN"/>
        </w:rPr>
        <w:t>209.038 products sold</w:t>
      </w:r>
      <w:r w:rsidRPr="00846B11">
        <w:rPr>
          <w:rFonts w:ascii="Times New Roman" w:eastAsia="Times New Roman" w:hAnsi="Times New Roman" w:cs="Times New Roman"/>
          <w:sz w:val="21"/>
          <w:szCs w:val="21"/>
          <w:lang w:eastAsia="en-IN"/>
        </w:rPr>
        <w:t>.</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846B11">
        <w:rPr>
          <w:rFonts w:ascii="Times New Roman" w:eastAsia="Times New Roman" w:hAnsi="Times New Roman" w:cs="Times New Roman"/>
          <w:b/>
          <w:bCs/>
          <w:sz w:val="21"/>
          <w:szCs w:val="21"/>
          <w:lang w:eastAsia="en-IN"/>
        </w:rPr>
        <w:t>May</w:t>
      </w:r>
      <w:r w:rsidRPr="00846B11">
        <w:rPr>
          <w:rFonts w:ascii="Times New Roman" w:eastAsia="Times New Roman" w:hAnsi="Times New Roman" w:cs="Times New Roman"/>
          <w:sz w:val="21"/>
          <w:szCs w:val="21"/>
          <w:lang w:eastAsia="en-IN"/>
        </w:rPr>
        <w:t> has the highest average revenue with </w:t>
      </w:r>
      <w:r w:rsidRPr="00846B11">
        <w:rPr>
          <w:rFonts w:ascii="Times New Roman" w:eastAsia="Times New Roman" w:hAnsi="Times New Roman" w:cs="Times New Roman"/>
          <w:b/>
          <w:bCs/>
          <w:sz w:val="21"/>
          <w:szCs w:val="21"/>
          <w:lang w:eastAsia="en-IN"/>
        </w:rPr>
        <w:t>USD 190.305852</w:t>
      </w:r>
      <w:r w:rsidRPr="00846B11">
        <w:rPr>
          <w:rFonts w:ascii="Times New Roman" w:eastAsia="Times New Roman" w:hAnsi="Times New Roman" w:cs="Times New Roman"/>
          <w:sz w:val="21"/>
          <w:szCs w:val="21"/>
          <w:lang w:eastAsia="en-IN"/>
        </w:rPr>
        <w:t>, while </w:t>
      </w:r>
      <w:r w:rsidRPr="00846B11">
        <w:rPr>
          <w:rFonts w:ascii="Times New Roman" w:eastAsia="Times New Roman" w:hAnsi="Times New Roman" w:cs="Times New Roman"/>
          <w:b/>
          <w:bCs/>
          <w:sz w:val="21"/>
          <w:szCs w:val="21"/>
          <w:lang w:eastAsia="en-IN"/>
        </w:rPr>
        <w:t>September</w:t>
      </w:r>
      <w:r w:rsidRPr="00846B11">
        <w:rPr>
          <w:rFonts w:ascii="Times New Roman" w:eastAsia="Times New Roman" w:hAnsi="Times New Roman" w:cs="Times New Roman"/>
          <w:sz w:val="21"/>
          <w:szCs w:val="21"/>
          <w:lang w:eastAsia="en-IN"/>
        </w:rPr>
        <w:t> has the lowest average revenue with </w:t>
      </w:r>
      <w:r w:rsidRPr="00846B11">
        <w:rPr>
          <w:rFonts w:ascii="Times New Roman" w:eastAsia="Times New Roman" w:hAnsi="Times New Roman" w:cs="Times New Roman"/>
          <w:b/>
          <w:bCs/>
          <w:sz w:val="21"/>
          <w:szCs w:val="21"/>
          <w:lang w:eastAsia="en-IN"/>
        </w:rPr>
        <w:t>USD 180.497387</w:t>
      </w:r>
      <w:r w:rsidRPr="00846B11">
        <w:rPr>
          <w:rFonts w:ascii="Times New Roman" w:eastAsia="Times New Roman" w:hAnsi="Times New Roman" w:cs="Times New Roman"/>
          <w:sz w:val="21"/>
          <w:szCs w:val="21"/>
          <w:lang w:eastAsia="en-IN"/>
        </w:rPr>
        <w:t>.</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846B11">
        <w:rPr>
          <w:rFonts w:ascii="Times New Roman" w:eastAsia="Times New Roman" w:hAnsi="Times New Roman" w:cs="Times New Roman"/>
          <w:b/>
          <w:bCs/>
          <w:sz w:val="21"/>
          <w:szCs w:val="21"/>
          <w:lang w:eastAsia="en-IN"/>
        </w:rPr>
        <w:t>December</w:t>
      </w:r>
      <w:r w:rsidRPr="00846B11">
        <w:rPr>
          <w:rFonts w:ascii="Times New Roman" w:eastAsia="Times New Roman" w:hAnsi="Times New Roman" w:cs="Times New Roman"/>
          <w:sz w:val="21"/>
          <w:szCs w:val="21"/>
          <w:lang w:eastAsia="en-IN"/>
        </w:rPr>
        <w:t> is the best month for sales with </w:t>
      </w:r>
      <w:r w:rsidRPr="00846B11">
        <w:rPr>
          <w:rFonts w:ascii="Times New Roman" w:eastAsia="Times New Roman" w:hAnsi="Times New Roman" w:cs="Times New Roman"/>
          <w:b/>
          <w:bCs/>
          <w:sz w:val="21"/>
          <w:szCs w:val="21"/>
          <w:lang w:eastAsia="en-IN"/>
        </w:rPr>
        <w:t>USD 4.613.443</w:t>
      </w:r>
      <w:r w:rsidRPr="00846B11">
        <w:rPr>
          <w:rFonts w:ascii="Times New Roman" w:eastAsia="Times New Roman" w:hAnsi="Times New Roman" w:cs="Times New Roman"/>
          <w:sz w:val="21"/>
          <w:szCs w:val="21"/>
          <w:lang w:eastAsia="en-IN"/>
        </w:rPr>
        <w:t> total revenue.</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846B11">
        <w:rPr>
          <w:rFonts w:ascii="Times New Roman" w:eastAsia="Times New Roman" w:hAnsi="Times New Roman" w:cs="Times New Roman"/>
          <w:b/>
          <w:bCs/>
          <w:sz w:val="21"/>
          <w:szCs w:val="21"/>
          <w:lang w:eastAsia="en-IN"/>
        </w:rPr>
        <w:t>San Francisco</w:t>
      </w:r>
      <w:r w:rsidRPr="00846B11">
        <w:rPr>
          <w:rFonts w:ascii="Times New Roman" w:eastAsia="Times New Roman" w:hAnsi="Times New Roman" w:cs="Times New Roman"/>
          <w:sz w:val="21"/>
          <w:szCs w:val="21"/>
          <w:lang w:eastAsia="en-IN"/>
        </w:rPr>
        <w:t> had the highest total sales in 2019 with </w:t>
      </w:r>
      <w:r w:rsidRPr="00846B11">
        <w:rPr>
          <w:rFonts w:ascii="Times New Roman" w:eastAsia="Times New Roman" w:hAnsi="Times New Roman" w:cs="Times New Roman"/>
          <w:b/>
          <w:bCs/>
          <w:sz w:val="21"/>
          <w:szCs w:val="21"/>
          <w:lang w:eastAsia="en-IN"/>
        </w:rPr>
        <w:t>USD 8.259.719</w:t>
      </w:r>
      <w:r w:rsidRPr="00846B11">
        <w:rPr>
          <w:rFonts w:ascii="Times New Roman" w:eastAsia="Times New Roman" w:hAnsi="Times New Roman" w:cs="Times New Roman"/>
          <w:sz w:val="21"/>
          <w:szCs w:val="21"/>
          <w:lang w:eastAsia="en-IN"/>
        </w:rPr>
        <w:t> total revenue.</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846B11">
        <w:rPr>
          <w:rFonts w:ascii="Times New Roman" w:eastAsia="Times New Roman" w:hAnsi="Times New Roman" w:cs="Times New Roman"/>
          <w:b/>
          <w:bCs/>
          <w:sz w:val="21"/>
          <w:szCs w:val="21"/>
          <w:lang w:eastAsia="en-IN"/>
        </w:rPr>
        <w:t>AAA Batteries (4-pack)</w:t>
      </w:r>
      <w:r w:rsidRPr="00846B11">
        <w:rPr>
          <w:rFonts w:ascii="Times New Roman" w:eastAsia="Times New Roman" w:hAnsi="Times New Roman" w:cs="Times New Roman"/>
          <w:sz w:val="21"/>
          <w:szCs w:val="21"/>
          <w:lang w:eastAsia="en-IN"/>
        </w:rPr>
        <w:t> are the most sold product with </w:t>
      </w:r>
      <w:r w:rsidRPr="00846B11">
        <w:rPr>
          <w:rFonts w:ascii="Times New Roman" w:eastAsia="Times New Roman" w:hAnsi="Times New Roman" w:cs="Times New Roman"/>
          <w:b/>
          <w:bCs/>
          <w:sz w:val="21"/>
          <w:szCs w:val="21"/>
          <w:lang w:eastAsia="en-IN"/>
        </w:rPr>
        <w:t>31.012</w:t>
      </w:r>
      <w:r w:rsidRPr="00846B11">
        <w:rPr>
          <w:rFonts w:ascii="Times New Roman" w:eastAsia="Times New Roman" w:hAnsi="Times New Roman" w:cs="Times New Roman"/>
          <w:sz w:val="21"/>
          <w:szCs w:val="21"/>
          <w:lang w:eastAsia="en-IN"/>
        </w:rPr>
        <w:t> products ordered.</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proofErr w:type="gramStart"/>
      <w:r w:rsidRPr="00846B11">
        <w:rPr>
          <w:rFonts w:ascii="Times New Roman" w:eastAsia="Times New Roman" w:hAnsi="Times New Roman" w:cs="Times New Roman"/>
          <w:b/>
          <w:bCs/>
          <w:sz w:val="21"/>
          <w:szCs w:val="21"/>
          <w:lang w:eastAsia="en-IN"/>
        </w:rPr>
        <w:t>iPhone</w:t>
      </w:r>
      <w:proofErr w:type="gramEnd"/>
      <w:r w:rsidRPr="00846B11">
        <w:rPr>
          <w:rFonts w:ascii="Times New Roman" w:eastAsia="Times New Roman" w:hAnsi="Times New Roman" w:cs="Times New Roman"/>
          <w:b/>
          <w:bCs/>
          <w:sz w:val="21"/>
          <w:szCs w:val="21"/>
          <w:lang w:eastAsia="en-IN"/>
        </w:rPr>
        <w:t xml:space="preserve"> and Lightning Charging Cable</w:t>
      </w:r>
      <w:r w:rsidRPr="00846B11">
        <w:rPr>
          <w:rFonts w:ascii="Times New Roman" w:eastAsia="Times New Roman" w:hAnsi="Times New Roman" w:cs="Times New Roman"/>
          <w:sz w:val="21"/>
          <w:szCs w:val="21"/>
          <w:lang w:eastAsia="en-IN"/>
        </w:rPr>
        <w:t> are the most often products sold together with </w:t>
      </w:r>
      <w:r w:rsidRPr="00846B11">
        <w:rPr>
          <w:rFonts w:ascii="Times New Roman" w:eastAsia="Times New Roman" w:hAnsi="Times New Roman" w:cs="Times New Roman"/>
          <w:b/>
          <w:bCs/>
          <w:sz w:val="21"/>
          <w:szCs w:val="21"/>
          <w:lang w:eastAsia="en-IN"/>
        </w:rPr>
        <w:t>1004</w:t>
      </w:r>
      <w:r w:rsidRPr="00846B11">
        <w:rPr>
          <w:rFonts w:ascii="Times New Roman" w:eastAsia="Times New Roman" w:hAnsi="Times New Roman" w:cs="Times New Roman"/>
          <w:sz w:val="21"/>
          <w:szCs w:val="21"/>
          <w:lang w:eastAsia="en-IN"/>
        </w:rPr>
        <w:t> transactions, Google Phone and USB-C Charging Cable came second with 987 transactions.</w:t>
      </w:r>
    </w:p>
    <w:p w:rsidR="00F434FC" w:rsidRPr="00846B11" w:rsidRDefault="00F434FC" w:rsidP="00846B1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lang w:eastAsia="en-IN"/>
        </w:rPr>
      </w:pPr>
      <w:r w:rsidRPr="00846B11">
        <w:rPr>
          <w:rFonts w:ascii="Times New Roman" w:eastAsia="Times New Roman" w:hAnsi="Times New Roman" w:cs="Times New Roman"/>
          <w:sz w:val="21"/>
          <w:szCs w:val="21"/>
          <w:lang w:eastAsia="en-IN"/>
        </w:rPr>
        <w:t>I recommend advertising the product before 12 PM and 7 PM, which could be at </w:t>
      </w:r>
      <w:r w:rsidRPr="00846B11">
        <w:rPr>
          <w:rFonts w:ascii="Times New Roman" w:eastAsia="Times New Roman" w:hAnsi="Times New Roman" w:cs="Times New Roman"/>
          <w:b/>
          <w:bCs/>
          <w:sz w:val="21"/>
          <w:szCs w:val="21"/>
          <w:lang w:eastAsia="en-IN"/>
        </w:rPr>
        <w:t>9—11 AM</w:t>
      </w:r>
      <w:r w:rsidRPr="00846B11">
        <w:rPr>
          <w:rFonts w:ascii="Times New Roman" w:eastAsia="Times New Roman" w:hAnsi="Times New Roman" w:cs="Times New Roman"/>
          <w:sz w:val="21"/>
          <w:szCs w:val="21"/>
          <w:lang w:eastAsia="en-IN"/>
        </w:rPr>
        <w:t> and </w:t>
      </w:r>
      <w:r w:rsidRPr="00846B11">
        <w:rPr>
          <w:rFonts w:ascii="Times New Roman" w:eastAsia="Times New Roman" w:hAnsi="Times New Roman" w:cs="Times New Roman"/>
          <w:b/>
          <w:bCs/>
          <w:sz w:val="21"/>
          <w:szCs w:val="21"/>
          <w:lang w:eastAsia="en-IN"/>
        </w:rPr>
        <w:t>4—6 PM</w:t>
      </w:r>
      <w:r w:rsidRPr="00846B11">
        <w:rPr>
          <w:rFonts w:ascii="Times New Roman" w:eastAsia="Times New Roman" w:hAnsi="Times New Roman" w:cs="Times New Roman"/>
          <w:sz w:val="21"/>
          <w:szCs w:val="21"/>
          <w:lang w:eastAsia="en-IN"/>
        </w:rPr>
        <w:t>.</w:t>
      </w:r>
    </w:p>
    <w:p w:rsidR="00F434FC" w:rsidRDefault="00F434FC"/>
    <w:sectPr w:rsidR="00F43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A5427"/>
    <w:multiLevelType w:val="multilevel"/>
    <w:tmpl w:val="4A5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CA"/>
    <w:rsid w:val="001F321B"/>
    <w:rsid w:val="00846B11"/>
    <w:rsid w:val="00AB6ECA"/>
    <w:rsid w:val="00C4194B"/>
    <w:rsid w:val="00F434FC"/>
    <w:rsid w:val="00F62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8E5E2-FB25-4308-9B1D-B4653C6A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34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ECA"/>
    <w:rPr>
      <w:b/>
      <w:bCs/>
    </w:rPr>
  </w:style>
  <w:style w:type="paragraph" w:styleId="NormalWeb">
    <w:name w:val="Normal (Web)"/>
    <w:basedOn w:val="Normal"/>
    <w:uiPriority w:val="99"/>
    <w:semiHidden/>
    <w:unhideWhenUsed/>
    <w:rsid w:val="00F434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34F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24541">
      <w:bodyDiv w:val="1"/>
      <w:marLeft w:val="0"/>
      <w:marRight w:val="0"/>
      <w:marTop w:val="0"/>
      <w:marBottom w:val="0"/>
      <w:divBdr>
        <w:top w:val="none" w:sz="0" w:space="0" w:color="auto"/>
        <w:left w:val="none" w:sz="0" w:space="0" w:color="auto"/>
        <w:bottom w:val="none" w:sz="0" w:space="0" w:color="auto"/>
        <w:right w:val="none" w:sz="0" w:space="0" w:color="auto"/>
      </w:divBdr>
      <w:divsChild>
        <w:div w:id="390424024">
          <w:marLeft w:val="0"/>
          <w:marRight w:val="0"/>
          <w:marTop w:val="240"/>
          <w:marBottom w:val="0"/>
          <w:divBdr>
            <w:top w:val="none" w:sz="0" w:space="0" w:color="auto"/>
            <w:left w:val="none" w:sz="0" w:space="0" w:color="auto"/>
            <w:bottom w:val="none" w:sz="0" w:space="0" w:color="auto"/>
            <w:right w:val="none" w:sz="0" w:space="0" w:color="auto"/>
          </w:divBdr>
          <w:divsChild>
            <w:div w:id="1455565127">
              <w:marLeft w:val="0"/>
              <w:marRight w:val="0"/>
              <w:marTop w:val="0"/>
              <w:marBottom w:val="0"/>
              <w:divBdr>
                <w:top w:val="single" w:sz="6" w:space="4" w:color="auto"/>
                <w:left w:val="single" w:sz="6" w:space="4" w:color="auto"/>
                <w:bottom w:val="single" w:sz="6" w:space="4" w:color="auto"/>
                <w:right w:val="single" w:sz="6" w:space="4" w:color="auto"/>
              </w:divBdr>
              <w:divsChild>
                <w:div w:id="1825731951">
                  <w:marLeft w:val="0"/>
                  <w:marRight w:val="0"/>
                  <w:marTop w:val="0"/>
                  <w:marBottom w:val="0"/>
                  <w:divBdr>
                    <w:top w:val="none" w:sz="0" w:space="0" w:color="auto"/>
                    <w:left w:val="none" w:sz="0" w:space="0" w:color="auto"/>
                    <w:bottom w:val="none" w:sz="0" w:space="0" w:color="auto"/>
                    <w:right w:val="none" w:sz="0" w:space="0" w:color="auto"/>
                  </w:divBdr>
                  <w:divsChild>
                    <w:div w:id="1272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5887">
          <w:marLeft w:val="0"/>
          <w:marRight w:val="0"/>
          <w:marTop w:val="240"/>
          <w:marBottom w:val="0"/>
          <w:divBdr>
            <w:top w:val="none" w:sz="0" w:space="0" w:color="auto"/>
            <w:left w:val="none" w:sz="0" w:space="0" w:color="auto"/>
            <w:bottom w:val="none" w:sz="0" w:space="0" w:color="auto"/>
            <w:right w:val="none" w:sz="0" w:space="0" w:color="auto"/>
          </w:divBdr>
          <w:divsChild>
            <w:div w:id="1054816740">
              <w:marLeft w:val="0"/>
              <w:marRight w:val="0"/>
              <w:marTop w:val="0"/>
              <w:marBottom w:val="0"/>
              <w:divBdr>
                <w:top w:val="single" w:sz="6" w:space="4" w:color="auto"/>
                <w:left w:val="single" w:sz="6" w:space="4" w:color="auto"/>
                <w:bottom w:val="single" w:sz="6" w:space="4" w:color="auto"/>
                <w:right w:val="single" w:sz="6" w:space="4" w:color="auto"/>
              </w:divBdr>
              <w:divsChild>
                <w:div w:id="1131286440">
                  <w:marLeft w:val="0"/>
                  <w:marRight w:val="0"/>
                  <w:marTop w:val="0"/>
                  <w:marBottom w:val="0"/>
                  <w:divBdr>
                    <w:top w:val="none" w:sz="0" w:space="0" w:color="auto"/>
                    <w:left w:val="none" w:sz="0" w:space="0" w:color="auto"/>
                    <w:bottom w:val="none" w:sz="0" w:space="0" w:color="auto"/>
                    <w:right w:val="none" w:sz="0" w:space="0" w:color="auto"/>
                  </w:divBdr>
                  <w:divsChild>
                    <w:div w:id="906038907">
                      <w:marLeft w:val="0"/>
                      <w:marRight w:val="0"/>
                      <w:marTop w:val="0"/>
                      <w:marBottom w:val="0"/>
                      <w:divBdr>
                        <w:top w:val="none" w:sz="0" w:space="0" w:color="auto"/>
                        <w:left w:val="none" w:sz="0" w:space="0" w:color="auto"/>
                        <w:bottom w:val="none" w:sz="0" w:space="0" w:color="auto"/>
                        <w:right w:val="none" w:sz="0" w:space="0" w:color="auto"/>
                      </w:divBdr>
                      <w:divsChild>
                        <w:div w:id="235744464">
                          <w:marLeft w:val="0"/>
                          <w:marRight w:val="0"/>
                          <w:marTop w:val="0"/>
                          <w:marBottom w:val="0"/>
                          <w:divBdr>
                            <w:top w:val="none" w:sz="0" w:space="0" w:color="auto"/>
                            <w:left w:val="none" w:sz="0" w:space="0" w:color="auto"/>
                            <w:bottom w:val="none" w:sz="0" w:space="0" w:color="auto"/>
                            <w:right w:val="none" w:sz="0" w:space="0" w:color="auto"/>
                          </w:divBdr>
                          <w:divsChild>
                            <w:div w:id="1758863422">
                              <w:marLeft w:val="0"/>
                              <w:marRight w:val="0"/>
                              <w:marTop w:val="0"/>
                              <w:marBottom w:val="0"/>
                              <w:divBdr>
                                <w:top w:val="none" w:sz="0" w:space="0" w:color="auto"/>
                                <w:left w:val="none" w:sz="0" w:space="0" w:color="auto"/>
                                <w:bottom w:val="none" w:sz="0" w:space="0" w:color="auto"/>
                                <w:right w:val="none" w:sz="0" w:space="0" w:color="auto"/>
                              </w:divBdr>
                              <w:divsChild>
                                <w:div w:id="7804906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080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dc:creator>
  <cp:keywords/>
  <dc:description/>
  <cp:lastModifiedBy>Susanta</cp:lastModifiedBy>
  <cp:revision>2</cp:revision>
  <dcterms:created xsi:type="dcterms:W3CDTF">2022-12-05T05:15:00Z</dcterms:created>
  <dcterms:modified xsi:type="dcterms:W3CDTF">2022-12-07T10:45:00Z</dcterms:modified>
</cp:coreProperties>
</file>