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14A" w:rsidRPr="0076714A" w:rsidRDefault="0076714A" w:rsidP="007671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roofErr w:type="spellStart"/>
      <w:r w:rsidRPr="0076714A">
        <w:rPr>
          <w:rFonts w:ascii="Times New Roman" w:eastAsia="Times New Roman" w:hAnsi="Times New Roman" w:cs="Times New Roman"/>
          <w:b/>
          <w:bCs/>
          <w:kern w:val="36"/>
          <w:sz w:val="48"/>
          <w:szCs w:val="48"/>
          <w:lang w:eastAsia="en-GB"/>
        </w:rPr>
        <w:t>MicroRNAs</w:t>
      </w:r>
      <w:proofErr w:type="spellEnd"/>
      <w:r w:rsidRPr="0076714A">
        <w:rPr>
          <w:rFonts w:ascii="Times New Roman" w:eastAsia="Times New Roman" w:hAnsi="Times New Roman" w:cs="Times New Roman"/>
          <w:b/>
          <w:bCs/>
          <w:kern w:val="36"/>
          <w:sz w:val="48"/>
          <w:szCs w:val="48"/>
          <w:lang w:eastAsia="en-GB"/>
        </w:rPr>
        <w:t xml:space="preserve"> could increase the risk of amputation in diabetics</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b/>
          <w:sz w:val="24"/>
          <w:szCs w:val="24"/>
          <w:lang w:eastAsia="en-GB"/>
        </w:rPr>
      </w:pPr>
      <w:r w:rsidRPr="0076714A">
        <w:rPr>
          <w:rFonts w:ascii="Times New Roman" w:eastAsia="Times New Roman" w:hAnsi="Times New Roman" w:cs="Times New Roman"/>
          <w:b/>
          <w:bCs/>
          <w:sz w:val="24"/>
          <w:szCs w:val="24"/>
          <w:lang w:eastAsia="en-GB"/>
        </w:rPr>
        <w:t>Date = Press release</w:t>
      </w:r>
      <w:r w:rsidRPr="0076714A">
        <w:rPr>
          <w:rFonts w:ascii="Times New Roman" w:eastAsia="Times New Roman" w:hAnsi="Times New Roman" w:cs="Times New Roman"/>
          <w:b/>
          <w:sz w:val="24"/>
          <w:szCs w:val="24"/>
          <w:lang w:eastAsia="en-GB"/>
        </w:rPr>
        <w:t xml:space="preserve"> issued 12 January 2011</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b/>
          <w:sz w:val="24"/>
          <w:szCs w:val="24"/>
          <w:lang w:eastAsia="en-GB"/>
        </w:rPr>
      </w:pPr>
      <w:r w:rsidRPr="0076714A">
        <w:rPr>
          <w:rFonts w:ascii="Times New Roman" w:eastAsia="Times New Roman" w:hAnsi="Times New Roman" w:cs="Times New Roman"/>
          <w:b/>
          <w:sz w:val="24"/>
          <w:szCs w:val="24"/>
          <w:lang w:eastAsia="en-GB"/>
        </w:rPr>
        <w:t xml:space="preserve">Word Count = </w:t>
      </w:r>
      <w:r>
        <w:rPr>
          <w:rFonts w:ascii="Times New Roman" w:eastAsia="Times New Roman" w:hAnsi="Times New Roman" w:cs="Times New Roman"/>
          <w:b/>
          <w:sz w:val="24"/>
          <w:szCs w:val="24"/>
          <w:lang w:eastAsia="en-GB"/>
        </w:rPr>
        <w:t>468 (round to 470)</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b/>
          <w:sz w:val="24"/>
          <w:szCs w:val="24"/>
          <w:lang w:eastAsia="en-GB"/>
        </w:rPr>
      </w:pPr>
      <w:r w:rsidRPr="0076714A">
        <w:rPr>
          <w:rFonts w:ascii="Times New Roman" w:eastAsia="Times New Roman" w:hAnsi="Times New Roman" w:cs="Times New Roman"/>
          <w:b/>
          <w:sz w:val="24"/>
          <w:szCs w:val="24"/>
          <w:lang w:eastAsia="en-GB"/>
        </w:rPr>
        <w:t xml:space="preserve">Sentence Count = </w:t>
      </w:r>
      <w:r>
        <w:rPr>
          <w:rFonts w:ascii="Times New Roman" w:eastAsia="Times New Roman" w:hAnsi="Times New Roman" w:cs="Times New Roman"/>
          <w:b/>
          <w:sz w:val="24"/>
          <w:szCs w:val="24"/>
          <w:lang w:eastAsia="en-GB"/>
        </w:rPr>
        <w:t>19 (including title)</w:t>
      </w:r>
    </w:p>
    <w:p w:rsidR="0076714A" w:rsidRPr="0076714A" w:rsidRDefault="0076714A" w:rsidP="0076714A">
      <w:pPr>
        <w:spacing w:after="0"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 xml:space="preserve">New research has found one of the smallest entities in the human genome, micro-RNA, could increase the risk of limb amputation in diabetic patients who have poor blood flow. </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 xml:space="preserve">The study by Dr Andrea </w:t>
      </w:r>
      <w:proofErr w:type="spellStart"/>
      <w:r w:rsidRPr="0076714A">
        <w:rPr>
          <w:rFonts w:ascii="Times New Roman" w:eastAsia="Times New Roman" w:hAnsi="Times New Roman" w:cs="Times New Roman"/>
          <w:sz w:val="24"/>
          <w:szCs w:val="24"/>
          <w:lang w:eastAsia="en-GB"/>
        </w:rPr>
        <w:t>Caporali</w:t>
      </w:r>
      <w:proofErr w:type="spellEnd"/>
      <w:r w:rsidRPr="0076714A">
        <w:rPr>
          <w:rFonts w:ascii="Times New Roman" w:eastAsia="Times New Roman" w:hAnsi="Times New Roman" w:cs="Times New Roman"/>
          <w:sz w:val="24"/>
          <w:szCs w:val="24"/>
          <w:lang w:eastAsia="en-GB"/>
        </w:rPr>
        <w:t xml:space="preserve"> and colleagues in Professor </w:t>
      </w:r>
      <w:proofErr w:type="spellStart"/>
      <w:r w:rsidRPr="0076714A">
        <w:rPr>
          <w:rFonts w:ascii="Times New Roman" w:eastAsia="Times New Roman" w:hAnsi="Times New Roman" w:cs="Times New Roman"/>
          <w:sz w:val="24"/>
          <w:szCs w:val="24"/>
          <w:lang w:eastAsia="en-GB"/>
        </w:rPr>
        <w:t>Costanza</w:t>
      </w:r>
      <w:proofErr w:type="spellEnd"/>
      <w:r w:rsidRPr="0076714A">
        <w:rPr>
          <w:rFonts w:ascii="Times New Roman" w:eastAsia="Times New Roman" w:hAnsi="Times New Roman" w:cs="Times New Roman"/>
          <w:sz w:val="24"/>
          <w:szCs w:val="24"/>
          <w:lang w:eastAsia="en-GB"/>
        </w:rPr>
        <w:t xml:space="preserve"> </w:t>
      </w:r>
      <w:proofErr w:type="spellStart"/>
      <w:r w:rsidRPr="0076714A">
        <w:rPr>
          <w:rFonts w:ascii="Times New Roman" w:eastAsia="Times New Roman" w:hAnsi="Times New Roman" w:cs="Times New Roman"/>
          <w:sz w:val="24"/>
          <w:szCs w:val="24"/>
          <w:lang w:eastAsia="en-GB"/>
        </w:rPr>
        <w:t>Emanueli’s</w:t>
      </w:r>
      <w:proofErr w:type="spellEnd"/>
      <w:r w:rsidRPr="0076714A">
        <w:rPr>
          <w:rFonts w:ascii="Times New Roman" w:eastAsia="Times New Roman" w:hAnsi="Times New Roman" w:cs="Times New Roman"/>
          <w:sz w:val="24"/>
          <w:szCs w:val="24"/>
          <w:lang w:eastAsia="en-GB"/>
        </w:rPr>
        <w:t xml:space="preserve"> research group in the </w:t>
      </w:r>
      <w:hyperlink r:id="rId4" w:history="1">
        <w:r w:rsidRPr="0076714A">
          <w:rPr>
            <w:rFonts w:ascii="Times New Roman" w:eastAsia="Times New Roman" w:hAnsi="Times New Roman" w:cs="Times New Roman"/>
            <w:color w:val="0000FF"/>
            <w:sz w:val="24"/>
            <w:szCs w:val="24"/>
            <w:u w:val="single"/>
            <w:lang w:eastAsia="en-GB"/>
          </w:rPr>
          <w:t>Regenerative Medicine Section</w:t>
        </w:r>
      </w:hyperlink>
      <w:r w:rsidRPr="0076714A">
        <w:rPr>
          <w:rFonts w:ascii="Times New Roman" w:eastAsia="Times New Roman" w:hAnsi="Times New Roman" w:cs="Times New Roman"/>
          <w:sz w:val="24"/>
          <w:szCs w:val="24"/>
          <w:lang w:eastAsia="en-GB"/>
        </w:rPr>
        <w:t xml:space="preserve"> of the </w:t>
      </w:r>
      <w:hyperlink r:id="rId5" w:history="1">
        <w:r w:rsidRPr="0076714A">
          <w:rPr>
            <w:rFonts w:ascii="Times New Roman" w:eastAsia="Times New Roman" w:hAnsi="Times New Roman" w:cs="Times New Roman"/>
            <w:color w:val="0000FF"/>
            <w:sz w:val="24"/>
            <w:szCs w:val="24"/>
            <w:u w:val="single"/>
            <w:lang w:eastAsia="en-GB"/>
          </w:rPr>
          <w:t>School of Clinical Sciences</w:t>
        </w:r>
      </w:hyperlink>
      <w:r w:rsidRPr="0076714A">
        <w:rPr>
          <w:rFonts w:ascii="Times New Roman" w:eastAsia="Times New Roman" w:hAnsi="Times New Roman" w:cs="Times New Roman"/>
          <w:sz w:val="24"/>
          <w:szCs w:val="24"/>
          <w:lang w:eastAsia="en-GB"/>
        </w:rPr>
        <w:t xml:space="preserve"> at the University of Bristol was funded by the Medical Research Council and the British Heart Foundation and is published online in </w:t>
      </w:r>
      <w:hyperlink r:id="rId6" w:history="1">
        <w:r w:rsidRPr="0076714A">
          <w:rPr>
            <w:rFonts w:ascii="Times New Roman" w:eastAsia="Times New Roman" w:hAnsi="Times New Roman" w:cs="Times New Roman"/>
            <w:i/>
            <w:iCs/>
            <w:color w:val="0000FF"/>
            <w:sz w:val="24"/>
            <w:szCs w:val="24"/>
            <w:u w:val="single"/>
            <w:lang w:eastAsia="en-GB"/>
          </w:rPr>
          <w:t>Circulation</w:t>
        </w:r>
      </w:hyperlink>
      <w:r w:rsidRPr="0076714A">
        <w:rPr>
          <w:rFonts w:ascii="Times New Roman" w:eastAsia="Times New Roman" w:hAnsi="Times New Roman" w:cs="Times New Roman"/>
          <w:i/>
          <w:iCs/>
          <w:sz w:val="24"/>
          <w:szCs w:val="24"/>
          <w:lang w:eastAsia="en-GB"/>
        </w:rPr>
        <w:t>: Journal of the American Heart Association</w:t>
      </w:r>
      <w:r w:rsidRPr="0076714A">
        <w:rPr>
          <w:rFonts w:ascii="Times New Roman" w:eastAsia="Times New Roman" w:hAnsi="Times New Roman" w:cs="Times New Roman"/>
          <w:sz w:val="24"/>
          <w:szCs w:val="24"/>
          <w:lang w:eastAsia="en-GB"/>
        </w:rPr>
        <w:t>.</w:t>
      </w:r>
    </w:p>
    <w:p w:rsid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 xml:space="preserve">The research group have shown in an experimental cell study that conditions mimicking diabetes and a lack of blood supply to a tissue increased a particular </w:t>
      </w:r>
      <w:proofErr w:type="spellStart"/>
      <w:r w:rsidRPr="0076714A">
        <w:rPr>
          <w:rFonts w:ascii="Times New Roman" w:eastAsia="Times New Roman" w:hAnsi="Times New Roman" w:cs="Times New Roman"/>
          <w:sz w:val="24"/>
          <w:szCs w:val="24"/>
          <w:lang w:eastAsia="en-GB"/>
        </w:rPr>
        <w:t>miRNA</w:t>
      </w:r>
      <w:proofErr w:type="spellEnd"/>
      <w:r w:rsidRPr="0076714A">
        <w:rPr>
          <w:rFonts w:ascii="Times New Roman" w:eastAsia="Times New Roman" w:hAnsi="Times New Roman" w:cs="Times New Roman"/>
          <w:sz w:val="24"/>
          <w:szCs w:val="24"/>
          <w:lang w:eastAsia="en-GB"/>
        </w:rPr>
        <w:t xml:space="preserve"> (miRNA-503) and impaired the ability of endothelial cells, which line the interior surface of blood vessels.  </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Micro-RNAs (</w:t>
      </w:r>
      <w:proofErr w:type="spellStart"/>
      <w:r w:rsidRPr="0076714A">
        <w:rPr>
          <w:rFonts w:ascii="Times New Roman" w:eastAsia="Times New Roman" w:hAnsi="Times New Roman" w:cs="Times New Roman"/>
          <w:sz w:val="24"/>
          <w:szCs w:val="24"/>
          <w:lang w:eastAsia="en-GB"/>
        </w:rPr>
        <w:t>miRNAs</w:t>
      </w:r>
      <w:proofErr w:type="spellEnd"/>
      <w:r w:rsidRPr="0076714A">
        <w:rPr>
          <w:rFonts w:ascii="Times New Roman" w:eastAsia="Times New Roman" w:hAnsi="Times New Roman" w:cs="Times New Roman"/>
          <w:sz w:val="24"/>
          <w:szCs w:val="24"/>
          <w:lang w:eastAsia="en-GB"/>
        </w:rPr>
        <w:t>) are small sections of ribonucleic acid (RNA) that can inhibit many genes. </w:t>
      </w:r>
    </w:p>
    <w:p w:rsid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 xml:space="preserve">Alternatively, slowing down miRNA-503 improved the capability of endothelial cells to duplicate and form into networks of small blood vessels.  </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 xml:space="preserve">The researchers showed that microRNA-503 reduces cell growth and prevents the formation of blood vessels by direct binding and inhibition of </w:t>
      </w:r>
      <w:proofErr w:type="spellStart"/>
      <w:r w:rsidRPr="0076714A">
        <w:rPr>
          <w:rFonts w:ascii="Times New Roman" w:eastAsia="Times New Roman" w:hAnsi="Times New Roman" w:cs="Times New Roman"/>
          <w:sz w:val="24"/>
          <w:szCs w:val="24"/>
          <w:lang w:eastAsia="en-GB"/>
        </w:rPr>
        <w:t>cyclin</w:t>
      </w:r>
      <w:proofErr w:type="spellEnd"/>
      <w:r w:rsidRPr="0076714A">
        <w:rPr>
          <w:rFonts w:ascii="Times New Roman" w:eastAsia="Times New Roman" w:hAnsi="Times New Roman" w:cs="Times New Roman"/>
          <w:sz w:val="24"/>
          <w:szCs w:val="24"/>
          <w:lang w:eastAsia="en-GB"/>
        </w:rPr>
        <w:t xml:space="preserve"> E1 and Cdc25 mRNA.</w:t>
      </w:r>
    </w:p>
    <w:p w:rsid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6714A">
        <w:rPr>
          <w:rFonts w:ascii="Times New Roman" w:eastAsia="Times New Roman" w:hAnsi="Times New Roman" w:cs="Times New Roman"/>
          <w:sz w:val="24"/>
          <w:szCs w:val="24"/>
          <w:lang w:eastAsia="en-GB"/>
        </w:rPr>
        <w:t>Costanza</w:t>
      </w:r>
      <w:proofErr w:type="spellEnd"/>
      <w:r w:rsidRPr="0076714A">
        <w:rPr>
          <w:rFonts w:ascii="Times New Roman" w:eastAsia="Times New Roman" w:hAnsi="Times New Roman" w:cs="Times New Roman"/>
          <w:sz w:val="24"/>
          <w:szCs w:val="24"/>
          <w:lang w:eastAsia="en-GB"/>
        </w:rPr>
        <w:t xml:space="preserve"> </w:t>
      </w:r>
      <w:proofErr w:type="spellStart"/>
      <w:r w:rsidRPr="0076714A">
        <w:rPr>
          <w:rFonts w:ascii="Times New Roman" w:eastAsia="Times New Roman" w:hAnsi="Times New Roman" w:cs="Times New Roman"/>
          <w:sz w:val="24"/>
          <w:szCs w:val="24"/>
          <w:lang w:eastAsia="en-GB"/>
        </w:rPr>
        <w:t>Emanueli</w:t>
      </w:r>
      <w:proofErr w:type="spellEnd"/>
      <w:r w:rsidRPr="0076714A">
        <w:rPr>
          <w:rFonts w:ascii="Times New Roman" w:eastAsia="Times New Roman" w:hAnsi="Times New Roman" w:cs="Times New Roman"/>
          <w:sz w:val="24"/>
          <w:szCs w:val="24"/>
          <w:lang w:eastAsia="en-GB"/>
        </w:rPr>
        <w:t xml:space="preserve">, Professorial Research Fellow in Vascular Pathology &amp; Regeneration, said: “Because each </w:t>
      </w:r>
      <w:proofErr w:type="spellStart"/>
      <w:r w:rsidRPr="0076714A">
        <w:rPr>
          <w:rFonts w:ascii="Times New Roman" w:eastAsia="Times New Roman" w:hAnsi="Times New Roman" w:cs="Times New Roman"/>
          <w:sz w:val="24"/>
          <w:szCs w:val="24"/>
          <w:lang w:eastAsia="en-GB"/>
        </w:rPr>
        <w:t>miRNA</w:t>
      </w:r>
      <w:proofErr w:type="spellEnd"/>
      <w:r w:rsidRPr="0076714A">
        <w:rPr>
          <w:rFonts w:ascii="Times New Roman" w:eastAsia="Times New Roman" w:hAnsi="Times New Roman" w:cs="Times New Roman"/>
          <w:sz w:val="24"/>
          <w:szCs w:val="24"/>
          <w:lang w:eastAsia="en-GB"/>
        </w:rPr>
        <w:t xml:space="preserve"> can regulate many genes, they represent an exciting new target to correct diseases that have complex underlying mechanisms, like diabetes, rather than trying to target one specific gene.  </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 xml:space="preserve">Our study is the first to provide evidence for a role of </w:t>
      </w:r>
      <w:proofErr w:type="spellStart"/>
      <w:r w:rsidRPr="0076714A">
        <w:rPr>
          <w:rFonts w:ascii="Times New Roman" w:eastAsia="Times New Roman" w:hAnsi="Times New Roman" w:cs="Times New Roman"/>
          <w:sz w:val="24"/>
          <w:szCs w:val="24"/>
          <w:lang w:eastAsia="en-GB"/>
        </w:rPr>
        <w:t>miRNAs</w:t>
      </w:r>
      <w:proofErr w:type="spellEnd"/>
      <w:r w:rsidRPr="0076714A">
        <w:rPr>
          <w:rFonts w:ascii="Times New Roman" w:eastAsia="Times New Roman" w:hAnsi="Times New Roman" w:cs="Times New Roman"/>
          <w:sz w:val="24"/>
          <w:szCs w:val="24"/>
          <w:lang w:eastAsia="en-GB"/>
        </w:rPr>
        <w:t xml:space="preserve"> in diabetes-induced defects in reparative angiogenesis.”</w:t>
      </w:r>
    </w:p>
    <w:p w:rsid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 xml:space="preserve">The team subsequently investigated miR-503 and target gene expression in muscular specimens from the amputated </w:t>
      </w:r>
      <w:proofErr w:type="spellStart"/>
      <w:r w:rsidRPr="0076714A">
        <w:rPr>
          <w:rFonts w:ascii="Times New Roman" w:eastAsia="Times New Roman" w:hAnsi="Times New Roman" w:cs="Times New Roman"/>
          <w:sz w:val="24"/>
          <w:szCs w:val="24"/>
          <w:lang w:eastAsia="en-GB"/>
        </w:rPr>
        <w:t>ischaemic</w:t>
      </w:r>
      <w:proofErr w:type="spellEnd"/>
      <w:r w:rsidRPr="0076714A">
        <w:rPr>
          <w:rFonts w:ascii="Times New Roman" w:eastAsia="Times New Roman" w:hAnsi="Times New Roman" w:cs="Times New Roman"/>
          <w:sz w:val="24"/>
          <w:szCs w:val="24"/>
          <w:lang w:eastAsia="en-GB"/>
        </w:rPr>
        <w:t xml:space="preserve"> legs of diabetic patients.  </w:t>
      </w:r>
    </w:p>
    <w:p w:rsid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 xml:space="preserve">As controls, calf biopsies of non-diabetic and non-ischemic patients undergoing </w:t>
      </w:r>
      <w:proofErr w:type="spellStart"/>
      <w:r w:rsidRPr="0076714A">
        <w:rPr>
          <w:rFonts w:ascii="Times New Roman" w:eastAsia="Times New Roman" w:hAnsi="Times New Roman" w:cs="Times New Roman"/>
          <w:sz w:val="24"/>
          <w:szCs w:val="24"/>
          <w:lang w:eastAsia="en-GB"/>
        </w:rPr>
        <w:t>saphenous</w:t>
      </w:r>
      <w:proofErr w:type="spellEnd"/>
      <w:r w:rsidRPr="0076714A">
        <w:rPr>
          <w:rFonts w:ascii="Times New Roman" w:eastAsia="Times New Roman" w:hAnsi="Times New Roman" w:cs="Times New Roman"/>
          <w:sz w:val="24"/>
          <w:szCs w:val="24"/>
          <w:lang w:eastAsia="en-GB"/>
        </w:rPr>
        <w:t xml:space="preserve"> vein stripping were used.  </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In diabetic muscles, miR-503 expression was remarkably higher, and plasma miR-503 levels were also elevated in the diabetic subjects.</w:t>
      </w:r>
    </w:p>
    <w:p w:rsid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lastRenderedPageBreak/>
        <w:t xml:space="preserve">Finally, using mouse models of diabetes and limb </w:t>
      </w:r>
      <w:proofErr w:type="spellStart"/>
      <w:r w:rsidRPr="0076714A">
        <w:rPr>
          <w:rFonts w:ascii="Times New Roman" w:eastAsia="Times New Roman" w:hAnsi="Times New Roman" w:cs="Times New Roman"/>
          <w:sz w:val="24"/>
          <w:szCs w:val="24"/>
          <w:lang w:eastAsia="en-GB"/>
        </w:rPr>
        <w:t>ischaemia</w:t>
      </w:r>
      <w:proofErr w:type="spellEnd"/>
      <w:r w:rsidRPr="0076714A">
        <w:rPr>
          <w:rFonts w:ascii="Times New Roman" w:eastAsia="Times New Roman" w:hAnsi="Times New Roman" w:cs="Times New Roman"/>
          <w:sz w:val="24"/>
          <w:szCs w:val="24"/>
          <w:lang w:eastAsia="en-GB"/>
        </w:rPr>
        <w:t xml:space="preserve">, the researchers found that inhibition of the miRNA-503 (using a “decoy </w:t>
      </w:r>
      <w:proofErr w:type="spellStart"/>
      <w:r w:rsidRPr="0076714A">
        <w:rPr>
          <w:rFonts w:ascii="Times New Roman" w:eastAsia="Times New Roman" w:hAnsi="Times New Roman" w:cs="Times New Roman"/>
          <w:sz w:val="24"/>
          <w:szCs w:val="24"/>
          <w:lang w:eastAsia="en-GB"/>
        </w:rPr>
        <w:t>miRNA</w:t>
      </w:r>
      <w:proofErr w:type="spellEnd"/>
      <w:r w:rsidRPr="0076714A">
        <w:rPr>
          <w:rFonts w:ascii="Times New Roman" w:eastAsia="Times New Roman" w:hAnsi="Times New Roman" w:cs="Times New Roman"/>
          <w:sz w:val="24"/>
          <w:szCs w:val="24"/>
          <w:lang w:eastAsia="en-GB"/>
        </w:rPr>
        <w:t>”) could restore-post-</w:t>
      </w:r>
      <w:proofErr w:type="spellStart"/>
      <w:r w:rsidRPr="0076714A">
        <w:rPr>
          <w:rFonts w:ascii="Times New Roman" w:eastAsia="Times New Roman" w:hAnsi="Times New Roman" w:cs="Times New Roman"/>
          <w:sz w:val="24"/>
          <w:szCs w:val="24"/>
          <w:lang w:eastAsia="en-GB"/>
        </w:rPr>
        <w:t>ischaemic</w:t>
      </w:r>
      <w:proofErr w:type="spellEnd"/>
      <w:r w:rsidRPr="0076714A">
        <w:rPr>
          <w:rFonts w:ascii="Times New Roman" w:eastAsia="Times New Roman" w:hAnsi="Times New Roman" w:cs="Times New Roman"/>
          <w:sz w:val="24"/>
          <w:szCs w:val="24"/>
          <w:lang w:eastAsia="en-GB"/>
        </w:rPr>
        <w:t xml:space="preserve"> blood flow recovery.  </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The findings of this study highlight important clinical implications of miR-503 in diabetes-associated vascular complications.</w:t>
      </w:r>
    </w:p>
    <w:p w:rsid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In early diabetes, high blood glucose levels damage blood vessels leading to lack of blood flow (</w:t>
      </w:r>
      <w:proofErr w:type="spellStart"/>
      <w:r w:rsidRPr="0076714A">
        <w:rPr>
          <w:rFonts w:ascii="Times New Roman" w:eastAsia="Times New Roman" w:hAnsi="Times New Roman" w:cs="Times New Roman"/>
          <w:sz w:val="24"/>
          <w:szCs w:val="24"/>
          <w:lang w:eastAsia="en-GB"/>
        </w:rPr>
        <w:t>ischaemia</w:t>
      </w:r>
      <w:proofErr w:type="spellEnd"/>
      <w:r w:rsidRPr="0076714A">
        <w:rPr>
          <w:rFonts w:ascii="Times New Roman" w:eastAsia="Times New Roman" w:hAnsi="Times New Roman" w:cs="Times New Roman"/>
          <w:sz w:val="24"/>
          <w:szCs w:val="24"/>
          <w:lang w:eastAsia="en-GB"/>
        </w:rPr>
        <w:t xml:space="preserve">).   </w:t>
      </w:r>
    </w:p>
    <w:p w:rsid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 xml:space="preserve">Such </w:t>
      </w:r>
      <w:proofErr w:type="spellStart"/>
      <w:r w:rsidRPr="0076714A">
        <w:rPr>
          <w:rFonts w:ascii="Times New Roman" w:eastAsia="Times New Roman" w:hAnsi="Times New Roman" w:cs="Times New Roman"/>
          <w:sz w:val="24"/>
          <w:szCs w:val="24"/>
          <w:lang w:eastAsia="en-GB"/>
        </w:rPr>
        <w:t>ischaemic</w:t>
      </w:r>
      <w:proofErr w:type="spellEnd"/>
      <w:r w:rsidRPr="0076714A">
        <w:rPr>
          <w:rFonts w:ascii="Times New Roman" w:eastAsia="Times New Roman" w:hAnsi="Times New Roman" w:cs="Times New Roman"/>
          <w:sz w:val="24"/>
          <w:szCs w:val="24"/>
          <w:lang w:eastAsia="en-GB"/>
        </w:rPr>
        <w:t xml:space="preserve"> complications are the leading cause of disease and death in diabetic patients.  </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 xml:space="preserve">In limbs, lack of blood flow can result in non-healing ulcers and, in diabetic patients, the </w:t>
      </w:r>
      <w:proofErr w:type="spellStart"/>
      <w:r w:rsidRPr="0076714A">
        <w:rPr>
          <w:rFonts w:ascii="Times New Roman" w:eastAsia="Times New Roman" w:hAnsi="Times New Roman" w:cs="Times New Roman"/>
          <w:sz w:val="24"/>
          <w:szCs w:val="24"/>
          <w:lang w:eastAsia="en-GB"/>
        </w:rPr>
        <w:t>ischaemic</w:t>
      </w:r>
      <w:proofErr w:type="spellEnd"/>
      <w:r w:rsidRPr="0076714A">
        <w:rPr>
          <w:rFonts w:ascii="Times New Roman" w:eastAsia="Times New Roman" w:hAnsi="Times New Roman" w:cs="Times New Roman"/>
          <w:sz w:val="24"/>
          <w:szCs w:val="24"/>
          <w:lang w:eastAsia="en-GB"/>
        </w:rPr>
        <w:t xml:space="preserve"> disease follows an unalterable course and limb amputation is too often the eventual remedy.</w:t>
      </w:r>
    </w:p>
    <w:p w:rsid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 xml:space="preserve">Tissues can recover from lack of blood flow by new blood vessel growth (angiogenesis), which restores blood supply to the tissue (reperfusion).  </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However, diabetes harms the restoration of the flow of blood to a previously ischemic tissue, by mechanisms that are not fully understood, and so a better understanding of the molecular mechanisms underpinning diabetes-associated vascular complications is urgently needed to improve therapeutic options.</w:t>
      </w:r>
    </w:p>
    <w:p w:rsidR="0076714A" w:rsidRDefault="0076714A" w:rsidP="0076714A">
      <w:pPr>
        <w:spacing w:before="100" w:beforeAutospacing="1" w:after="100" w:afterAutospacing="1" w:line="240" w:lineRule="auto"/>
        <w:rPr>
          <w:rFonts w:ascii="Times New Roman" w:eastAsia="Times New Roman" w:hAnsi="Times New Roman" w:cs="Times New Roman"/>
          <w:b/>
          <w:bCs/>
          <w:sz w:val="24"/>
          <w:szCs w:val="24"/>
          <w:lang w:eastAsia="en-GB"/>
        </w:rPr>
      </w:pPr>
    </w:p>
    <w:p w:rsidR="0076714A" w:rsidRP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b/>
          <w:bCs/>
          <w:sz w:val="24"/>
          <w:szCs w:val="24"/>
          <w:lang w:eastAsia="en-GB"/>
        </w:rPr>
        <w:t>Paper</w:t>
      </w:r>
      <w:r w:rsidRPr="0076714A">
        <w:rPr>
          <w:rFonts w:ascii="Times New Roman" w:eastAsia="Times New Roman" w:hAnsi="Times New Roman" w:cs="Times New Roman"/>
          <w:sz w:val="24"/>
          <w:szCs w:val="24"/>
          <w:lang w:eastAsia="en-GB"/>
        </w:rPr>
        <w:t xml:space="preserve">: </w:t>
      </w:r>
      <w:hyperlink r:id="rId7" w:history="1">
        <w:r w:rsidRPr="0076714A">
          <w:rPr>
            <w:rFonts w:ascii="Times New Roman" w:eastAsia="Times New Roman" w:hAnsi="Times New Roman" w:cs="Times New Roman"/>
            <w:i/>
            <w:iCs/>
            <w:color w:val="0000FF"/>
            <w:sz w:val="24"/>
            <w:szCs w:val="24"/>
            <w:u w:val="single"/>
            <w:lang w:eastAsia="en-GB"/>
          </w:rPr>
          <w:t>Deregulation of microRNA-503 contributes to diabetes mellitus induced impairment of endothelial function and reparative angiogenesis after limb ischemia</w:t>
        </w:r>
      </w:hyperlink>
      <w:r w:rsidRPr="0076714A">
        <w:rPr>
          <w:rFonts w:ascii="Times New Roman" w:eastAsia="Times New Roman" w:hAnsi="Times New Roman" w:cs="Times New Roman"/>
          <w:sz w:val="24"/>
          <w:szCs w:val="24"/>
          <w:lang w:eastAsia="en-GB"/>
        </w:rPr>
        <w:t xml:space="preserve">, Andrea </w:t>
      </w:r>
      <w:proofErr w:type="spellStart"/>
      <w:r w:rsidRPr="0076714A">
        <w:rPr>
          <w:rFonts w:ascii="Times New Roman" w:eastAsia="Times New Roman" w:hAnsi="Times New Roman" w:cs="Times New Roman"/>
          <w:sz w:val="24"/>
          <w:szCs w:val="24"/>
          <w:lang w:eastAsia="en-GB"/>
        </w:rPr>
        <w:t>Caporali</w:t>
      </w:r>
      <w:proofErr w:type="spellEnd"/>
      <w:r w:rsidRPr="0076714A">
        <w:rPr>
          <w:rFonts w:ascii="Times New Roman" w:eastAsia="Times New Roman" w:hAnsi="Times New Roman" w:cs="Times New Roman"/>
          <w:sz w:val="24"/>
          <w:szCs w:val="24"/>
          <w:lang w:eastAsia="en-GB"/>
        </w:rPr>
        <w:t xml:space="preserve">, Marco </w:t>
      </w:r>
      <w:proofErr w:type="spellStart"/>
      <w:r w:rsidRPr="0076714A">
        <w:rPr>
          <w:rFonts w:ascii="Times New Roman" w:eastAsia="Times New Roman" w:hAnsi="Times New Roman" w:cs="Times New Roman"/>
          <w:sz w:val="24"/>
          <w:szCs w:val="24"/>
          <w:lang w:eastAsia="en-GB"/>
        </w:rPr>
        <w:t>Meloni</w:t>
      </w:r>
      <w:proofErr w:type="spellEnd"/>
      <w:r w:rsidRPr="0076714A">
        <w:rPr>
          <w:rFonts w:ascii="Times New Roman" w:eastAsia="Times New Roman" w:hAnsi="Times New Roman" w:cs="Times New Roman"/>
          <w:sz w:val="24"/>
          <w:szCs w:val="24"/>
          <w:lang w:eastAsia="en-GB"/>
        </w:rPr>
        <w:t xml:space="preserve">, Christine </w:t>
      </w:r>
      <w:proofErr w:type="spellStart"/>
      <w:r w:rsidRPr="0076714A">
        <w:rPr>
          <w:rFonts w:ascii="Times New Roman" w:eastAsia="Times New Roman" w:hAnsi="Times New Roman" w:cs="Times New Roman"/>
          <w:sz w:val="24"/>
          <w:szCs w:val="24"/>
          <w:lang w:eastAsia="en-GB"/>
        </w:rPr>
        <w:t>Völlenkle</w:t>
      </w:r>
      <w:proofErr w:type="spellEnd"/>
      <w:r w:rsidRPr="0076714A">
        <w:rPr>
          <w:rFonts w:ascii="Times New Roman" w:eastAsia="Times New Roman" w:hAnsi="Times New Roman" w:cs="Times New Roman"/>
          <w:sz w:val="24"/>
          <w:szCs w:val="24"/>
          <w:lang w:eastAsia="en-GB"/>
        </w:rPr>
        <w:t xml:space="preserve">, Desiree </w:t>
      </w:r>
      <w:proofErr w:type="spellStart"/>
      <w:r w:rsidRPr="0076714A">
        <w:rPr>
          <w:rFonts w:ascii="Times New Roman" w:eastAsia="Times New Roman" w:hAnsi="Times New Roman" w:cs="Times New Roman"/>
          <w:sz w:val="24"/>
          <w:szCs w:val="24"/>
          <w:lang w:eastAsia="en-GB"/>
        </w:rPr>
        <w:t>Bonci</w:t>
      </w:r>
      <w:proofErr w:type="spellEnd"/>
      <w:r w:rsidRPr="0076714A">
        <w:rPr>
          <w:rFonts w:ascii="Times New Roman" w:eastAsia="Times New Roman" w:hAnsi="Times New Roman" w:cs="Times New Roman"/>
          <w:sz w:val="24"/>
          <w:szCs w:val="24"/>
          <w:lang w:eastAsia="en-GB"/>
        </w:rPr>
        <w:t xml:space="preserve">, Graciela B </w:t>
      </w:r>
      <w:proofErr w:type="spellStart"/>
      <w:r w:rsidRPr="0076714A">
        <w:rPr>
          <w:rFonts w:ascii="Times New Roman" w:eastAsia="Times New Roman" w:hAnsi="Times New Roman" w:cs="Times New Roman"/>
          <w:sz w:val="24"/>
          <w:szCs w:val="24"/>
          <w:lang w:eastAsia="en-GB"/>
        </w:rPr>
        <w:t>Sala</w:t>
      </w:r>
      <w:proofErr w:type="spellEnd"/>
      <w:r w:rsidRPr="0076714A">
        <w:rPr>
          <w:rFonts w:ascii="Times New Roman" w:eastAsia="Times New Roman" w:hAnsi="Times New Roman" w:cs="Times New Roman"/>
          <w:sz w:val="24"/>
          <w:szCs w:val="24"/>
          <w:lang w:eastAsia="en-GB"/>
        </w:rPr>
        <w:t xml:space="preserve">-Newby, Roberta Addis, Gaia </w:t>
      </w:r>
      <w:proofErr w:type="spellStart"/>
      <w:r w:rsidRPr="0076714A">
        <w:rPr>
          <w:rFonts w:ascii="Times New Roman" w:eastAsia="Times New Roman" w:hAnsi="Times New Roman" w:cs="Times New Roman"/>
          <w:sz w:val="24"/>
          <w:szCs w:val="24"/>
          <w:lang w:eastAsia="en-GB"/>
        </w:rPr>
        <w:t>Spinetti</w:t>
      </w:r>
      <w:proofErr w:type="spellEnd"/>
      <w:r w:rsidRPr="0076714A">
        <w:rPr>
          <w:rFonts w:ascii="Times New Roman" w:eastAsia="Times New Roman" w:hAnsi="Times New Roman" w:cs="Times New Roman"/>
          <w:sz w:val="24"/>
          <w:szCs w:val="24"/>
          <w:lang w:eastAsia="en-GB"/>
        </w:rPr>
        <w:t xml:space="preserve">, Sergio </w:t>
      </w:r>
      <w:proofErr w:type="spellStart"/>
      <w:r w:rsidRPr="0076714A">
        <w:rPr>
          <w:rFonts w:ascii="Times New Roman" w:eastAsia="Times New Roman" w:hAnsi="Times New Roman" w:cs="Times New Roman"/>
          <w:sz w:val="24"/>
          <w:szCs w:val="24"/>
          <w:lang w:eastAsia="en-GB"/>
        </w:rPr>
        <w:t>Losa</w:t>
      </w:r>
      <w:proofErr w:type="spellEnd"/>
      <w:r w:rsidRPr="0076714A">
        <w:rPr>
          <w:rFonts w:ascii="Times New Roman" w:eastAsia="Times New Roman" w:hAnsi="Times New Roman" w:cs="Times New Roman"/>
          <w:sz w:val="24"/>
          <w:szCs w:val="24"/>
          <w:lang w:eastAsia="en-GB"/>
        </w:rPr>
        <w:t xml:space="preserve">, Rachel Masson, Andrew H Baker, </w:t>
      </w:r>
      <w:proofErr w:type="spellStart"/>
      <w:r w:rsidRPr="0076714A">
        <w:rPr>
          <w:rFonts w:ascii="Times New Roman" w:eastAsia="Times New Roman" w:hAnsi="Times New Roman" w:cs="Times New Roman"/>
          <w:sz w:val="24"/>
          <w:szCs w:val="24"/>
          <w:lang w:eastAsia="en-GB"/>
        </w:rPr>
        <w:t>Reuven</w:t>
      </w:r>
      <w:proofErr w:type="spellEnd"/>
      <w:r w:rsidRPr="0076714A">
        <w:rPr>
          <w:rFonts w:ascii="Times New Roman" w:eastAsia="Times New Roman" w:hAnsi="Times New Roman" w:cs="Times New Roman"/>
          <w:sz w:val="24"/>
          <w:szCs w:val="24"/>
          <w:lang w:eastAsia="en-GB"/>
        </w:rPr>
        <w:t xml:space="preserve"> </w:t>
      </w:r>
      <w:proofErr w:type="spellStart"/>
      <w:r w:rsidRPr="0076714A">
        <w:rPr>
          <w:rFonts w:ascii="Times New Roman" w:eastAsia="Times New Roman" w:hAnsi="Times New Roman" w:cs="Times New Roman"/>
          <w:sz w:val="24"/>
          <w:szCs w:val="24"/>
          <w:lang w:eastAsia="en-GB"/>
        </w:rPr>
        <w:t>Agami</w:t>
      </w:r>
      <w:proofErr w:type="spellEnd"/>
      <w:r w:rsidRPr="0076714A">
        <w:rPr>
          <w:rFonts w:ascii="Times New Roman" w:eastAsia="Times New Roman" w:hAnsi="Times New Roman" w:cs="Times New Roman"/>
          <w:sz w:val="24"/>
          <w:szCs w:val="24"/>
          <w:lang w:eastAsia="en-GB"/>
        </w:rPr>
        <w:t xml:space="preserve">, Carlos le Sage, </w:t>
      </w:r>
      <w:proofErr w:type="spellStart"/>
      <w:r w:rsidRPr="0076714A">
        <w:rPr>
          <w:rFonts w:ascii="Times New Roman" w:eastAsia="Times New Roman" w:hAnsi="Times New Roman" w:cs="Times New Roman"/>
          <w:sz w:val="24"/>
          <w:szCs w:val="24"/>
          <w:lang w:eastAsia="en-GB"/>
        </w:rPr>
        <w:t>Gianluigi</w:t>
      </w:r>
      <w:proofErr w:type="spellEnd"/>
      <w:r w:rsidRPr="0076714A">
        <w:rPr>
          <w:rFonts w:ascii="Times New Roman" w:eastAsia="Times New Roman" w:hAnsi="Times New Roman" w:cs="Times New Roman"/>
          <w:sz w:val="24"/>
          <w:szCs w:val="24"/>
          <w:lang w:eastAsia="en-GB"/>
        </w:rPr>
        <w:t xml:space="preserve"> </w:t>
      </w:r>
      <w:proofErr w:type="spellStart"/>
      <w:r w:rsidRPr="0076714A">
        <w:rPr>
          <w:rFonts w:ascii="Times New Roman" w:eastAsia="Times New Roman" w:hAnsi="Times New Roman" w:cs="Times New Roman"/>
          <w:sz w:val="24"/>
          <w:szCs w:val="24"/>
          <w:lang w:eastAsia="en-GB"/>
        </w:rPr>
        <w:t>Condorelli</w:t>
      </w:r>
      <w:proofErr w:type="spellEnd"/>
      <w:r w:rsidRPr="0076714A">
        <w:rPr>
          <w:rFonts w:ascii="Times New Roman" w:eastAsia="Times New Roman" w:hAnsi="Times New Roman" w:cs="Times New Roman"/>
          <w:sz w:val="24"/>
          <w:szCs w:val="24"/>
          <w:lang w:eastAsia="en-GB"/>
        </w:rPr>
        <w:t xml:space="preserve">, Paolo </w:t>
      </w:r>
      <w:proofErr w:type="spellStart"/>
      <w:r w:rsidRPr="0076714A">
        <w:rPr>
          <w:rFonts w:ascii="Times New Roman" w:eastAsia="Times New Roman" w:hAnsi="Times New Roman" w:cs="Times New Roman"/>
          <w:sz w:val="24"/>
          <w:szCs w:val="24"/>
          <w:lang w:eastAsia="en-GB"/>
        </w:rPr>
        <w:t>Madeddu</w:t>
      </w:r>
      <w:proofErr w:type="spellEnd"/>
      <w:r w:rsidRPr="0076714A">
        <w:rPr>
          <w:rFonts w:ascii="Times New Roman" w:eastAsia="Times New Roman" w:hAnsi="Times New Roman" w:cs="Times New Roman"/>
          <w:sz w:val="24"/>
          <w:szCs w:val="24"/>
          <w:lang w:eastAsia="en-GB"/>
        </w:rPr>
        <w:t xml:space="preserve">, Fabio </w:t>
      </w:r>
      <w:proofErr w:type="spellStart"/>
      <w:r w:rsidRPr="0076714A">
        <w:rPr>
          <w:rFonts w:ascii="Times New Roman" w:eastAsia="Times New Roman" w:hAnsi="Times New Roman" w:cs="Times New Roman"/>
          <w:sz w:val="24"/>
          <w:szCs w:val="24"/>
          <w:lang w:eastAsia="en-GB"/>
        </w:rPr>
        <w:t>Martelli</w:t>
      </w:r>
      <w:proofErr w:type="spellEnd"/>
      <w:r w:rsidRPr="0076714A">
        <w:rPr>
          <w:rFonts w:ascii="Times New Roman" w:eastAsia="Times New Roman" w:hAnsi="Times New Roman" w:cs="Times New Roman"/>
          <w:sz w:val="24"/>
          <w:szCs w:val="24"/>
          <w:lang w:eastAsia="en-GB"/>
        </w:rPr>
        <w:t xml:space="preserve">, </w:t>
      </w:r>
      <w:proofErr w:type="spellStart"/>
      <w:r w:rsidRPr="0076714A">
        <w:rPr>
          <w:rFonts w:ascii="Times New Roman" w:eastAsia="Times New Roman" w:hAnsi="Times New Roman" w:cs="Times New Roman"/>
          <w:sz w:val="24"/>
          <w:szCs w:val="24"/>
          <w:lang w:eastAsia="en-GB"/>
        </w:rPr>
        <w:t>Costanza</w:t>
      </w:r>
      <w:proofErr w:type="spellEnd"/>
      <w:r w:rsidRPr="0076714A">
        <w:rPr>
          <w:rFonts w:ascii="Times New Roman" w:eastAsia="Times New Roman" w:hAnsi="Times New Roman" w:cs="Times New Roman"/>
          <w:sz w:val="24"/>
          <w:szCs w:val="24"/>
          <w:lang w:eastAsia="en-GB"/>
        </w:rPr>
        <w:t xml:space="preserve"> </w:t>
      </w:r>
      <w:proofErr w:type="spellStart"/>
      <w:r w:rsidRPr="0076714A">
        <w:rPr>
          <w:rFonts w:ascii="Times New Roman" w:eastAsia="Times New Roman" w:hAnsi="Times New Roman" w:cs="Times New Roman"/>
          <w:sz w:val="24"/>
          <w:szCs w:val="24"/>
          <w:lang w:eastAsia="en-GB"/>
        </w:rPr>
        <w:t>Emanueli</w:t>
      </w:r>
      <w:proofErr w:type="spellEnd"/>
      <w:r w:rsidRPr="0076714A">
        <w:rPr>
          <w:rFonts w:ascii="Times New Roman" w:eastAsia="Times New Roman" w:hAnsi="Times New Roman" w:cs="Times New Roman"/>
          <w:sz w:val="24"/>
          <w:szCs w:val="24"/>
          <w:lang w:eastAsia="en-GB"/>
        </w:rPr>
        <w:t xml:space="preserve">, </w:t>
      </w:r>
      <w:r w:rsidRPr="0076714A">
        <w:rPr>
          <w:rFonts w:ascii="Times New Roman" w:eastAsia="Times New Roman" w:hAnsi="Times New Roman" w:cs="Times New Roman"/>
          <w:i/>
          <w:iCs/>
          <w:sz w:val="24"/>
          <w:szCs w:val="24"/>
          <w:lang w:eastAsia="en-GB"/>
        </w:rPr>
        <w:t>Circulation</w:t>
      </w:r>
      <w:r w:rsidRPr="0076714A">
        <w:rPr>
          <w:rFonts w:ascii="Times New Roman" w:eastAsia="Times New Roman" w:hAnsi="Times New Roman" w:cs="Times New Roman"/>
          <w:sz w:val="24"/>
          <w:szCs w:val="24"/>
          <w:lang w:eastAsia="en-GB"/>
        </w:rPr>
        <w:t>, published online before print January 10, 2011.</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 </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 xml:space="preserve">Please contact </w:t>
      </w:r>
      <w:hyperlink r:id="rId8" w:history="1">
        <w:r w:rsidRPr="0076714A">
          <w:rPr>
            <w:rFonts w:ascii="Times New Roman" w:eastAsia="Times New Roman" w:hAnsi="Times New Roman" w:cs="Times New Roman"/>
            <w:color w:val="0000FF"/>
            <w:sz w:val="24"/>
            <w:szCs w:val="24"/>
            <w:u w:val="single"/>
            <w:lang w:eastAsia="en-GB"/>
          </w:rPr>
          <w:t>Joanne Fryer</w:t>
        </w:r>
      </w:hyperlink>
      <w:r w:rsidRPr="0076714A">
        <w:rPr>
          <w:rFonts w:ascii="Times New Roman" w:eastAsia="Times New Roman" w:hAnsi="Times New Roman" w:cs="Times New Roman"/>
          <w:sz w:val="24"/>
          <w:szCs w:val="24"/>
          <w:lang w:eastAsia="en-GB"/>
        </w:rPr>
        <w:t xml:space="preserve"> for further information. </w:t>
      </w:r>
    </w:p>
    <w:p w:rsidR="0076714A" w:rsidRPr="0076714A" w:rsidRDefault="0076714A" w:rsidP="0076714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6714A">
        <w:rPr>
          <w:rFonts w:ascii="Times New Roman" w:eastAsia="Times New Roman" w:hAnsi="Times New Roman" w:cs="Times New Roman"/>
          <w:b/>
          <w:bCs/>
          <w:sz w:val="36"/>
          <w:szCs w:val="36"/>
          <w:lang w:eastAsia="en-GB"/>
        </w:rPr>
        <w:t>Further information:</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6714A">
        <w:rPr>
          <w:rFonts w:ascii="Times New Roman" w:eastAsia="Times New Roman" w:hAnsi="Times New Roman" w:cs="Times New Roman"/>
          <w:sz w:val="24"/>
          <w:szCs w:val="24"/>
          <w:lang w:eastAsia="en-GB"/>
        </w:rPr>
        <w:t>Costanza</w:t>
      </w:r>
      <w:proofErr w:type="spellEnd"/>
      <w:r w:rsidRPr="0076714A">
        <w:rPr>
          <w:rFonts w:ascii="Times New Roman" w:eastAsia="Times New Roman" w:hAnsi="Times New Roman" w:cs="Times New Roman"/>
          <w:sz w:val="24"/>
          <w:szCs w:val="24"/>
          <w:lang w:eastAsia="en-GB"/>
        </w:rPr>
        <w:t xml:space="preserve"> </w:t>
      </w:r>
      <w:proofErr w:type="spellStart"/>
      <w:r w:rsidRPr="0076714A">
        <w:rPr>
          <w:rFonts w:ascii="Times New Roman" w:eastAsia="Times New Roman" w:hAnsi="Times New Roman" w:cs="Times New Roman"/>
          <w:sz w:val="24"/>
          <w:szCs w:val="24"/>
          <w:lang w:eastAsia="en-GB"/>
        </w:rPr>
        <w:t>Emanueli</w:t>
      </w:r>
      <w:proofErr w:type="spellEnd"/>
      <w:r w:rsidRPr="0076714A">
        <w:rPr>
          <w:rFonts w:ascii="Times New Roman" w:eastAsia="Times New Roman" w:hAnsi="Times New Roman" w:cs="Times New Roman"/>
          <w:sz w:val="24"/>
          <w:szCs w:val="24"/>
          <w:lang w:eastAsia="en-GB"/>
        </w:rPr>
        <w:t xml:space="preserve"> is a British Heart Foundation Basic Science Senior Research Fellow and Professorial Research Fellow in Vascular Pathology &amp; Regeneration in the School of Clinical Sciences, Section of Regenerative Medicine and Bristol Heart Institute at the University of Bristol. </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 xml:space="preserve">Funding sources: Medical Research Foundation (grant G0901764), British Heart Foundation (grants: BS/05/001, PG/06/146/21946, and RG/09/005/27915), and European Community integrated project RESOLVE! </w:t>
      </w:r>
      <w:proofErr w:type="gramStart"/>
      <w:r w:rsidRPr="0076714A">
        <w:rPr>
          <w:rFonts w:ascii="Times New Roman" w:eastAsia="Times New Roman" w:hAnsi="Times New Roman" w:cs="Times New Roman"/>
          <w:sz w:val="24"/>
          <w:szCs w:val="24"/>
          <w:lang w:eastAsia="en-GB"/>
        </w:rPr>
        <w:t>FP7 HEALTH-F4-2008.</w:t>
      </w:r>
      <w:proofErr w:type="gramEnd"/>
      <w:r w:rsidRPr="0076714A">
        <w:rPr>
          <w:rFonts w:ascii="Times New Roman" w:eastAsia="Times New Roman" w:hAnsi="Times New Roman" w:cs="Times New Roman"/>
          <w:sz w:val="24"/>
          <w:szCs w:val="24"/>
          <w:lang w:eastAsia="en-GB"/>
        </w:rPr>
        <w:t xml:space="preserve"> </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lastRenderedPageBreak/>
        <w:t xml:space="preserve">The </w:t>
      </w:r>
      <w:hyperlink r:id="rId9" w:history="1">
        <w:r w:rsidRPr="0076714A">
          <w:rPr>
            <w:rFonts w:ascii="Times New Roman" w:eastAsia="Times New Roman" w:hAnsi="Times New Roman" w:cs="Times New Roman"/>
            <w:b/>
            <w:bCs/>
            <w:color w:val="0000FF"/>
            <w:sz w:val="24"/>
            <w:szCs w:val="24"/>
            <w:u w:val="single"/>
            <w:lang w:eastAsia="en-GB"/>
          </w:rPr>
          <w:t>Bristol Heart Institute</w:t>
        </w:r>
      </w:hyperlink>
      <w:r w:rsidRPr="0076714A">
        <w:rPr>
          <w:rFonts w:ascii="Times New Roman" w:eastAsia="Times New Roman" w:hAnsi="Times New Roman" w:cs="Times New Roman"/>
          <w:sz w:val="24"/>
          <w:szCs w:val="24"/>
          <w:lang w:eastAsia="en-GB"/>
        </w:rPr>
        <w:t xml:space="preserve"> is made up of over 200 researchers and clinicians, from eight different departments in the University of Bristol, spanning three faculties, and from associated Bristol NHS Trusts. Research income is generated from grants, with the British Heart Foundation being the Institute’s main funder. </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 xml:space="preserve">As well as improving collaboration between scientists and clinicians within the Institute, the aim is to communicate research findings to the public. </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 xml:space="preserve">For almost 100 years the </w:t>
      </w:r>
      <w:hyperlink r:id="rId10" w:history="1">
        <w:r w:rsidRPr="0076714A">
          <w:rPr>
            <w:rFonts w:ascii="Times New Roman" w:eastAsia="Times New Roman" w:hAnsi="Times New Roman" w:cs="Times New Roman"/>
            <w:b/>
            <w:bCs/>
            <w:color w:val="0000FF"/>
            <w:sz w:val="24"/>
            <w:szCs w:val="24"/>
            <w:u w:val="single"/>
            <w:lang w:eastAsia="en-GB"/>
          </w:rPr>
          <w:t>Medical Research Council</w:t>
        </w:r>
      </w:hyperlink>
      <w:r w:rsidRPr="0076714A">
        <w:rPr>
          <w:rFonts w:ascii="Times New Roman" w:eastAsia="Times New Roman" w:hAnsi="Times New Roman" w:cs="Times New Roman"/>
          <w:sz w:val="24"/>
          <w:szCs w:val="24"/>
          <w:lang w:eastAsia="en-GB"/>
        </w:rPr>
        <w:t xml:space="preserve"> has improved the health of people in the UK and around the world by supporting the highest quality science. The MRC invests in world-class scientists. It has produced 29 Nobel Prize winners and sustains a flourishing environment for internationally recognised research. The MRC focuses on making an impact and provides the financial muscle and scientific expertise behind medical breakthroughs, including the first antibiotic penicillin, the structure of DNA and the lethal link between smoking and cancer. Today MRC funded scientists tackle research into the major health challenges of the 21st century. </w:t>
      </w:r>
    </w:p>
    <w:p w:rsidR="0076714A" w:rsidRPr="0076714A" w:rsidRDefault="0076714A" w:rsidP="0076714A">
      <w:pPr>
        <w:spacing w:before="100" w:beforeAutospacing="1" w:after="100" w:afterAutospacing="1" w:line="240" w:lineRule="auto"/>
        <w:rPr>
          <w:rFonts w:ascii="Times New Roman" w:eastAsia="Times New Roman" w:hAnsi="Times New Roman" w:cs="Times New Roman"/>
          <w:sz w:val="24"/>
          <w:szCs w:val="24"/>
          <w:lang w:eastAsia="en-GB"/>
        </w:rPr>
      </w:pPr>
      <w:r w:rsidRPr="0076714A">
        <w:rPr>
          <w:rFonts w:ascii="Times New Roman" w:eastAsia="Times New Roman" w:hAnsi="Times New Roman" w:cs="Times New Roman"/>
          <w:sz w:val="24"/>
          <w:szCs w:val="24"/>
          <w:lang w:eastAsia="en-GB"/>
        </w:rPr>
        <w:t xml:space="preserve">The </w:t>
      </w:r>
      <w:hyperlink r:id="rId11" w:history="1">
        <w:r w:rsidRPr="0076714A">
          <w:rPr>
            <w:rFonts w:ascii="Times New Roman" w:eastAsia="Times New Roman" w:hAnsi="Times New Roman" w:cs="Times New Roman"/>
            <w:b/>
            <w:bCs/>
            <w:color w:val="0000FF"/>
            <w:sz w:val="24"/>
            <w:szCs w:val="24"/>
            <w:u w:val="single"/>
            <w:lang w:eastAsia="en-GB"/>
          </w:rPr>
          <w:t>British Heart Foundation</w:t>
        </w:r>
      </w:hyperlink>
      <w:r w:rsidRPr="0076714A">
        <w:rPr>
          <w:rFonts w:ascii="Times New Roman" w:eastAsia="Times New Roman" w:hAnsi="Times New Roman" w:cs="Times New Roman"/>
          <w:sz w:val="24"/>
          <w:szCs w:val="24"/>
          <w:lang w:eastAsia="en-GB"/>
        </w:rPr>
        <w:t xml:space="preserve"> (BHF) is the nation’s heart charity, dedicated to saving lives through pioneering research, patient care, campaigning for change and by providing vital information. But we urgently need help. We rely on donations of time and money to continue our life-saving work. </w:t>
      </w:r>
      <w:proofErr w:type="gramStart"/>
      <w:r w:rsidRPr="0076714A">
        <w:rPr>
          <w:rFonts w:ascii="Times New Roman" w:eastAsia="Times New Roman" w:hAnsi="Times New Roman" w:cs="Times New Roman"/>
          <w:sz w:val="24"/>
          <w:szCs w:val="24"/>
          <w:lang w:eastAsia="en-GB"/>
        </w:rPr>
        <w:t>Because together we can beat heart disease.</w:t>
      </w:r>
      <w:proofErr w:type="gramEnd"/>
      <w:r w:rsidRPr="0076714A">
        <w:rPr>
          <w:rFonts w:ascii="Times New Roman" w:eastAsia="Times New Roman" w:hAnsi="Times New Roman" w:cs="Times New Roman"/>
          <w:sz w:val="24"/>
          <w:szCs w:val="24"/>
          <w:lang w:eastAsia="en-GB"/>
        </w:rPr>
        <w:t xml:space="preserve"> </w:t>
      </w:r>
    </w:p>
    <w:p w:rsidR="0005209A" w:rsidRDefault="0005209A"/>
    <w:sectPr w:rsidR="0005209A" w:rsidSect="000520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6714A"/>
    <w:rsid w:val="0005209A"/>
    <w:rsid w:val="007671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09A"/>
  </w:style>
  <w:style w:type="paragraph" w:styleId="Heading1">
    <w:name w:val="heading 1"/>
    <w:basedOn w:val="Normal"/>
    <w:link w:val="Heading1Char"/>
    <w:uiPriority w:val="9"/>
    <w:qFormat/>
    <w:rsid w:val="007671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6714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14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6714A"/>
    <w:rPr>
      <w:rFonts w:ascii="Times New Roman" w:eastAsia="Times New Roman" w:hAnsi="Times New Roman" w:cs="Times New Roman"/>
      <w:b/>
      <w:bCs/>
      <w:sz w:val="36"/>
      <w:szCs w:val="36"/>
      <w:lang w:eastAsia="en-GB"/>
    </w:rPr>
  </w:style>
  <w:style w:type="paragraph" w:customStyle="1" w:styleId="news-article-date-effective">
    <w:name w:val="news-article-date-effective"/>
    <w:basedOn w:val="Normal"/>
    <w:rsid w:val="007671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6714A"/>
    <w:rPr>
      <w:b/>
      <w:bCs/>
    </w:rPr>
  </w:style>
  <w:style w:type="paragraph" w:styleId="NormalWeb">
    <w:name w:val="Normal (Web)"/>
    <w:basedOn w:val="Normal"/>
    <w:uiPriority w:val="99"/>
    <w:semiHidden/>
    <w:unhideWhenUsed/>
    <w:rsid w:val="007671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6714A"/>
    <w:rPr>
      <w:color w:val="0000FF"/>
      <w:u w:val="single"/>
    </w:rPr>
  </w:style>
  <w:style w:type="character" w:styleId="Emphasis">
    <w:name w:val="Emphasis"/>
    <w:basedOn w:val="DefaultParagraphFont"/>
    <w:uiPriority w:val="20"/>
    <w:qFormat/>
    <w:rsid w:val="0076714A"/>
    <w:rPr>
      <w:i/>
      <w:iCs/>
    </w:rPr>
  </w:style>
</w:styles>
</file>

<file path=word/webSettings.xml><?xml version="1.0" encoding="utf-8"?>
<w:webSettings xmlns:r="http://schemas.openxmlformats.org/officeDocument/2006/relationships" xmlns:w="http://schemas.openxmlformats.org/wordprocessingml/2006/main">
  <w:divs>
    <w:div w:id="1480801265">
      <w:bodyDiv w:val="1"/>
      <w:marLeft w:val="0"/>
      <w:marRight w:val="0"/>
      <w:marTop w:val="0"/>
      <w:marBottom w:val="0"/>
      <w:divBdr>
        <w:top w:val="none" w:sz="0" w:space="0" w:color="auto"/>
        <w:left w:val="none" w:sz="0" w:space="0" w:color="auto"/>
        <w:bottom w:val="none" w:sz="0" w:space="0" w:color="auto"/>
        <w:right w:val="none" w:sz="0" w:space="0" w:color="auto"/>
      </w:divBdr>
      <w:divsChild>
        <w:div w:id="790444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anne.fryer@bristol.ac.u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irc.ahajournals.org/cgi/content/abstract/CIRCULATIONAHA.110.952325v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irc.ahajournals.org/cgi/content/abstract/CIRCULATIONAHA.110.952325v1" TargetMode="External"/><Relationship Id="rId11" Type="http://schemas.openxmlformats.org/officeDocument/2006/relationships/hyperlink" Target="http://www.bhf.org.uk" TargetMode="External"/><Relationship Id="rId5" Type="http://schemas.openxmlformats.org/officeDocument/2006/relationships/hyperlink" Target="http://www.bristol.ac.uk/fmd/" TargetMode="External"/><Relationship Id="rId10" Type="http://schemas.openxmlformats.org/officeDocument/2006/relationships/hyperlink" Target="http://www.mrc.ac.uk" TargetMode="External"/><Relationship Id="rId4" Type="http://schemas.openxmlformats.org/officeDocument/2006/relationships/hyperlink" Target="http://www.bris.ac.uk/bhi/research/regeneration.html" TargetMode="External"/><Relationship Id="rId9" Type="http://schemas.openxmlformats.org/officeDocument/2006/relationships/hyperlink" Target="http://www.bris.ac.uk/b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952</Words>
  <Characters>5432</Characters>
  <Application>Microsoft Office Word</Application>
  <DocSecurity>0</DocSecurity>
  <Lines>45</Lines>
  <Paragraphs>12</Paragraphs>
  <ScaleCrop>false</ScaleCrop>
  <Company>Cardiff University</Company>
  <LinksUpToDate>false</LinksUpToDate>
  <CharactersWithSpaces>6372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jzm5jho</cp:lastModifiedBy>
  <cp:revision>1</cp:revision>
  <dcterms:created xsi:type="dcterms:W3CDTF">2012-08-17T10:24:00Z</dcterms:created>
  <dcterms:modified xsi:type="dcterms:W3CDTF">2012-08-17T10:28:00Z</dcterms:modified>
</cp:coreProperties>
</file>