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4C7" w:rsidRPr="00E354C7" w:rsidRDefault="00E354C7" w:rsidP="00E354C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E354C7">
        <w:rPr>
          <w:b/>
          <w:bCs/>
          <w:kern w:val="36"/>
          <w:sz w:val="48"/>
          <w:szCs w:val="48"/>
        </w:rPr>
        <w:t>Bristol scientists uncover how culprit Alzheimer's protein wreaks havoc</w:t>
      </w:r>
    </w:p>
    <w:p w:rsidR="00E354C7" w:rsidRDefault="00E354C7" w:rsidP="00E354C7">
      <w:pPr>
        <w:spacing w:before="100" w:beforeAutospacing="1" w:after="100" w:afterAutospacing="1"/>
      </w:pPr>
      <w:r w:rsidRPr="00E354C7">
        <w:rPr>
          <w:b/>
          <w:bCs/>
        </w:rPr>
        <w:t>Press release</w:t>
      </w:r>
      <w:r w:rsidRPr="00E354C7">
        <w:t xml:space="preserve"> issued 27 March 2011</w:t>
      </w:r>
    </w:p>
    <w:p w:rsidR="00E354C7" w:rsidRDefault="00E354C7" w:rsidP="00E354C7">
      <w:pPr>
        <w:spacing w:before="100" w:beforeAutospacing="1" w:after="100" w:afterAutospacing="1"/>
      </w:pPr>
      <w:r w:rsidRPr="00E354C7">
        <w:t xml:space="preserve">How the toxic protein, </w:t>
      </w:r>
      <w:proofErr w:type="spellStart"/>
      <w:r w:rsidRPr="00E354C7">
        <w:t>amyloid</w:t>
      </w:r>
      <w:proofErr w:type="spellEnd"/>
      <w:r w:rsidRPr="00E354C7">
        <w:t xml:space="preserve">, sets off a chain of events that leads to brain cell death during Alzheimer's disease is described in new detail in a study from the University of Bristol published today in Nature Neuroscience. </w:t>
      </w:r>
    </w:p>
    <w:p w:rsidR="00E354C7" w:rsidRPr="00E354C7" w:rsidRDefault="00E354C7" w:rsidP="00E354C7">
      <w:pPr>
        <w:spacing w:before="100" w:beforeAutospacing="1" w:after="100" w:afterAutospacing="1"/>
      </w:pPr>
      <w:r w:rsidRPr="00E354C7">
        <w:t>The research, part-funded by Alzheimer's Research UK, uncovers a raft of new targets for treatment development.</w:t>
      </w:r>
    </w:p>
    <w:p w:rsidR="00E354C7" w:rsidRDefault="00E354C7" w:rsidP="00E354C7">
      <w:pPr>
        <w:spacing w:before="100" w:beforeAutospacing="1" w:after="100" w:afterAutospacing="1"/>
      </w:pPr>
      <w:r w:rsidRPr="00E354C7">
        <w:t xml:space="preserve">The hallmark </w:t>
      </w:r>
      <w:proofErr w:type="spellStart"/>
      <w:r w:rsidRPr="00E354C7">
        <w:t>amyloid</w:t>
      </w:r>
      <w:proofErr w:type="spellEnd"/>
      <w:r w:rsidRPr="00E354C7">
        <w:t xml:space="preserve"> protein has been a focus for worldwide Alzheimer's research since it was first linked to the disease in the 1980s.  </w:t>
      </w:r>
    </w:p>
    <w:p w:rsidR="00E354C7" w:rsidRDefault="00E354C7" w:rsidP="00E354C7">
      <w:pPr>
        <w:spacing w:before="100" w:beforeAutospacing="1" w:after="100" w:afterAutospacing="1"/>
      </w:pPr>
      <w:r w:rsidRPr="00E354C7">
        <w:t xml:space="preserve">Now, the Bristol team has shed light on how </w:t>
      </w:r>
      <w:proofErr w:type="spellStart"/>
      <w:r w:rsidRPr="00E354C7">
        <w:t>amyloid</w:t>
      </w:r>
      <w:proofErr w:type="spellEnd"/>
      <w:r w:rsidRPr="00E354C7">
        <w:t xml:space="preserve"> causes other proteins to change their behaviour in nerve cells.</w:t>
      </w:r>
    </w:p>
    <w:p w:rsidR="00E354C7" w:rsidRDefault="00E354C7" w:rsidP="00E354C7">
      <w:pPr>
        <w:spacing w:before="100" w:beforeAutospacing="1" w:after="100" w:afterAutospacing="1"/>
      </w:pPr>
      <w:r w:rsidRPr="00E354C7">
        <w:t xml:space="preserve"> This ultimately leads the nerve cells to stop functioning properly in brain.  </w:t>
      </w:r>
    </w:p>
    <w:p w:rsidR="00E354C7" w:rsidRPr="00E354C7" w:rsidRDefault="00E354C7" w:rsidP="00E354C7">
      <w:pPr>
        <w:spacing w:before="100" w:beforeAutospacing="1" w:after="100" w:afterAutospacing="1"/>
      </w:pPr>
      <w:r w:rsidRPr="00E354C7">
        <w:t xml:space="preserve">The study, overseen by Professor Kei Cho, was conducted in part by promising PhD student Daniel Whitcomb, also funded by </w:t>
      </w:r>
      <w:hyperlink r:id="rId6" w:history="1">
        <w:r w:rsidRPr="00E354C7">
          <w:rPr>
            <w:color w:val="0000FF"/>
            <w:u w:val="single"/>
          </w:rPr>
          <w:t>Alzheimer's Research UK</w:t>
        </w:r>
      </w:hyperlink>
      <w:r w:rsidRPr="00E354C7">
        <w:t>.</w:t>
      </w:r>
    </w:p>
    <w:p w:rsidR="00E354C7" w:rsidRDefault="00E354C7" w:rsidP="00E354C7">
      <w:pPr>
        <w:spacing w:before="100" w:beforeAutospacing="1" w:after="100" w:afterAutospacing="1"/>
      </w:pPr>
      <w:hyperlink r:id="rId7" w:history="1">
        <w:r w:rsidRPr="00E354C7">
          <w:rPr>
            <w:color w:val="0000FF"/>
            <w:u w:val="single"/>
          </w:rPr>
          <w:t>Professor Kei Cho</w:t>
        </w:r>
      </w:hyperlink>
      <w:r w:rsidRPr="00E354C7">
        <w:t xml:space="preserve">, who led the research at the University of Bristol, explains: "We have discovered a critical chain of events, triggered by </w:t>
      </w:r>
      <w:proofErr w:type="spellStart"/>
      <w:r w:rsidRPr="00E354C7">
        <w:t>amyloid</w:t>
      </w:r>
      <w:proofErr w:type="spellEnd"/>
      <w:r w:rsidRPr="00E354C7">
        <w:t xml:space="preserve">, which damages nerve cells.  </w:t>
      </w:r>
    </w:p>
    <w:p w:rsidR="00E354C7" w:rsidRDefault="00E354C7" w:rsidP="00E354C7">
      <w:pPr>
        <w:spacing w:before="100" w:beforeAutospacing="1" w:after="100" w:afterAutospacing="1"/>
      </w:pPr>
      <w:r w:rsidRPr="00E354C7">
        <w:t xml:space="preserve">We found that the toxic </w:t>
      </w:r>
      <w:proofErr w:type="spellStart"/>
      <w:r w:rsidRPr="00E354C7">
        <w:t>amyloid</w:t>
      </w:r>
      <w:proofErr w:type="spellEnd"/>
      <w:r w:rsidRPr="00E354C7">
        <w:t xml:space="preserve"> protein affects the behaviour of other proteins in the brain, causing them to malfunction. </w:t>
      </w:r>
    </w:p>
    <w:p w:rsidR="00E354C7" w:rsidRDefault="00E354C7" w:rsidP="00E354C7">
      <w:pPr>
        <w:spacing w:before="100" w:beforeAutospacing="1" w:after="100" w:afterAutospacing="1"/>
      </w:pPr>
      <w:r w:rsidRPr="00E354C7">
        <w:t xml:space="preserve">This finding could help to explain the memory deficit that has such a profound effect on people with Alzheimer's.  </w:t>
      </w:r>
    </w:p>
    <w:p w:rsidR="00E354C7" w:rsidRPr="00E354C7" w:rsidRDefault="00E354C7" w:rsidP="00E354C7">
      <w:pPr>
        <w:spacing w:before="100" w:beforeAutospacing="1" w:after="100" w:afterAutospacing="1"/>
      </w:pPr>
      <w:r w:rsidRPr="00E354C7">
        <w:t xml:space="preserve">Each of these newly linked proteins </w:t>
      </w:r>
      <w:proofErr w:type="gramStart"/>
      <w:r w:rsidRPr="00E354C7">
        <w:t>provide</w:t>
      </w:r>
      <w:proofErr w:type="gramEnd"/>
      <w:r w:rsidRPr="00E354C7">
        <w:t xml:space="preserve"> important clues for treatment development -- if we can disrupt this fateful chain of events in the brain, we might be able to protect against Alzheimer's disease."</w:t>
      </w:r>
    </w:p>
    <w:p w:rsidR="00E354C7" w:rsidRDefault="00E354C7" w:rsidP="00E354C7">
      <w:pPr>
        <w:spacing w:before="100" w:beforeAutospacing="1" w:after="100" w:afterAutospacing="1"/>
      </w:pPr>
      <w:r w:rsidRPr="00E354C7">
        <w:t xml:space="preserve">Dr Simon Ridley, Head of Research at Alzheimer's Research UK, the UK's leading dementia research charity, said: "It's essential to find out how our brains work, how nerve cells function, and how these processes go wrong in diseases like Alzheimer's.  </w:t>
      </w:r>
    </w:p>
    <w:p w:rsidR="00E354C7" w:rsidRPr="00E354C7" w:rsidRDefault="00E354C7" w:rsidP="00E354C7">
      <w:pPr>
        <w:spacing w:before="100" w:beforeAutospacing="1" w:after="100" w:afterAutospacing="1"/>
      </w:pPr>
      <w:r w:rsidRPr="00E354C7">
        <w:t>Armed with this knowledge we can develop new and effective treatments that are so desperately needed.</w:t>
      </w:r>
    </w:p>
    <w:p w:rsidR="00E354C7" w:rsidRPr="00E354C7" w:rsidRDefault="00E354C7" w:rsidP="00E354C7">
      <w:pPr>
        <w:spacing w:before="100" w:beforeAutospacing="1" w:after="100" w:afterAutospacing="1"/>
      </w:pPr>
      <w:r w:rsidRPr="00E354C7">
        <w:lastRenderedPageBreak/>
        <w:t>"To develop new treatments for Alzheimer's and other dementias, we must invest in research now.  Over 4000 people in Bristol alone have dementia, a number forecast to grow as our population ages."</w:t>
      </w:r>
    </w:p>
    <w:p w:rsidR="00615A18" w:rsidRDefault="00615A18"/>
    <w:sectPr w:rsidR="00615A18" w:rsidSect="00A115C0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C32" w:rsidRDefault="00433C32" w:rsidP="00E354C7">
      <w:r>
        <w:separator/>
      </w:r>
    </w:p>
  </w:endnote>
  <w:endnote w:type="continuationSeparator" w:id="0">
    <w:p w:rsidR="00433C32" w:rsidRDefault="00433C32" w:rsidP="00E35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C32" w:rsidRDefault="00433C32" w:rsidP="00E354C7">
      <w:r>
        <w:separator/>
      </w:r>
    </w:p>
  </w:footnote>
  <w:footnote w:type="continuationSeparator" w:id="0">
    <w:p w:rsidR="00433C32" w:rsidRDefault="00433C32" w:rsidP="00E354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32" w:rsidRDefault="00433C32">
    <w:pPr>
      <w:pStyle w:val="Header"/>
    </w:pPr>
    <w:r>
      <w:t>Published: 27/03/2011</w:t>
    </w:r>
  </w:p>
  <w:p w:rsidR="00433C32" w:rsidRDefault="00433C32">
    <w:pPr>
      <w:pStyle w:val="Header"/>
    </w:pPr>
    <w:r>
      <w:t>Word count Title: 9</w:t>
    </w:r>
  </w:p>
  <w:p w:rsidR="00433C32" w:rsidRDefault="00433C32">
    <w:pPr>
      <w:pStyle w:val="Header"/>
    </w:pPr>
    <w:r>
      <w:t>Word Count Body: 321</w:t>
    </w:r>
  </w:p>
  <w:p w:rsidR="00433C32" w:rsidRDefault="00433C32">
    <w:pPr>
      <w:pStyle w:val="Header"/>
    </w:pPr>
    <w:r>
      <w:t>Sentence count: 13</w:t>
    </w:r>
  </w:p>
  <w:p w:rsidR="00433C32" w:rsidRDefault="00433C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4C7"/>
    <w:rsid w:val="00402A7F"/>
    <w:rsid w:val="00433C32"/>
    <w:rsid w:val="00615A18"/>
    <w:rsid w:val="006C0D62"/>
    <w:rsid w:val="0087446E"/>
    <w:rsid w:val="00A115C0"/>
    <w:rsid w:val="00E3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15C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354C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4C7"/>
    <w:rPr>
      <w:b/>
      <w:bCs/>
      <w:kern w:val="36"/>
      <w:sz w:val="48"/>
      <w:szCs w:val="48"/>
    </w:rPr>
  </w:style>
  <w:style w:type="paragraph" w:customStyle="1" w:styleId="news-article-date-effective">
    <w:name w:val="news-article-date-effective"/>
    <w:basedOn w:val="Normal"/>
    <w:rsid w:val="00E354C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54C7"/>
    <w:rPr>
      <w:b/>
      <w:bCs/>
    </w:rPr>
  </w:style>
  <w:style w:type="paragraph" w:styleId="NormalWeb">
    <w:name w:val="Normal (Web)"/>
    <w:basedOn w:val="Normal"/>
    <w:uiPriority w:val="99"/>
    <w:unhideWhenUsed/>
    <w:rsid w:val="00E354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354C7"/>
    <w:rPr>
      <w:color w:val="0000FF"/>
      <w:u w:val="single"/>
    </w:rPr>
  </w:style>
  <w:style w:type="paragraph" w:styleId="Header">
    <w:name w:val="header"/>
    <w:basedOn w:val="Normal"/>
    <w:link w:val="HeaderChar"/>
    <w:rsid w:val="00E35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354C7"/>
    <w:rPr>
      <w:sz w:val="24"/>
      <w:szCs w:val="24"/>
    </w:rPr>
  </w:style>
  <w:style w:type="paragraph" w:styleId="Footer">
    <w:name w:val="footer"/>
    <w:basedOn w:val="Normal"/>
    <w:link w:val="FooterChar"/>
    <w:rsid w:val="00E35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354C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bristol.ac.uk/clinicalsciencesouth/hwline/staff/ch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lzheimersresearchuk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336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sap8ard1</dc:creator>
  <cp:keywords/>
  <dc:description/>
  <cp:lastModifiedBy>sap8ard1</cp:lastModifiedBy>
  <cp:revision>2</cp:revision>
  <dcterms:created xsi:type="dcterms:W3CDTF">2012-08-17T10:19:00Z</dcterms:created>
  <dcterms:modified xsi:type="dcterms:W3CDTF">2012-08-17T10:41:00Z</dcterms:modified>
</cp:coreProperties>
</file>