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37" w:rsidRPr="00684337" w:rsidRDefault="00684337" w:rsidP="00684337">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684337">
        <w:rPr>
          <w:rFonts w:ascii="Verdana" w:eastAsia="Times New Roman" w:hAnsi="Verdana" w:cs="Times New Roman"/>
          <w:b/>
          <w:bCs/>
          <w:color w:val="993333"/>
          <w:sz w:val="27"/>
          <w:szCs w:val="27"/>
          <w:lang w:eastAsia="en-GB"/>
        </w:rPr>
        <w:t xml:space="preserve">Preventing prostate cancer death </w:t>
      </w:r>
    </w:p>
    <w:p w:rsidR="00684337" w:rsidRPr="00684337" w:rsidRDefault="00684337" w:rsidP="00684337">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684337">
        <w:rPr>
          <w:rFonts w:ascii="Verdana" w:eastAsia="Times New Roman" w:hAnsi="Verdana" w:cs="Times New Roman"/>
          <w:color w:val="999999"/>
          <w:sz w:val="16"/>
          <w:szCs w:val="16"/>
          <w:lang w:eastAsia="en-GB"/>
        </w:rPr>
        <w:t>07 November 2011</w:t>
      </w:r>
    </w:p>
    <w:p w:rsidR="00684337" w:rsidRPr="00684337" w:rsidRDefault="00684337" w:rsidP="00684337">
      <w:pPr>
        <w:shd w:val="clear" w:color="auto" w:fill="FFFFFF"/>
        <w:spacing w:after="192" w:line="336" w:lineRule="atLeast"/>
        <w:rPr>
          <w:rFonts w:ascii="Verdana" w:eastAsia="Times New Roman" w:hAnsi="Verdana" w:cs="Times New Roman"/>
          <w:b/>
          <w:bCs/>
          <w:color w:val="333333"/>
          <w:sz w:val="16"/>
          <w:szCs w:val="16"/>
          <w:lang w:eastAsia="en-GB"/>
        </w:rPr>
      </w:pPr>
      <w:r w:rsidRPr="00684337">
        <w:rPr>
          <w:rFonts w:ascii="Verdana" w:eastAsia="Times New Roman" w:hAnsi="Verdana" w:cs="Times New Roman"/>
          <w:b/>
          <w:bCs/>
          <w:color w:val="333333"/>
          <w:sz w:val="16"/>
          <w:szCs w:val="16"/>
          <w:lang w:eastAsia="en-GB"/>
        </w:rPr>
        <w:t>Combining radiotherapy and hormone therapy in patients with prostate cancer significantly improves men’s survival compared with hormone therapy treatment alone.</w:t>
      </w:r>
    </w:p>
    <w:p w:rsidR="00684337" w:rsidRDefault="00684337" w:rsidP="00684337">
      <w:pPr>
        <w:shd w:val="clear" w:color="auto" w:fill="FFFFFF"/>
        <w:spacing w:after="192" w:line="336" w:lineRule="atLeast"/>
        <w:rPr>
          <w:rFonts w:ascii="Verdana" w:eastAsia="Times New Roman" w:hAnsi="Verdana" w:cs="Times New Roman"/>
          <w:b/>
          <w:bCs/>
          <w:color w:val="333333"/>
          <w:sz w:val="16"/>
          <w:szCs w:val="16"/>
          <w:lang w:eastAsia="en-GB"/>
        </w:rPr>
      </w:pPr>
      <w:r w:rsidRPr="00684337">
        <w:rPr>
          <w:rFonts w:ascii="Verdana" w:eastAsia="Times New Roman" w:hAnsi="Verdana" w:cs="Times New Roman"/>
          <w:b/>
          <w:bCs/>
          <w:color w:val="333333"/>
          <w:sz w:val="16"/>
          <w:szCs w:val="16"/>
          <w:lang w:eastAsia="en-GB"/>
        </w:rPr>
        <w:t xml:space="preserve">Results from a large study led by the NCIC Clinical Trials Group located at Queen’s University in Kingston, Canada in collaboration with the UK Medical Research Council (MRC) and Cardiff have just been published in </w:t>
      </w:r>
      <w:r w:rsidRPr="00684337">
        <w:rPr>
          <w:rFonts w:ascii="Verdana" w:eastAsia="Times New Roman" w:hAnsi="Verdana" w:cs="Times New Roman"/>
          <w:b/>
          <w:bCs/>
          <w:i/>
          <w:iCs/>
          <w:color w:val="333333"/>
          <w:sz w:val="16"/>
          <w:szCs w:val="16"/>
          <w:lang w:eastAsia="en-GB"/>
        </w:rPr>
        <w:t>The Lancet</w:t>
      </w:r>
      <w:r>
        <w:rPr>
          <w:rFonts w:ascii="Verdana" w:eastAsia="Times New Roman" w:hAnsi="Verdana" w:cs="Times New Roman"/>
          <w:b/>
          <w:bCs/>
          <w:color w:val="333333"/>
          <w:sz w:val="16"/>
          <w:szCs w:val="16"/>
          <w:lang w:eastAsia="en-GB"/>
        </w:rPr>
        <w:t>.</w:t>
      </w:r>
    </w:p>
    <w:p w:rsidR="00684337" w:rsidRPr="00684337" w:rsidRDefault="00684337" w:rsidP="00684337">
      <w:pPr>
        <w:shd w:val="clear" w:color="auto" w:fill="FFFFFF"/>
        <w:spacing w:after="192" w:line="336" w:lineRule="atLeast"/>
        <w:rPr>
          <w:rFonts w:ascii="Verdana" w:eastAsia="Times New Roman" w:hAnsi="Verdana" w:cs="Times New Roman"/>
          <w:b/>
          <w:bCs/>
          <w:color w:val="333333"/>
          <w:sz w:val="16"/>
          <w:szCs w:val="16"/>
          <w:lang w:eastAsia="en-GB"/>
        </w:rPr>
      </w:pPr>
      <w:r w:rsidRPr="00684337">
        <w:rPr>
          <w:rFonts w:ascii="Verdana" w:eastAsia="Times New Roman" w:hAnsi="Verdana" w:cs="Times New Roman"/>
          <w:b/>
          <w:bCs/>
          <w:color w:val="333333"/>
          <w:sz w:val="16"/>
          <w:szCs w:val="16"/>
          <w:lang w:eastAsia="en-GB"/>
        </w:rPr>
        <w:t xml:space="preserve">Professor Malcolm Mason of the School of Medicine led the UK component of the trial and was joint first author of the </w:t>
      </w:r>
      <w:r w:rsidRPr="00684337">
        <w:rPr>
          <w:rFonts w:ascii="Verdana" w:eastAsia="Times New Roman" w:hAnsi="Verdana" w:cs="Times New Roman"/>
          <w:b/>
          <w:bCs/>
          <w:i/>
          <w:iCs/>
          <w:color w:val="333333"/>
          <w:sz w:val="16"/>
          <w:szCs w:val="16"/>
          <w:lang w:eastAsia="en-GB"/>
        </w:rPr>
        <w:t>Lancet</w:t>
      </w:r>
      <w:r w:rsidRPr="00684337">
        <w:rPr>
          <w:rFonts w:ascii="Verdana" w:eastAsia="Times New Roman" w:hAnsi="Verdana" w:cs="Times New Roman"/>
          <w:b/>
          <w:bCs/>
          <w:color w:val="333333"/>
          <w:sz w:val="16"/>
          <w:szCs w:val="16"/>
          <w:lang w:eastAsia="en-GB"/>
        </w:rPr>
        <w:t xml:space="preserve"> publication.</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The randomised controlled trial, known in the UK as PR07, recruited 1</w:t>
      </w:r>
      <w:r>
        <w:rPr>
          <w:rFonts w:ascii="Verdana" w:eastAsia="Times New Roman" w:hAnsi="Verdana" w:cs="Times New Roman"/>
          <w:color w:val="333333"/>
          <w:sz w:val="16"/>
          <w:szCs w:val="16"/>
          <w:lang w:eastAsia="en-GB"/>
        </w:rPr>
        <w:t>,205 men between 1995 and 2005.</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The men, predominantly from the UK and Canada, had been diagnosed with locally advanced prostate cancer which had grown outside the surface of the prost</w:t>
      </w:r>
      <w:r>
        <w:rPr>
          <w:rFonts w:ascii="Verdana" w:eastAsia="Times New Roman" w:hAnsi="Verdana" w:cs="Times New Roman"/>
          <w:color w:val="333333"/>
          <w:sz w:val="16"/>
          <w:szCs w:val="16"/>
          <w:lang w:eastAsia="en-GB"/>
        </w:rPr>
        <w:t>ate but had not spread further.</w:t>
      </w:r>
    </w:p>
    <w:p w:rsidR="00684337" w:rsidRP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 xml:space="preserve">Half of the group were treated with hormone therapy, a standard form of drug treatment, and the other half were treated with a combination of the same hormone therapy plus an additional course of radiotherapy. </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By providing radiotherapy in addition to hormone therapy, the researchers found that 74 per cent of men were still alive after seven years, compared with 66 per cent wh</w:t>
      </w:r>
      <w:r>
        <w:rPr>
          <w:rFonts w:ascii="Verdana" w:eastAsia="Times New Roman" w:hAnsi="Verdana" w:cs="Times New Roman"/>
          <w:color w:val="333333"/>
          <w:sz w:val="16"/>
          <w:szCs w:val="16"/>
          <w:lang w:eastAsia="en-GB"/>
        </w:rPr>
        <w:t>o did not receive radiotherapy.</w:t>
      </w:r>
    </w:p>
    <w:p w:rsidR="00684337" w:rsidRP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The researchers found that those who received radiotherapy were about half as likely to die from their prostate cancer.</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Prostate cancer accounts for 10,000 male deaths in the UK each year and is the second most common cause of cancer d</w:t>
      </w:r>
      <w:r>
        <w:rPr>
          <w:rFonts w:ascii="Verdana" w:eastAsia="Times New Roman" w:hAnsi="Verdana" w:cs="Times New Roman"/>
          <w:color w:val="333333"/>
          <w:sz w:val="16"/>
          <w:szCs w:val="16"/>
          <w:lang w:eastAsia="en-GB"/>
        </w:rPr>
        <w:t>eath in men, after lung cancer.</w:t>
      </w:r>
    </w:p>
    <w:p w:rsidR="00684337" w:rsidRP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 xml:space="preserve">The trial was conducted because it was unknown whether radiotherapy would help to extend the lives of men with prostate cancer and reduce their chances of dying from their cancer. </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Professor Mason said: "We’re very grateful to all the men who took part in this trial and we’re delighted that the trial has shown radiotherapy to be so worthwhile for patients with the type of prostate can</w:t>
      </w:r>
      <w:r>
        <w:rPr>
          <w:rFonts w:ascii="Verdana" w:eastAsia="Times New Roman" w:hAnsi="Verdana" w:cs="Times New Roman"/>
          <w:color w:val="333333"/>
          <w:sz w:val="16"/>
          <w:szCs w:val="16"/>
          <w:lang w:eastAsia="en-GB"/>
        </w:rPr>
        <w:t>cer we call "locally advanced".</w:t>
      </w:r>
    </w:p>
    <w:p w:rsidR="00684337" w:rsidRP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 xml:space="preserve">The next stage will be to ensure that the results of this trial are implemented into treatment recommendations </w:t>
      </w:r>
      <w:proofErr w:type="gramStart"/>
      <w:r w:rsidRPr="00684337">
        <w:rPr>
          <w:rFonts w:ascii="Verdana" w:eastAsia="Times New Roman" w:hAnsi="Verdana" w:cs="Times New Roman"/>
          <w:color w:val="333333"/>
          <w:sz w:val="16"/>
          <w:szCs w:val="16"/>
          <w:lang w:eastAsia="en-GB"/>
        </w:rPr>
        <w:t>as</w:t>
      </w:r>
      <w:proofErr w:type="gramEnd"/>
      <w:r w:rsidRPr="00684337">
        <w:rPr>
          <w:rFonts w:ascii="Verdana" w:eastAsia="Times New Roman" w:hAnsi="Verdana" w:cs="Times New Roman"/>
          <w:color w:val="333333"/>
          <w:sz w:val="16"/>
          <w:szCs w:val="16"/>
          <w:lang w:eastAsia="en-GB"/>
        </w:rPr>
        <w:t xml:space="preserve"> quickly as possible."</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 xml:space="preserve">Professor Max </w:t>
      </w:r>
      <w:proofErr w:type="spellStart"/>
      <w:r w:rsidRPr="00684337">
        <w:rPr>
          <w:rFonts w:ascii="Verdana" w:eastAsia="Times New Roman" w:hAnsi="Verdana" w:cs="Times New Roman"/>
          <w:color w:val="333333"/>
          <w:sz w:val="16"/>
          <w:szCs w:val="16"/>
          <w:lang w:eastAsia="en-GB"/>
        </w:rPr>
        <w:t>Parmar</w:t>
      </w:r>
      <w:proofErr w:type="spellEnd"/>
      <w:r w:rsidRPr="00684337">
        <w:rPr>
          <w:rFonts w:ascii="Verdana" w:eastAsia="Times New Roman" w:hAnsi="Verdana" w:cs="Times New Roman"/>
          <w:color w:val="333333"/>
          <w:sz w:val="16"/>
          <w:szCs w:val="16"/>
          <w:lang w:eastAsia="en-GB"/>
        </w:rPr>
        <w:t>, Director of the MRC Clinical Trials Unit, says: "By answering the important question of whether prostate cancer patients would benefit from radiotherapy, we have hopefully altered the way this disea</w:t>
      </w:r>
      <w:r>
        <w:rPr>
          <w:rFonts w:ascii="Verdana" w:eastAsia="Times New Roman" w:hAnsi="Verdana" w:cs="Times New Roman"/>
          <w:color w:val="333333"/>
          <w:sz w:val="16"/>
          <w:szCs w:val="16"/>
          <w:lang w:eastAsia="en-GB"/>
        </w:rPr>
        <w:t>se will be treated from now on.</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However, with 10,000 men dying from the illness each year in the UK, more must still be done to</w:t>
      </w:r>
      <w:r>
        <w:rPr>
          <w:rFonts w:ascii="Verdana" w:eastAsia="Times New Roman" w:hAnsi="Verdana" w:cs="Times New Roman"/>
          <w:color w:val="333333"/>
          <w:sz w:val="16"/>
          <w:szCs w:val="16"/>
          <w:lang w:eastAsia="en-GB"/>
        </w:rPr>
        <w:t xml:space="preserve"> improve outcomes for patients.</w:t>
      </w:r>
    </w:p>
    <w:p w:rsid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lastRenderedPageBreak/>
        <w:t>Well-conducted large scale clinical trials such as PR07 are essential to making sure that treatment decisions are based</w:t>
      </w:r>
      <w:r>
        <w:rPr>
          <w:rFonts w:ascii="Verdana" w:eastAsia="Times New Roman" w:hAnsi="Verdana" w:cs="Times New Roman"/>
          <w:color w:val="333333"/>
          <w:sz w:val="16"/>
          <w:szCs w:val="16"/>
          <w:lang w:eastAsia="en-GB"/>
        </w:rPr>
        <w:t xml:space="preserve"> on the best possible evidence.</w:t>
      </w:r>
      <w:bookmarkStart w:id="0" w:name="_GoBack"/>
      <w:bookmarkEnd w:id="0"/>
    </w:p>
    <w:p w:rsidR="00684337" w:rsidRPr="00684337" w:rsidRDefault="00684337" w:rsidP="00684337">
      <w:pPr>
        <w:shd w:val="clear" w:color="auto" w:fill="FFFFFF"/>
        <w:spacing w:after="192" w:line="336" w:lineRule="atLeast"/>
        <w:rPr>
          <w:rFonts w:ascii="Verdana" w:eastAsia="Times New Roman" w:hAnsi="Verdana" w:cs="Times New Roman"/>
          <w:color w:val="333333"/>
          <w:sz w:val="16"/>
          <w:szCs w:val="16"/>
          <w:lang w:eastAsia="en-GB"/>
        </w:rPr>
      </w:pPr>
      <w:r w:rsidRPr="00684337">
        <w:rPr>
          <w:rFonts w:ascii="Verdana" w:eastAsia="Times New Roman" w:hAnsi="Verdana" w:cs="Times New Roman"/>
          <w:color w:val="333333"/>
          <w:sz w:val="16"/>
          <w:szCs w:val="16"/>
          <w:lang w:eastAsia="en-GB"/>
        </w:rPr>
        <w:t xml:space="preserve">We need other </w:t>
      </w:r>
      <w:proofErr w:type="spellStart"/>
      <w:r w:rsidRPr="00684337">
        <w:rPr>
          <w:rFonts w:ascii="Verdana" w:eastAsia="Times New Roman" w:hAnsi="Verdana" w:cs="Times New Roman"/>
          <w:color w:val="333333"/>
          <w:sz w:val="16"/>
          <w:szCs w:val="16"/>
          <w:lang w:eastAsia="en-GB"/>
        </w:rPr>
        <w:t>ongoing</w:t>
      </w:r>
      <w:proofErr w:type="spellEnd"/>
      <w:r w:rsidRPr="00684337">
        <w:rPr>
          <w:rFonts w:ascii="Verdana" w:eastAsia="Times New Roman" w:hAnsi="Verdana" w:cs="Times New Roman"/>
          <w:color w:val="333333"/>
          <w:sz w:val="16"/>
          <w:szCs w:val="16"/>
          <w:lang w:eastAsia="en-GB"/>
        </w:rPr>
        <w:t xml:space="preserve"> studies to be just as well supported."</w:t>
      </w:r>
    </w:p>
    <w:p w:rsidR="00684337" w:rsidRPr="00684337" w:rsidRDefault="00684337" w:rsidP="00684337">
      <w:pPr>
        <w:shd w:val="clear" w:color="auto" w:fill="FFFFFF"/>
        <w:spacing w:after="60" w:line="312" w:lineRule="atLeast"/>
        <w:outlineLvl w:val="3"/>
        <w:rPr>
          <w:rFonts w:ascii="Verdana" w:eastAsia="Times New Roman" w:hAnsi="Verdana" w:cs="Times New Roman"/>
          <w:b/>
          <w:bCs/>
          <w:color w:val="990033"/>
          <w:sz w:val="20"/>
          <w:szCs w:val="20"/>
          <w:lang w:eastAsia="en-GB"/>
        </w:rPr>
      </w:pPr>
      <w:r w:rsidRPr="00684337">
        <w:rPr>
          <w:rFonts w:ascii="Verdana" w:eastAsia="Times New Roman" w:hAnsi="Verdana" w:cs="Times New Roman"/>
          <w:b/>
          <w:bCs/>
          <w:color w:val="990033"/>
          <w:sz w:val="20"/>
          <w:szCs w:val="20"/>
          <w:lang w:eastAsia="en-GB"/>
        </w:rPr>
        <w:t>Related links</w:t>
      </w:r>
    </w:p>
    <w:p w:rsidR="00301734" w:rsidRPr="00684337" w:rsidRDefault="00684337" w:rsidP="00684337">
      <w:pPr>
        <w:shd w:val="clear" w:color="auto" w:fill="FFFFFF"/>
        <w:spacing w:after="192" w:line="336" w:lineRule="atLeast"/>
        <w:rPr>
          <w:rFonts w:ascii="Arial" w:eastAsia="Times New Roman" w:hAnsi="Arial" w:cs="Arial"/>
          <w:vanish/>
          <w:sz w:val="16"/>
          <w:szCs w:val="16"/>
          <w:lang w:eastAsia="en-GB"/>
        </w:rPr>
      </w:pPr>
      <w:hyperlink r:id="rId7" w:tooltip="The European Cancer Stem Cell Research Institute at Cardiff University" w:history="1">
        <w:r w:rsidRPr="00684337">
          <w:rPr>
            <w:rFonts w:ascii="Verdana" w:eastAsia="Times New Roman" w:hAnsi="Verdana" w:cs="Times New Roman"/>
            <w:color w:val="0000FF"/>
            <w:sz w:val="16"/>
            <w:szCs w:val="16"/>
            <w:lang w:eastAsia="en-GB"/>
          </w:rPr>
          <w:t>The European Cancer Stem Cell Research Institute</w:t>
        </w:r>
      </w:hyperlink>
    </w:p>
    <w:sectPr w:rsidR="00301734" w:rsidRPr="006843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37" w:rsidRDefault="00684337" w:rsidP="00684337">
      <w:pPr>
        <w:spacing w:after="0" w:line="240" w:lineRule="auto"/>
      </w:pPr>
      <w:r>
        <w:separator/>
      </w:r>
    </w:p>
  </w:endnote>
  <w:endnote w:type="continuationSeparator" w:id="0">
    <w:p w:rsidR="00684337" w:rsidRDefault="00684337" w:rsidP="0068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37" w:rsidRDefault="00684337" w:rsidP="00684337">
      <w:pPr>
        <w:spacing w:after="0" w:line="240" w:lineRule="auto"/>
      </w:pPr>
      <w:r>
        <w:separator/>
      </w:r>
    </w:p>
  </w:footnote>
  <w:footnote w:type="continuationSeparator" w:id="0">
    <w:p w:rsidR="00684337" w:rsidRDefault="00684337" w:rsidP="00684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37" w:rsidRDefault="00684337">
    <w:pPr>
      <w:pStyle w:val="Header"/>
    </w:pPr>
    <w:r>
      <w:t>Title: 4</w:t>
    </w:r>
  </w:p>
  <w:p w:rsidR="00684337" w:rsidRDefault="00684337">
    <w:pPr>
      <w:pStyle w:val="Header"/>
    </w:pPr>
    <w:r>
      <w:t>Body: 431</w:t>
    </w:r>
  </w:p>
  <w:p w:rsidR="00684337" w:rsidRDefault="00684337">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37"/>
    <w:rsid w:val="002C2048"/>
    <w:rsid w:val="00684337"/>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337"/>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4">
    <w:name w:val="heading 4"/>
    <w:basedOn w:val="Normal"/>
    <w:link w:val="Heading4Char"/>
    <w:uiPriority w:val="9"/>
    <w:qFormat/>
    <w:rsid w:val="00684337"/>
    <w:pPr>
      <w:spacing w:after="60" w:line="312" w:lineRule="atLeast"/>
      <w:outlineLvl w:val="3"/>
    </w:pPr>
    <w:rPr>
      <w:rFonts w:ascii="Times New Roman" w:eastAsia="Times New Roman" w:hAnsi="Times New Roman" w:cs="Times New Roman"/>
      <w:b/>
      <w:bCs/>
      <w:color w:val="990033"/>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337"/>
    <w:rPr>
      <w:rFonts w:ascii="Times New Roman" w:eastAsia="Times New Roman" w:hAnsi="Times New Roman" w:cs="Times New Roman"/>
      <w:b/>
      <w:bCs/>
      <w:color w:val="993333"/>
      <w:sz w:val="36"/>
      <w:szCs w:val="36"/>
      <w:lang w:eastAsia="en-GB"/>
    </w:rPr>
  </w:style>
  <w:style w:type="character" w:customStyle="1" w:styleId="Heading4Char">
    <w:name w:val="Heading 4 Char"/>
    <w:basedOn w:val="DefaultParagraphFont"/>
    <w:link w:val="Heading4"/>
    <w:uiPriority w:val="9"/>
    <w:rsid w:val="00684337"/>
    <w:rPr>
      <w:rFonts w:ascii="Times New Roman" w:eastAsia="Times New Roman" w:hAnsi="Times New Roman" w:cs="Times New Roman"/>
      <w:b/>
      <w:bCs/>
      <w:color w:val="990033"/>
      <w:sz w:val="26"/>
      <w:szCs w:val="26"/>
      <w:lang w:eastAsia="en-GB"/>
    </w:rPr>
  </w:style>
  <w:style w:type="character" w:styleId="Hyperlink">
    <w:name w:val="Hyperlink"/>
    <w:basedOn w:val="DefaultParagraphFont"/>
    <w:uiPriority w:val="99"/>
    <w:semiHidden/>
    <w:unhideWhenUsed/>
    <w:rsid w:val="00684337"/>
    <w:rPr>
      <w:strike w:val="0"/>
      <w:dstrike w:val="0"/>
      <w:color w:val="0000FF"/>
      <w:u w:val="none"/>
      <w:effect w:val="none"/>
    </w:rPr>
  </w:style>
  <w:style w:type="paragraph" w:styleId="NormalWeb">
    <w:name w:val="Normal (Web)"/>
    <w:basedOn w:val="Normal"/>
    <w:uiPriority w:val="99"/>
    <w:semiHidden/>
    <w:unhideWhenUsed/>
    <w:rsid w:val="00684337"/>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684337"/>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68433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8433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8433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84337"/>
    <w:rPr>
      <w:rFonts w:ascii="Arial" w:eastAsia="Times New Roman" w:hAnsi="Arial" w:cs="Arial"/>
      <w:vanish/>
      <w:sz w:val="16"/>
      <w:szCs w:val="16"/>
      <w:lang w:eastAsia="en-GB"/>
    </w:rPr>
  </w:style>
  <w:style w:type="paragraph" w:styleId="Header">
    <w:name w:val="header"/>
    <w:basedOn w:val="Normal"/>
    <w:link w:val="HeaderChar"/>
    <w:uiPriority w:val="99"/>
    <w:unhideWhenUsed/>
    <w:rsid w:val="0068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337"/>
  </w:style>
  <w:style w:type="paragraph" w:styleId="Footer">
    <w:name w:val="footer"/>
    <w:basedOn w:val="Normal"/>
    <w:link w:val="FooterChar"/>
    <w:uiPriority w:val="99"/>
    <w:unhideWhenUsed/>
    <w:rsid w:val="0068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337"/>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4">
    <w:name w:val="heading 4"/>
    <w:basedOn w:val="Normal"/>
    <w:link w:val="Heading4Char"/>
    <w:uiPriority w:val="9"/>
    <w:qFormat/>
    <w:rsid w:val="00684337"/>
    <w:pPr>
      <w:spacing w:after="60" w:line="312" w:lineRule="atLeast"/>
      <w:outlineLvl w:val="3"/>
    </w:pPr>
    <w:rPr>
      <w:rFonts w:ascii="Times New Roman" w:eastAsia="Times New Roman" w:hAnsi="Times New Roman" w:cs="Times New Roman"/>
      <w:b/>
      <w:bCs/>
      <w:color w:val="990033"/>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337"/>
    <w:rPr>
      <w:rFonts w:ascii="Times New Roman" w:eastAsia="Times New Roman" w:hAnsi="Times New Roman" w:cs="Times New Roman"/>
      <w:b/>
      <w:bCs/>
      <w:color w:val="993333"/>
      <w:sz w:val="36"/>
      <w:szCs w:val="36"/>
      <w:lang w:eastAsia="en-GB"/>
    </w:rPr>
  </w:style>
  <w:style w:type="character" w:customStyle="1" w:styleId="Heading4Char">
    <w:name w:val="Heading 4 Char"/>
    <w:basedOn w:val="DefaultParagraphFont"/>
    <w:link w:val="Heading4"/>
    <w:uiPriority w:val="9"/>
    <w:rsid w:val="00684337"/>
    <w:rPr>
      <w:rFonts w:ascii="Times New Roman" w:eastAsia="Times New Roman" w:hAnsi="Times New Roman" w:cs="Times New Roman"/>
      <w:b/>
      <w:bCs/>
      <w:color w:val="990033"/>
      <w:sz w:val="26"/>
      <w:szCs w:val="26"/>
      <w:lang w:eastAsia="en-GB"/>
    </w:rPr>
  </w:style>
  <w:style w:type="character" w:styleId="Hyperlink">
    <w:name w:val="Hyperlink"/>
    <w:basedOn w:val="DefaultParagraphFont"/>
    <w:uiPriority w:val="99"/>
    <w:semiHidden/>
    <w:unhideWhenUsed/>
    <w:rsid w:val="00684337"/>
    <w:rPr>
      <w:strike w:val="0"/>
      <w:dstrike w:val="0"/>
      <w:color w:val="0000FF"/>
      <w:u w:val="none"/>
      <w:effect w:val="none"/>
    </w:rPr>
  </w:style>
  <w:style w:type="paragraph" w:styleId="NormalWeb">
    <w:name w:val="Normal (Web)"/>
    <w:basedOn w:val="Normal"/>
    <w:uiPriority w:val="99"/>
    <w:semiHidden/>
    <w:unhideWhenUsed/>
    <w:rsid w:val="00684337"/>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684337"/>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68433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8433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8433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84337"/>
    <w:rPr>
      <w:rFonts w:ascii="Arial" w:eastAsia="Times New Roman" w:hAnsi="Arial" w:cs="Arial"/>
      <w:vanish/>
      <w:sz w:val="16"/>
      <w:szCs w:val="16"/>
      <w:lang w:eastAsia="en-GB"/>
    </w:rPr>
  </w:style>
  <w:style w:type="paragraph" w:styleId="Header">
    <w:name w:val="header"/>
    <w:basedOn w:val="Normal"/>
    <w:link w:val="HeaderChar"/>
    <w:uiPriority w:val="99"/>
    <w:unhideWhenUsed/>
    <w:rsid w:val="0068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337"/>
  </w:style>
  <w:style w:type="paragraph" w:styleId="Footer">
    <w:name w:val="footer"/>
    <w:basedOn w:val="Normal"/>
    <w:link w:val="FooterChar"/>
    <w:uiPriority w:val="99"/>
    <w:unhideWhenUsed/>
    <w:rsid w:val="0068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066721">
      <w:bodyDiv w:val="1"/>
      <w:marLeft w:val="0"/>
      <w:marRight w:val="0"/>
      <w:marTop w:val="0"/>
      <w:marBottom w:val="0"/>
      <w:divBdr>
        <w:top w:val="none" w:sz="0" w:space="0" w:color="auto"/>
        <w:left w:val="none" w:sz="0" w:space="0" w:color="auto"/>
        <w:bottom w:val="none" w:sz="0" w:space="0" w:color="auto"/>
        <w:right w:val="none" w:sz="0" w:space="0" w:color="auto"/>
      </w:divBdr>
      <w:divsChild>
        <w:div w:id="295722921">
          <w:marLeft w:val="0"/>
          <w:marRight w:val="0"/>
          <w:marTop w:val="0"/>
          <w:marBottom w:val="0"/>
          <w:divBdr>
            <w:top w:val="none" w:sz="0" w:space="0" w:color="auto"/>
            <w:left w:val="none" w:sz="0" w:space="0" w:color="auto"/>
            <w:bottom w:val="none" w:sz="0" w:space="0" w:color="auto"/>
            <w:right w:val="none" w:sz="0" w:space="0" w:color="auto"/>
          </w:divBdr>
          <w:divsChild>
            <w:div w:id="983121928">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rdiff.ac.uk/research/cancerstemce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2013-02-18T10:27:00Z</dcterms:created>
  <dcterms:modified xsi:type="dcterms:W3CDTF">2013-02-18T10:33:00Z</dcterms:modified>
</cp:coreProperties>
</file>