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3F99A" w14:textId="77777777" w:rsidR="00A55662" w:rsidRPr="00DF7F3E" w:rsidRDefault="00A55662" w:rsidP="00A556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DF7F3E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Study gives insight into motor neurons</w:t>
      </w:r>
    </w:p>
    <w:p w14:paraId="4D2B5931" w14:textId="77777777" w:rsidR="00A55662" w:rsidRPr="00DF7F3E" w:rsidRDefault="00A55662" w:rsidP="00A55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</w:pPr>
      <w:r w:rsidRPr="00DF7F3E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>Scientists have discovered a new way to generate human motor nerve cells in a development that will help research into motor neurone disease.</w:t>
      </w:r>
    </w:p>
    <w:p w14:paraId="13099B40" w14:textId="77777777" w:rsidR="00A55662" w:rsidRPr="00DF7F3E" w:rsidRDefault="00A55662" w:rsidP="00A55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DF7F3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Researcher have created a range of motor neurons from human embryonic stem cells in the laboratory.</w:t>
      </w:r>
    </w:p>
    <w:p w14:paraId="72958FAF" w14:textId="77777777" w:rsidR="00A55662" w:rsidRPr="00DF7F3E" w:rsidRDefault="00A55662" w:rsidP="00A55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DF7F3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Motor neurons are nerve cells that send messages from the brain and spine to other parts of the body.</w:t>
      </w:r>
    </w:p>
    <w:p w14:paraId="6EB61792" w14:textId="77777777" w:rsidR="00A55662" w:rsidRPr="00DF7F3E" w:rsidRDefault="00A55662" w:rsidP="00A5566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DF7F3E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Motor neurons</w:t>
      </w:r>
    </w:p>
    <w:p w14:paraId="5AB32490" w14:textId="77777777" w:rsidR="00A55662" w:rsidRPr="00DF7F3E" w:rsidRDefault="00A55662" w:rsidP="00A55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DF7F3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It is the first time that researchers have been able to generate a variety of human motor neurons.</w:t>
      </w:r>
    </w:p>
    <w:p w14:paraId="258E9124" w14:textId="77777777" w:rsidR="00A55662" w:rsidRPr="00DF7F3E" w:rsidRDefault="00A55662" w:rsidP="00A55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DF7F3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Motor neurons differ in their make-up and display different properties depending on where they are located in the spinal cord.</w:t>
      </w:r>
    </w:p>
    <w:p w14:paraId="6962C9F9" w14:textId="77777777" w:rsidR="00A55662" w:rsidRPr="00DF7F3E" w:rsidRDefault="00A55662" w:rsidP="00A55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DF7F3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research involved a team from the Universities of Edinburgh, Cambridge and Cardiff and is published in the journal Nature Communications.</w:t>
      </w:r>
    </w:p>
    <w:p w14:paraId="0DEB42A2" w14:textId="77777777" w:rsidR="00A55662" w:rsidRPr="00DF7F3E" w:rsidRDefault="00A55662" w:rsidP="00A55662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DF7F3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Motor neurons differ in their make-up, so understanding why some are more vulnerable than others to disease is important for developing treatment for this devastating condition.</w:t>
      </w:r>
    </w:p>
    <w:p w14:paraId="1567E6EB" w14:textId="77777777" w:rsidR="00A55662" w:rsidRPr="00DF7F3E" w:rsidRDefault="00A55662" w:rsidP="00A55662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</w:pPr>
      <w:r w:rsidRPr="00DF7F3E"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  <w:t>Professor Siddharthan Chandran</w:t>
      </w:r>
    </w:p>
    <w:p w14:paraId="4E128356" w14:textId="77777777" w:rsidR="00A55662" w:rsidRPr="00DF7F3E" w:rsidRDefault="00A55662" w:rsidP="00A55662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</w:pPr>
      <w:r w:rsidRPr="00DF7F3E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>Director of the Euan MacDonald Centre for Motor Neurone Disease Research</w:t>
      </w:r>
    </w:p>
    <w:p w14:paraId="37455C66" w14:textId="77777777" w:rsidR="00A55662" w:rsidRPr="00DF7F3E" w:rsidRDefault="00A55662" w:rsidP="00A5566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DF7F3E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Implications</w:t>
      </w:r>
    </w:p>
    <w:p w14:paraId="7AF68CF1" w14:textId="77777777" w:rsidR="00A55662" w:rsidRPr="00DF7F3E" w:rsidRDefault="00A55662" w:rsidP="00A55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DF7F3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work could help scientists better understand motor neurone disease.</w:t>
      </w:r>
    </w:p>
    <w:p w14:paraId="5F89FC39" w14:textId="77777777" w:rsidR="00A55662" w:rsidRPr="00DF7F3E" w:rsidRDefault="00A55662" w:rsidP="00A55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DF7F3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process will enable scientists to create different types of motor neurons.</w:t>
      </w:r>
    </w:p>
    <w:p w14:paraId="4B9E0E84" w14:textId="77777777" w:rsidR="00A55662" w:rsidRPr="00DF7F3E" w:rsidRDefault="00A55662" w:rsidP="00A55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DF7F3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This will help them study why some are more vulnerable to disease than others.</w:t>
      </w:r>
    </w:p>
    <w:p w14:paraId="099FC8CE" w14:textId="77777777" w:rsidR="00A55662" w:rsidRPr="00DF7F3E" w:rsidRDefault="00A55662" w:rsidP="00A5566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DF7F3E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Motor neurone disease</w:t>
      </w:r>
    </w:p>
    <w:p w14:paraId="51E73B0F" w14:textId="77777777" w:rsidR="00A55662" w:rsidRPr="00DF7F3E" w:rsidRDefault="00A55662" w:rsidP="00A55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DF7F3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Motor neurons control muscle activity such as speaking, walking, swallowing and breathing.</w:t>
      </w:r>
    </w:p>
    <w:p w14:paraId="2ED19F71" w14:textId="77777777" w:rsidR="00A55662" w:rsidRPr="00DF7F3E" w:rsidRDefault="00A55662" w:rsidP="00A55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DF7F3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However, in motor neurone disease - a progressive and ultimately fatal disorder - these cells break down.</w:t>
      </w:r>
    </w:p>
    <w:p w14:paraId="3ADE8898" w14:textId="77777777" w:rsidR="00A55662" w:rsidRPr="00DF7F3E" w:rsidRDefault="00A55662" w:rsidP="00A55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DF7F3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This leads to paralysis, difficulty speaking, breathing and swallowing.</w:t>
      </w:r>
    </w:p>
    <w:p w14:paraId="062B0132" w14:textId="77777777" w:rsidR="00A55662" w:rsidRPr="00DF7F3E" w:rsidRDefault="00A55662" w:rsidP="00A5566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DF7F3E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lastRenderedPageBreak/>
        <w:t>Generating motor neurons</w:t>
      </w:r>
    </w:p>
    <w:p w14:paraId="3AD983B3" w14:textId="77777777" w:rsidR="00A55662" w:rsidRPr="00DF7F3E" w:rsidRDefault="00A55662" w:rsidP="00A55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DF7F3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Previously scientists had only been able to generate one particular kind of motor neuron, which they did by using retinoic acid, a vitamin A derivative.</w:t>
      </w:r>
    </w:p>
    <w:p w14:paraId="459E4E22" w14:textId="77777777" w:rsidR="00A55662" w:rsidRPr="00DF7F3E" w:rsidRDefault="00A55662" w:rsidP="00A55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DF7F3E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In the latest study, scientists have found a way to generate a wider range of motor neurons using a new process without retinoic acid.</w:t>
      </w:r>
    </w:p>
    <w:p w14:paraId="65283B9A" w14:textId="77777777" w:rsidR="00A55662" w:rsidRPr="00DF7F3E" w:rsidRDefault="00A55662" w:rsidP="00A55662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DF7F3E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Although motor neurons are often considered as a single group, they represent a diverse collection of neuronal subtypes.</w:t>
      </w:r>
    </w:p>
    <w:p w14:paraId="53836733" w14:textId="77777777" w:rsidR="00A55662" w:rsidRPr="00DF7F3E" w:rsidRDefault="00A55662" w:rsidP="00A55662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DF7F3E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The ability to create a range of different motor neurons is a key step in understanding the basis of selective subtype vulnerability in conditions such as motor neuron disease and spinal muscular atrophy.</w:t>
      </w:r>
    </w:p>
    <w:p w14:paraId="731AEAB6" w14:textId="77777777" w:rsidR="00A55662" w:rsidRPr="00DF7F3E" w:rsidRDefault="00A55662" w:rsidP="00A55662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r w:rsidRPr="00DF7F3E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Dr Rickie Patani</w:t>
      </w:r>
    </w:p>
    <w:p w14:paraId="6AAB4A7D" w14:textId="77777777" w:rsidR="00A55662" w:rsidRPr="00A55662" w:rsidRDefault="00A55662" w:rsidP="00A55662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DF7F3E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University of Cambridge</w:t>
      </w:r>
      <w:bookmarkStart w:id="0" w:name="_GoBack"/>
      <w:bookmarkEnd w:id="0"/>
    </w:p>
    <w:p w14:paraId="48559FB6" w14:textId="77777777" w:rsidR="00301734" w:rsidRPr="00A55662" w:rsidRDefault="00DF7F3E">
      <w:pPr>
        <w:rPr>
          <w:lang w:val="en"/>
        </w:rPr>
      </w:pPr>
    </w:p>
    <w:sectPr w:rsidR="00301734" w:rsidRPr="00A5566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437CBC" w14:textId="77777777" w:rsidR="00A55662" w:rsidRDefault="00A55662" w:rsidP="00A55662">
      <w:pPr>
        <w:spacing w:after="0" w:line="240" w:lineRule="auto"/>
      </w:pPr>
      <w:r>
        <w:separator/>
      </w:r>
    </w:p>
  </w:endnote>
  <w:endnote w:type="continuationSeparator" w:id="0">
    <w:p w14:paraId="5DD07821" w14:textId="77777777" w:rsidR="00A55662" w:rsidRDefault="00A55662" w:rsidP="00A55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CDE17" w14:textId="77777777" w:rsidR="00A55662" w:rsidRDefault="00A55662" w:rsidP="00A55662">
      <w:pPr>
        <w:spacing w:after="0" w:line="240" w:lineRule="auto"/>
      </w:pPr>
      <w:r>
        <w:separator/>
      </w:r>
    </w:p>
  </w:footnote>
  <w:footnote w:type="continuationSeparator" w:id="0">
    <w:p w14:paraId="43BBBD58" w14:textId="77777777" w:rsidR="00A55662" w:rsidRDefault="00A55662" w:rsidP="00A55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ADFA6" w14:textId="77777777" w:rsidR="00A55662" w:rsidRDefault="00A55662">
    <w:pPr>
      <w:pStyle w:val="Header"/>
    </w:pPr>
    <w:r>
      <w:t>Published: 1</w:t>
    </w:r>
    <w:r w:rsidRPr="00A55662">
      <w:rPr>
        <w:vertAlign w:val="superscript"/>
      </w:rPr>
      <w:t>st</w:t>
    </w:r>
    <w:r>
      <w:t xml:space="preserve"> March, 2011</w:t>
    </w:r>
  </w:p>
  <w:p w14:paraId="6632B367" w14:textId="77777777" w:rsidR="00A55662" w:rsidRDefault="00A55662">
    <w:pPr>
      <w:pStyle w:val="Header"/>
    </w:pPr>
    <w:r>
      <w:t>Word Count Body: 346</w:t>
    </w:r>
  </w:p>
  <w:p w14:paraId="421956ED" w14:textId="77777777" w:rsidR="00A55662" w:rsidRDefault="00A55662">
    <w:pPr>
      <w:pStyle w:val="Header"/>
    </w:pPr>
    <w:r>
      <w:t>Sentence Count: 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662"/>
    <w:rsid w:val="002C2048"/>
    <w:rsid w:val="009E3B09"/>
    <w:rsid w:val="00A55662"/>
    <w:rsid w:val="00B74E5B"/>
    <w:rsid w:val="00B911E9"/>
    <w:rsid w:val="00D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7442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A5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A55662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A55662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55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662"/>
  </w:style>
  <w:style w:type="paragraph" w:styleId="Footer">
    <w:name w:val="footer"/>
    <w:basedOn w:val="Normal"/>
    <w:link w:val="FooterChar"/>
    <w:uiPriority w:val="99"/>
    <w:unhideWhenUsed/>
    <w:rsid w:val="00A55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6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A5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A55662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A55662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55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662"/>
  </w:style>
  <w:style w:type="paragraph" w:styleId="Footer">
    <w:name w:val="footer"/>
    <w:basedOn w:val="Normal"/>
    <w:link w:val="FooterChar"/>
    <w:uiPriority w:val="99"/>
    <w:unhideWhenUsed/>
    <w:rsid w:val="00A55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0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49194">
              <w:blockQuote w:val="1"/>
              <w:marLeft w:val="120"/>
              <w:marRight w:val="720"/>
              <w:marTop w:val="120"/>
              <w:marBottom w:val="10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  <w:div w:id="804546727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337</Words>
  <Characters>1925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Solveiga Stonkute</cp:lastModifiedBy>
  <cp:revision>3</cp:revision>
  <dcterms:created xsi:type="dcterms:W3CDTF">2012-08-29T09:05:00Z</dcterms:created>
  <dcterms:modified xsi:type="dcterms:W3CDTF">2014-11-07T14:17:00Z</dcterms:modified>
</cp:coreProperties>
</file>