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CF" w:rsidRPr="005047CF" w:rsidRDefault="005047CF" w:rsidP="005047CF">
      <w:pPr>
        <w:pStyle w:val="articlepublished1"/>
        <w:shd w:val="clear" w:color="auto" w:fill="FFFFFF"/>
        <w:rPr>
          <w:rFonts w:ascii="Arial" w:hAnsi="Arial" w:cs="Arial"/>
          <w:b/>
          <w:color w:val="auto"/>
          <w:sz w:val="24"/>
          <w:szCs w:val="24"/>
          <w:lang w:val="en"/>
        </w:rPr>
      </w:pPr>
      <w:r w:rsidRPr="005047CF">
        <w:rPr>
          <w:rFonts w:ascii="Arial" w:hAnsi="Arial" w:cs="Arial"/>
          <w:b/>
          <w:bCs/>
          <w:color w:val="auto"/>
          <w:kern w:val="36"/>
          <w:sz w:val="24"/>
          <w:szCs w:val="24"/>
          <w:lang w:val="en"/>
        </w:rPr>
        <w:t xml:space="preserve">Date: </w:t>
      </w:r>
      <w:r w:rsidRPr="005047CF">
        <w:rPr>
          <w:rFonts w:ascii="Arial" w:hAnsi="Arial" w:cs="Arial"/>
          <w:b/>
          <w:color w:val="auto"/>
          <w:sz w:val="24"/>
          <w:szCs w:val="24"/>
          <w:lang w:val="en"/>
        </w:rPr>
        <w:t xml:space="preserve">May 24, 2011 </w:t>
      </w:r>
      <w:bookmarkStart w:id="0" w:name="_GoBack"/>
      <w:bookmarkEnd w:id="0"/>
    </w:p>
    <w:p w:rsidR="005047CF" w:rsidRPr="005047CF" w:rsidRDefault="005047CF" w:rsidP="005047CF">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5047CF">
        <w:rPr>
          <w:rFonts w:ascii="Arial" w:eastAsia="Times New Roman" w:hAnsi="Arial" w:cs="Arial"/>
          <w:b/>
          <w:bCs/>
          <w:kern w:val="36"/>
          <w:sz w:val="24"/>
          <w:szCs w:val="24"/>
          <w:lang w:val="en" w:eastAsia="en-GB"/>
        </w:rPr>
        <w:t>Word count: 305</w:t>
      </w:r>
    </w:p>
    <w:p w:rsidR="005047CF" w:rsidRPr="005047CF" w:rsidRDefault="005047CF" w:rsidP="005047CF">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5047CF">
        <w:rPr>
          <w:rFonts w:ascii="Arial" w:eastAsia="Times New Roman" w:hAnsi="Arial" w:cs="Arial"/>
          <w:b/>
          <w:bCs/>
          <w:kern w:val="36"/>
          <w:sz w:val="24"/>
          <w:szCs w:val="24"/>
          <w:lang w:val="en" w:eastAsia="en-GB"/>
        </w:rPr>
        <w:t>Sentences: 20</w:t>
      </w:r>
    </w:p>
    <w:p w:rsidR="005047CF" w:rsidRPr="005047CF" w:rsidRDefault="005047CF" w:rsidP="005047CF">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5047CF">
        <w:rPr>
          <w:rFonts w:ascii="Arial" w:eastAsia="Times New Roman" w:hAnsi="Arial" w:cs="Arial"/>
          <w:b/>
          <w:bCs/>
          <w:color w:val="24476B"/>
          <w:kern w:val="36"/>
          <w:sz w:val="40"/>
          <w:szCs w:val="40"/>
          <w:lang w:val="en" w:eastAsia="en-GB"/>
        </w:rPr>
        <w:t>Study reveals new form of inflammation</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University scientists have discovered a previously unknown way in which white blood cells cope with injury and infection.</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The study, published in Science, challenges current scientific thinking on inflammation and healing.</w:t>
      </w:r>
    </w:p>
    <w:p w:rsidR="005047CF" w:rsidRPr="005047CF" w:rsidRDefault="005047CF" w:rsidP="005047C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047CF">
        <w:rPr>
          <w:rFonts w:ascii="Arial" w:eastAsia="Times New Roman" w:hAnsi="Arial" w:cs="Arial"/>
          <w:b/>
          <w:bCs/>
          <w:color w:val="0099FF"/>
          <w:sz w:val="37"/>
          <w:szCs w:val="37"/>
          <w:lang w:val="en" w:eastAsia="en-GB"/>
        </w:rPr>
        <w:t>Fighting infection</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It was previously assumed that when tissue becomes injured or infected, white blood cells enter the tissue via the bloodstream to repair and protect it from further damage.</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This process causes the area to become inflamed.</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The new findings show that the cells are capable of carrying out a triage process locally.</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They do this by rapidly dividing within the tissues to form a protective layer, without relying on white blood cells from the blood stream.</w:t>
      </w:r>
    </w:p>
    <w:p w:rsidR="005047CF" w:rsidRPr="005047CF" w:rsidRDefault="005047CF" w:rsidP="005047C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047CF">
        <w:rPr>
          <w:rFonts w:ascii="Arial" w:eastAsia="Times New Roman" w:hAnsi="Arial" w:cs="Arial"/>
          <w:b/>
          <w:bCs/>
          <w:color w:val="0099FF"/>
          <w:sz w:val="37"/>
          <w:szCs w:val="37"/>
          <w:lang w:val="en" w:eastAsia="en-GB"/>
        </w:rPr>
        <w:t>Better understanding</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The findings will improve researchers’ understanding of how the body fights infection and injury.</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 xml:space="preserve">Scientists say it could also improve understanding of how this system can go wrong and cause allergies, help </w:t>
      </w:r>
      <w:proofErr w:type="spellStart"/>
      <w:r w:rsidRPr="005047CF">
        <w:rPr>
          <w:rFonts w:ascii="Arial" w:eastAsia="Times New Roman" w:hAnsi="Arial" w:cs="Arial"/>
          <w:color w:val="000000"/>
          <w:sz w:val="24"/>
          <w:szCs w:val="24"/>
          <w:lang w:val="en" w:eastAsia="en-GB"/>
        </w:rPr>
        <w:t>tumours</w:t>
      </w:r>
      <w:proofErr w:type="spellEnd"/>
      <w:r w:rsidRPr="005047CF">
        <w:rPr>
          <w:rFonts w:ascii="Arial" w:eastAsia="Times New Roman" w:hAnsi="Arial" w:cs="Arial"/>
          <w:color w:val="000000"/>
          <w:sz w:val="24"/>
          <w:szCs w:val="24"/>
          <w:lang w:val="en" w:eastAsia="en-GB"/>
        </w:rPr>
        <w:t xml:space="preserve"> to grow and cause scarring.</w:t>
      </w:r>
    </w:p>
    <w:p w:rsidR="005047CF" w:rsidRPr="005047CF" w:rsidRDefault="005047CF" w:rsidP="005047C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047CF">
        <w:rPr>
          <w:rFonts w:ascii="Arial" w:eastAsia="Times New Roman" w:hAnsi="Arial" w:cs="Arial"/>
          <w:b/>
          <w:bCs/>
          <w:color w:val="0099FF"/>
          <w:sz w:val="37"/>
          <w:szCs w:val="37"/>
          <w:lang w:val="en" w:eastAsia="en-GB"/>
        </w:rPr>
        <w:t>Link to scarring</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 xml:space="preserve">White blood cells work by flooding the infected area and eating up bacteria to fight </w:t>
      </w:r>
      <w:proofErr w:type="gramStart"/>
      <w:r w:rsidRPr="005047CF">
        <w:rPr>
          <w:rFonts w:ascii="Arial" w:eastAsia="Times New Roman" w:hAnsi="Arial" w:cs="Arial"/>
          <w:color w:val="000000"/>
          <w:sz w:val="24"/>
          <w:szCs w:val="24"/>
          <w:lang w:val="en" w:eastAsia="en-GB"/>
        </w:rPr>
        <w:t>infection</w:t>
      </w:r>
      <w:proofErr w:type="gramEnd"/>
      <w:r w:rsidRPr="005047CF">
        <w:rPr>
          <w:rFonts w:ascii="Arial" w:eastAsia="Times New Roman" w:hAnsi="Arial" w:cs="Arial"/>
          <w:color w:val="000000"/>
          <w:sz w:val="24"/>
          <w:szCs w:val="24"/>
          <w:lang w:val="en" w:eastAsia="en-GB"/>
        </w:rPr>
        <w:t>, as well as engulfing debris caused by tissue damage.</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This process is one of the main weapons in the body’s arsenal against attacks from foreign bodies.</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 xml:space="preserve">However, cells that come in from the blood often </w:t>
      </w:r>
      <w:proofErr w:type="gramStart"/>
      <w:r w:rsidRPr="005047CF">
        <w:rPr>
          <w:rFonts w:ascii="Arial" w:eastAsia="Times New Roman" w:hAnsi="Arial" w:cs="Arial"/>
          <w:color w:val="000000"/>
          <w:sz w:val="24"/>
          <w:szCs w:val="24"/>
          <w:lang w:val="en" w:eastAsia="en-GB"/>
        </w:rPr>
        <w:t>cause</w:t>
      </w:r>
      <w:proofErr w:type="gramEnd"/>
      <w:r w:rsidRPr="005047CF">
        <w:rPr>
          <w:rFonts w:ascii="Arial" w:eastAsia="Times New Roman" w:hAnsi="Arial" w:cs="Arial"/>
          <w:color w:val="000000"/>
          <w:sz w:val="24"/>
          <w:szCs w:val="24"/>
          <w:lang w:val="en" w:eastAsia="en-GB"/>
        </w:rPr>
        <w:t xml:space="preserve"> collateral damage when trying to kill infection.</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lastRenderedPageBreak/>
        <w:t>Although this newly discovered form of local inflammation is less likely to cause collateral damage, the researchers have found that it is directly linked to the same processes that cause allergy and scarring.</w:t>
      </w:r>
    </w:p>
    <w:p w:rsidR="005047CF" w:rsidRPr="005047CF" w:rsidRDefault="005047CF" w:rsidP="005047C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047CF">
        <w:rPr>
          <w:rFonts w:ascii="Arial" w:eastAsia="Times New Roman" w:hAnsi="Arial" w:cs="Arial"/>
          <w:color w:val="000000"/>
          <w:sz w:val="24"/>
          <w:szCs w:val="24"/>
          <w:lang w:val="en" w:eastAsia="en-GB"/>
        </w:rPr>
        <w:t>The study was funded by the Medical Research Council.</w:t>
      </w:r>
    </w:p>
    <w:p w:rsidR="005047CF" w:rsidRPr="005047CF" w:rsidRDefault="005047CF" w:rsidP="005047CF">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5047CF">
        <w:rPr>
          <w:rFonts w:ascii="Arial" w:eastAsia="Times New Roman" w:hAnsi="Arial" w:cs="Arial"/>
          <w:color w:val="000000"/>
          <w:sz w:val="26"/>
          <w:szCs w:val="26"/>
          <w:lang w:val="en" w:eastAsia="en-GB"/>
        </w:rPr>
        <w:t xml:space="preserve">The discovery opens up new opportunities to develop drugs that benefit patients on several fronts - either to stimulate this new form of inflammation to help the body recover from infection or injury, or to </w:t>
      </w:r>
      <w:proofErr w:type="spellStart"/>
      <w:r w:rsidRPr="005047CF">
        <w:rPr>
          <w:rFonts w:ascii="Arial" w:eastAsia="Times New Roman" w:hAnsi="Arial" w:cs="Arial"/>
          <w:color w:val="000000"/>
          <w:sz w:val="26"/>
          <w:szCs w:val="26"/>
          <w:lang w:val="en" w:eastAsia="en-GB"/>
        </w:rPr>
        <w:t>minimise</w:t>
      </w:r>
      <w:proofErr w:type="spellEnd"/>
      <w:r w:rsidRPr="005047CF">
        <w:rPr>
          <w:rFonts w:ascii="Arial" w:eastAsia="Times New Roman" w:hAnsi="Arial" w:cs="Arial"/>
          <w:color w:val="000000"/>
          <w:sz w:val="26"/>
          <w:szCs w:val="26"/>
          <w:lang w:val="en" w:eastAsia="en-GB"/>
        </w:rPr>
        <w:t xml:space="preserve"> it to prevent allergic reactions or scarring.</w:t>
      </w:r>
    </w:p>
    <w:p w:rsidR="005047CF" w:rsidRPr="005047CF" w:rsidRDefault="005047CF" w:rsidP="005047CF">
      <w:pPr>
        <w:shd w:val="clear" w:color="auto" w:fill="F2F9FF"/>
        <w:spacing w:after="100" w:afterAutospacing="1" w:line="240" w:lineRule="auto"/>
        <w:rPr>
          <w:rFonts w:ascii="Arial" w:eastAsia="Times New Roman" w:hAnsi="Arial" w:cs="Arial"/>
          <w:b/>
          <w:bCs/>
          <w:color w:val="333333"/>
          <w:sz w:val="26"/>
          <w:szCs w:val="26"/>
          <w:lang w:val="en" w:eastAsia="en-GB"/>
        </w:rPr>
      </w:pPr>
      <w:r w:rsidRPr="005047CF">
        <w:rPr>
          <w:rFonts w:ascii="Arial" w:eastAsia="Times New Roman" w:hAnsi="Arial" w:cs="Arial"/>
          <w:b/>
          <w:bCs/>
          <w:color w:val="333333"/>
          <w:sz w:val="26"/>
          <w:szCs w:val="26"/>
          <w:lang w:val="en" w:eastAsia="en-GB"/>
        </w:rPr>
        <w:t>Professor Judith Allen</w:t>
      </w:r>
      <w:r>
        <w:rPr>
          <w:rFonts w:ascii="Arial" w:eastAsia="Times New Roman" w:hAnsi="Arial" w:cs="Arial"/>
          <w:b/>
          <w:bCs/>
          <w:color w:val="333333"/>
          <w:sz w:val="26"/>
          <w:szCs w:val="26"/>
          <w:lang w:val="en" w:eastAsia="en-GB"/>
        </w:rPr>
        <w:t>.</w:t>
      </w:r>
    </w:p>
    <w:p w:rsidR="005047CF" w:rsidRPr="005047CF" w:rsidRDefault="005047CF" w:rsidP="005047CF">
      <w:pPr>
        <w:shd w:val="clear" w:color="auto" w:fill="F2F9FF"/>
        <w:spacing w:after="100" w:afterAutospacing="1" w:line="240" w:lineRule="auto"/>
        <w:rPr>
          <w:rFonts w:ascii="Arial" w:eastAsia="Times New Roman" w:hAnsi="Arial" w:cs="Arial"/>
          <w:b/>
          <w:bCs/>
          <w:i/>
          <w:iCs/>
          <w:color w:val="666666"/>
          <w:lang w:val="en" w:eastAsia="en-GB"/>
        </w:rPr>
      </w:pPr>
      <w:r w:rsidRPr="005047CF">
        <w:rPr>
          <w:rFonts w:ascii="Arial" w:eastAsia="Times New Roman" w:hAnsi="Arial" w:cs="Arial"/>
          <w:b/>
          <w:bCs/>
          <w:i/>
          <w:iCs/>
          <w:color w:val="666666"/>
          <w:lang w:val="en" w:eastAsia="en-GB"/>
        </w:rPr>
        <w:t>Centre for Immunity, Infection and Evolution</w:t>
      </w:r>
      <w:r>
        <w:rPr>
          <w:rFonts w:ascii="Arial" w:eastAsia="Times New Roman" w:hAnsi="Arial" w:cs="Arial"/>
          <w:b/>
          <w:bCs/>
          <w:i/>
          <w:iCs/>
          <w:color w:val="666666"/>
          <w:lang w:val="en" w:eastAsia="en-GB"/>
        </w:rPr>
        <w:t>.</w:t>
      </w:r>
    </w:p>
    <w:p w:rsidR="00B541A0" w:rsidRDefault="00B541A0"/>
    <w:sectPr w:rsidR="00B5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CF"/>
    <w:rsid w:val="005047CF"/>
    <w:rsid w:val="00B54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ublished1">
    <w:name w:val="articlepublished1"/>
    <w:basedOn w:val="Normal"/>
    <w:rsid w:val="005047CF"/>
    <w:pPr>
      <w:spacing w:before="360" w:after="100" w:afterAutospacing="1" w:line="240" w:lineRule="auto"/>
    </w:pPr>
    <w:rPr>
      <w:rFonts w:ascii="Times New Roman" w:eastAsia="Times New Roman" w:hAnsi="Times New Roman" w:cs="Times New Roman"/>
      <w:color w:val="666666"/>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ublished1">
    <w:name w:val="articlepublished1"/>
    <w:basedOn w:val="Normal"/>
    <w:rsid w:val="005047CF"/>
    <w:pPr>
      <w:spacing w:before="360" w:after="100" w:afterAutospacing="1" w:line="240" w:lineRule="auto"/>
    </w:pPr>
    <w:rPr>
      <w:rFonts w:ascii="Times New Roman" w:eastAsia="Times New Roman" w:hAnsi="Times New Roman" w:cs="Times New Roman"/>
      <w:color w:val="666666"/>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1127">
      <w:bodyDiv w:val="1"/>
      <w:marLeft w:val="0"/>
      <w:marRight w:val="0"/>
      <w:marTop w:val="0"/>
      <w:marBottom w:val="0"/>
      <w:divBdr>
        <w:top w:val="none" w:sz="0" w:space="0" w:color="auto"/>
        <w:left w:val="none" w:sz="0" w:space="0" w:color="auto"/>
        <w:bottom w:val="none" w:sz="0" w:space="0" w:color="auto"/>
        <w:right w:val="none" w:sz="0" w:space="0" w:color="auto"/>
      </w:divBdr>
      <w:divsChild>
        <w:div w:id="1311204890">
          <w:marLeft w:val="0"/>
          <w:marRight w:val="0"/>
          <w:marTop w:val="0"/>
          <w:marBottom w:val="0"/>
          <w:divBdr>
            <w:top w:val="none" w:sz="0" w:space="0" w:color="auto"/>
            <w:left w:val="none" w:sz="0" w:space="0" w:color="auto"/>
            <w:bottom w:val="none" w:sz="0" w:space="0" w:color="auto"/>
            <w:right w:val="none" w:sz="0" w:space="0" w:color="auto"/>
          </w:divBdr>
        </w:div>
      </w:divsChild>
    </w:div>
    <w:div w:id="856505144">
      <w:bodyDiv w:val="1"/>
      <w:marLeft w:val="0"/>
      <w:marRight w:val="0"/>
      <w:marTop w:val="0"/>
      <w:marBottom w:val="0"/>
      <w:divBdr>
        <w:top w:val="none" w:sz="0" w:space="0" w:color="auto"/>
        <w:left w:val="none" w:sz="0" w:space="0" w:color="auto"/>
        <w:bottom w:val="none" w:sz="0" w:space="0" w:color="auto"/>
        <w:right w:val="none" w:sz="0" w:space="0" w:color="auto"/>
      </w:divBdr>
      <w:divsChild>
        <w:div w:id="1360087980">
          <w:marLeft w:val="0"/>
          <w:marRight w:val="0"/>
          <w:marTop w:val="0"/>
          <w:marBottom w:val="0"/>
          <w:divBdr>
            <w:top w:val="none" w:sz="0" w:space="0" w:color="auto"/>
            <w:left w:val="none" w:sz="0" w:space="0" w:color="auto"/>
            <w:bottom w:val="none" w:sz="0" w:space="0" w:color="auto"/>
            <w:right w:val="none" w:sz="0" w:space="0" w:color="auto"/>
          </w:divBdr>
          <w:divsChild>
            <w:div w:id="1770812203">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2012-09-04T14:58:00Z</dcterms:created>
  <dcterms:modified xsi:type="dcterms:W3CDTF">2012-09-04T15:01:00Z</dcterms:modified>
</cp:coreProperties>
</file>