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Why near-death events are tricks of mind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Near-death experiences are not paranormal but triggered by a change in normal brain function, according to researchers.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Psychologists who reviewed a range of phenomena such as out-of-body experiences, visions of tunnels of light or encounters with dead relatives, say they are tricks of the mind rather than a glimpse of the afterlife.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Reactions in the brain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at the Universities of Edinburgh and Cambridge say that most of the experiences can be explained by a reaction in the brain prompted by a traumatic and sometimes harmless event.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researchers say that many common near-death experiences could be caused by the brain’s attempt to make sense of unusual sensations and perceptions occurring during a traumatic event.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Multi-sensory processes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Out-of-body experiences, for example, may happen when there is a breakdown in the brain’s multi-sensory </w:t>
      </w:r>
      <w:proofErr w:type="gramStart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processes,</w:t>
      </w:r>
      <w:proofErr w:type="gramEnd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and visions of tunnels and bright lights could stem from a breakdown in the brain’s visual system caused by oxygen deprivation.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new study also points to the effects of noradrenaline, a hormone released by the mid-brain which, when triggered, may evoke positive emotions, hallucinations and other features of the near-death experience.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Biological links</w:t>
      </w:r>
    </w:p>
    <w:p w:rsid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Approximately three per cent of the US </w:t>
      </w:r>
      <w:proofErr w:type="gramStart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population say</w:t>
      </w:r>
      <w:proofErr w:type="gramEnd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they have had a near-death experien</w:t>
      </w:r>
      <w:r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ce, according to a Gallup poll.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Near-death experiences are reported across cultures and can be found in literature dating back to ancient Greece.</w:t>
      </w:r>
    </w:p>
    <w:p w:rsidR="000D2E53" w:rsidRDefault="000D2E53" w:rsidP="000D2E53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Some of the studies we examined show that many of the people experiencing a near-death experience were not actually in danger of dying, a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lthough most thought they were.</w:t>
      </w:r>
    </w:p>
    <w:p w:rsidR="000D2E53" w:rsidRPr="000D2E53" w:rsidRDefault="000D2E53" w:rsidP="000D2E53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The scientific evidence suggests that all aspects of the near-death experience have a biological basis.</w:t>
      </w:r>
    </w:p>
    <w:p w:rsidR="000D2E53" w:rsidRPr="000D2E53" w:rsidRDefault="000D2E53" w:rsidP="000D2E53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Caroline Watt</w:t>
      </w:r>
    </w:p>
    <w:p w:rsidR="000D2E53" w:rsidRPr="000D2E53" w:rsidRDefault="000D2E53" w:rsidP="000D2E53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lastRenderedPageBreak/>
        <w:t>School of Philosophy, Psychology and Language Sciences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is published in the Journal Trends in Cognitive Sciences.</w:t>
      </w:r>
    </w:p>
    <w:p w:rsidR="000D2E53" w:rsidRPr="000D2E53" w:rsidRDefault="000D2E53" w:rsidP="000D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proofErr w:type="gramStart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Home page photo by </w:t>
      </w:r>
      <w:proofErr w:type="spellStart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Piku</w:t>
      </w:r>
      <w:bookmarkStart w:id="0" w:name="_GoBack"/>
      <w:bookmarkEnd w:id="0"/>
      <w:proofErr w:type="spellEnd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under a Royalty Free </w:t>
      </w:r>
      <w:proofErr w:type="spellStart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licence</w:t>
      </w:r>
      <w:proofErr w:type="spellEnd"/>
      <w:r w:rsidRPr="000D2E53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with attribution credit.</w:t>
      </w:r>
      <w:proofErr w:type="gramEnd"/>
    </w:p>
    <w:p w:rsidR="000D2E53" w:rsidRPr="000D2E53" w:rsidRDefault="000D2E53" w:rsidP="000D2E53">
      <w:pPr>
        <w:shd w:val="clear" w:color="auto" w:fill="F2F9FF"/>
        <w:spacing w:after="0" w:line="240" w:lineRule="auto"/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</w:pPr>
      <w:r w:rsidRPr="000D2E53"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  <w:t>Related links</w:t>
      </w:r>
    </w:p>
    <w:p w:rsidR="000D2E53" w:rsidRPr="000D2E53" w:rsidRDefault="000D2E53" w:rsidP="000D2E53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8" w:history="1">
        <w:r w:rsidRPr="000D2E53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School of Philosophy, Psychology and Language Sciences</w:t>
        </w:r>
      </w:hyperlink>
    </w:p>
    <w:p w:rsidR="000D2E53" w:rsidRPr="000D2E53" w:rsidRDefault="000D2E53" w:rsidP="000D2E53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9" w:history="1">
        <w:r w:rsidRPr="000D2E53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MRC Cognition and Brain Sciences Unit, University of Cambridge</w:t>
        </w:r>
      </w:hyperlink>
    </w:p>
    <w:p w:rsidR="00301734" w:rsidRPr="000D2E53" w:rsidRDefault="000D2E53">
      <w:pPr>
        <w:rPr>
          <w:lang w:val="en"/>
        </w:rPr>
      </w:pPr>
    </w:p>
    <w:sectPr w:rsidR="00301734" w:rsidRPr="000D2E5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E53" w:rsidRDefault="000D2E53" w:rsidP="000D2E53">
      <w:pPr>
        <w:spacing w:after="0" w:line="240" w:lineRule="auto"/>
      </w:pPr>
      <w:r>
        <w:separator/>
      </w:r>
    </w:p>
  </w:endnote>
  <w:endnote w:type="continuationSeparator" w:id="0">
    <w:p w:rsidR="000D2E53" w:rsidRDefault="000D2E53" w:rsidP="000D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E53" w:rsidRDefault="000D2E53" w:rsidP="000D2E53">
      <w:pPr>
        <w:spacing w:after="0" w:line="240" w:lineRule="auto"/>
      </w:pPr>
      <w:r>
        <w:separator/>
      </w:r>
    </w:p>
  </w:footnote>
  <w:footnote w:type="continuationSeparator" w:id="0">
    <w:p w:rsidR="000D2E53" w:rsidRDefault="000D2E53" w:rsidP="000D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E53" w:rsidRDefault="000D2E53">
    <w:pPr>
      <w:pStyle w:val="Header"/>
    </w:pPr>
    <w:r>
      <w:t>Title: 7</w:t>
    </w:r>
  </w:p>
  <w:p w:rsidR="000D2E53" w:rsidRDefault="000D2E53">
    <w:pPr>
      <w:pStyle w:val="Header"/>
    </w:pPr>
    <w:r>
      <w:t>Body: 300</w:t>
    </w:r>
  </w:p>
  <w:p w:rsidR="000D2E53" w:rsidRDefault="000D2E53">
    <w:pPr>
      <w:pStyle w:val="Header"/>
    </w:pPr>
    <w:r>
      <w:t>Sentences: 18</w:t>
    </w:r>
  </w:p>
  <w:p w:rsidR="000D2E53" w:rsidRDefault="000D2E53">
    <w:pPr>
      <w:pStyle w:val="Header"/>
    </w:pPr>
    <w:r>
      <w:t>Published: 31/10/2011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001"/>
    <w:multiLevelType w:val="multilevel"/>
    <w:tmpl w:val="0F9E8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53"/>
    <w:rsid w:val="000D2E53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0D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0D2E53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0D2E53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D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3"/>
  </w:style>
  <w:style w:type="paragraph" w:styleId="Footer">
    <w:name w:val="footer"/>
    <w:basedOn w:val="Normal"/>
    <w:link w:val="FooterChar"/>
    <w:uiPriority w:val="99"/>
    <w:unhideWhenUsed/>
    <w:rsid w:val="000D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0D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0D2E53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0D2E53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D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3"/>
  </w:style>
  <w:style w:type="paragraph" w:styleId="Footer">
    <w:name w:val="footer"/>
    <w:basedOn w:val="Normal"/>
    <w:link w:val="FooterChar"/>
    <w:uiPriority w:val="99"/>
    <w:unhideWhenUsed/>
    <w:rsid w:val="000D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98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740470487">
              <w:marLeft w:val="0"/>
              <w:marRight w:val="0"/>
              <w:marTop w:val="360"/>
              <w:marBottom w:val="0"/>
              <w:divBdr>
                <w:top w:val="single" w:sz="6" w:space="2" w:color="EEEEEE"/>
                <w:left w:val="single" w:sz="6" w:space="4" w:color="EEEEEE"/>
                <w:bottom w:val="single" w:sz="6" w:space="2" w:color="EEEEEE"/>
                <w:right w:val="single" w:sz="6" w:space="4" w:color="EEEEEE"/>
              </w:divBdr>
            </w:div>
            <w:div w:id="432240542">
              <w:marLeft w:val="0"/>
              <w:marRight w:val="0"/>
              <w:marTop w:val="6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pls.ed.ac.uk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rc-cbu.cam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>Cardiff University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2012-11-26T15:15:00Z</dcterms:created>
  <dcterms:modified xsi:type="dcterms:W3CDTF">2012-11-26T15:16:00Z</dcterms:modified>
</cp:coreProperties>
</file>