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36A" w:rsidRPr="0007436A" w:rsidRDefault="0007436A" w:rsidP="0007436A">
      <w:pPr>
        <w:shd w:val="clear" w:color="auto" w:fill="FFFFFF"/>
        <w:spacing w:after="120" w:line="240" w:lineRule="auto"/>
        <w:outlineLvl w:val="0"/>
        <w:rPr>
          <w:rFonts w:ascii="Georgia" w:eastAsia="Times New Roman" w:hAnsi="Georgia" w:cs="Helvetica"/>
          <w:b/>
          <w:bCs/>
          <w:color w:val="000000"/>
          <w:kern w:val="36"/>
          <w:sz w:val="33"/>
          <w:szCs w:val="33"/>
          <w:lang w:eastAsia="en-GB"/>
        </w:rPr>
      </w:pPr>
      <w:r w:rsidRPr="0007436A">
        <w:rPr>
          <w:rFonts w:ascii="Georgia" w:eastAsia="Times New Roman" w:hAnsi="Georgia" w:cs="Helvetica"/>
          <w:b/>
          <w:bCs/>
          <w:color w:val="000000"/>
          <w:kern w:val="36"/>
          <w:sz w:val="33"/>
          <w:szCs w:val="33"/>
          <w:lang w:eastAsia="en-GB"/>
        </w:rPr>
        <w:t>Perceptions of facial e</w:t>
      </w:r>
      <w:bookmarkStart w:id="0" w:name="_GoBack"/>
      <w:bookmarkEnd w:id="0"/>
      <w:r w:rsidRPr="0007436A">
        <w:rPr>
          <w:rFonts w:ascii="Georgia" w:eastAsia="Times New Roman" w:hAnsi="Georgia" w:cs="Helvetica"/>
          <w:b/>
          <w:bCs/>
          <w:color w:val="000000"/>
          <w:kern w:val="36"/>
          <w:sz w:val="33"/>
          <w:szCs w:val="33"/>
          <w:lang w:eastAsia="en-GB"/>
        </w:rPr>
        <w:t>xpressions differ across cultures</w:t>
      </w:r>
    </w:p>
    <w:p w:rsidR="0007436A" w:rsidRPr="0007436A" w:rsidRDefault="0007436A" w:rsidP="0007436A">
      <w:pPr>
        <w:shd w:val="clear" w:color="auto" w:fill="FFFFFF"/>
        <w:spacing w:after="192" w:line="240" w:lineRule="auto"/>
        <w:ind w:right="765"/>
        <w:rPr>
          <w:rFonts w:ascii="Georgia" w:eastAsia="Times New Roman" w:hAnsi="Georgia" w:cs="Helvetica"/>
          <w:color w:val="000000"/>
          <w:sz w:val="15"/>
          <w:szCs w:val="15"/>
          <w:lang w:eastAsia="en-GB"/>
        </w:rPr>
      </w:pPr>
      <w:r w:rsidRPr="0007436A">
        <w:rPr>
          <w:rFonts w:ascii="Georgia" w:eastAsia="Times New Roman" w:hAnsi="Georgia" w:cs="Helvetica"/>
          <w:b/>
          <w:bCs/>
          <w:color w:val="000000"/>
          <w:sz w:val="15"/>
          <w:szCs w:val="15"/>
          <w:lang w:eastAsia="en-GB"/>
        </w:rPr>
        <w:t>Issued: Sun, 04 Sep 2011 00:01:00 BST</w:t>
      </w:r>
    </w:p>
    <w:p w:rsidR="0007436A" w:rsidRPr="0007436A" w:rsidRDefault="0007436A" w:rsidP="0007436A">
      <w:pPr>
        <w:shd w:val="clear" w:color="auto" w:fill="FFFFFF"/>
        <w:spacing w:after="192" w:line="240" w:lineRule="auto"/>
        <w:ind w:right="765"/>
        <w:rPr>
          <w:rFonts w:ascii="Georgia" w:eastAsia="Times New Roman" w:hAnsi="Georgia" w:cs="Helvetica"/>
          <w:color w:val="000000"/>
          <w:sz w:val="24"/>
          <w:szCs w:val="24"/>
          <w:lang w:eastAsia="en-GB"/>
        </w:rPr>
      </w:pPr>
      <w:r w:rsidRPr="0007436A">
        <w:rPr>
          <w:rFonts w:ascii="Georgia" w:eastAsia="Times New Roman" w:hAnsi="Georgia" w:cs="Helvetica"/>
          <w:color w:val="000000"/>
          <w:sz w:val="24"/>
          <w:szCs w:val="24"/>
          <w:lang w:eastAsia="en-GB"/>
        </w:rPr>
        <w:t>Facial expressions have been called the “universal language of emotion,” but people from different cultures perceive happy, sad or angry facial expressions in unique ways, according to new research from the University of Glasgow.</w:t>
      </w:r>
    </w:p>
    <w:p w:rsidR="0007436A" w:rsidRDefault="0007436A" w:rsidP="0007436A">
      <w:pPr>
        <w:shd w:val="clear" w:color="auto" w:fill="FFFFFF"/>
        <w:spacing w:after="192" w:line="240" w:lineRule="auto"/>
        <w:ind w:right="765"/>
        <w:rPr>
          <w:rFonts w:ascii="Georgia" w:eastAsia="Times New Roman" w:hAnsi="Georgia" w:cs="Helvetica"/>
          <w:color w:val="000000"/>
          <w:sz w:val="24"/>
          <w:szCs w:val="24"/>
          <w:lang w:eastAsia="en-GB"/>
        </w:rPr>
      </w:pPr>
      <w:r w:rsidRPr="0007436A">
        <w:rPr>
          <w:rFonts w:ascii="Georgia" w:eastAsia="Times New Roman" w:hAnsi="Georgia" w:cs="Helvetica"/>
          <w:color w:val="000000"/>
          <w:sz w:val="24"/>
          <w:szCs w:val="24"/>
          <w:lang w:eastAsia="en-GB"/>
        </w:rPr>
        <w:t xml:space="preserve">Fifteen Chinese people and 15 Caucasians living in </w:t>
      </w:r>
      <w:r>
        <w:rPr>
          <w:rFonts w:ascii="Georgia" w:eastAsia="Times New Roman" w:hAnsi="Georgia" w:cs="Helvetica"/>
          <w:color w:val="000000"/>
          <w:sz w:val="24"/>
          <w:szCs w:val="24"/>
          <w:lang w:eastAsia="en-GB"/>
        </w:rPr>
        <w:t>Glasgow took part in the study.</w:t>
      </w:r>
    </w:p>
    <w:p w:rsidR="0007436A" w:rsidRDefault="0007436A" w:rsidP="0007436A">
      <w:pPr>
        <w:shd w:val="clear" w:color="auto" w:fill="FFFFFF"/>
        <w:spacing w:after="192" w:line="240" w:lineRule="auto"/>
        <w:ind w:right="765"/>
        <w:rPr>
          <w:rFonts w:ascii="Georgia" w:eastAsia="Times New Roman" w:hAnsi="Georgia" w:cs="Helvetica"/>
          <w:color w:val="000000"/>
          <w:sz w:val="24"/>
          <w:szCs w:val="24"/>
          <w:lang w:eastAsia="en-GB"/>
        </w:rPr>
      </w:pPr>
      <w:r w:rsidRPr="0007436A">
        <w:rPr>
          <w:rFonts w:ascii="Georgia" w:eastAsia="Times New Roman" w:hAnsi="Georgia" w:cs="Helvetica"/>
          <w:color w:val="000000"/>
          <w:sz w:val="24"/>
          <w:szCs w:val="24"/>
          <w:lang w:eastAsia="en-GB"/>
        </w:rPr>
        <w:t>They viewed emotion-neutral faces that were randomly altered on a computer screen and then categorized the facial expressions as happy, sad, surprise</w:t>
      </w:r>
      <w:r>
        <w:rPr>
          <w:rFonts w:ascii="Georgia" w:eastAsia="Times New Roman" w:hAnsi="Georgia" w:cs="Helvetica"/>
          <w:color w:val="000000"/>
          <w:sz w:val="24"/>
          <w:szCs w:val="24"/>
          <w:lang w:eastAsia="en-GB"/>
        </w:rPr>
        <w:t>d, fearful, disgusted or angry.</w:t>
      </w:r>
    </w:p>
    <w:p w:rsidR="0007436A" w:rsidRPr="0007436A" w:rsidRDefault="0007436A" w:rsidP="0007436A">
      <w:pPr>
        <w:shd w:val="clear" w:color="auto" w:fill="FFFFFF"/>
        <w:spacing w:after="192" w:line="240" w:lineRule="auto"/>
        <w:ind w:right="765"/>
        <w:rPr>
          <w:rFonts w:ascii="Georgia" w:eastAsia="Times New Roman" w:hAnsi="Georgia" w:cs="Helvetica"/>
          <w:color w:val="000000"/>
          <w:sz w:val="24"/>
          <w:szCs w:val="24"/>
          <w:lang w:eastAsia="en-GB"/>
        </w:rPr>
      </w:pPr>
      <w:r w:rsidRPr="0007436A">
        <w:rPr>
          <w:rFonts w:ascii="Georgia" w:eastAsia="Times New Roman" w:hAnsi="Georgia" w:cs="Helvetica"/>
          <w:color w:val="000000"/>
          <w:sz w:val="24"/>
          <w:szCs w:val="24"/>
          <w:lang w:eastAsia="en-GB"/>
        </w:rPr>
        <w:t>The responses allowed researchers to identify the expressive facial features that participants associated with each emotion.</w:t>
      </w:r>
    </w:p>
    <w:p w:rsidR="0007436A" w:rsidRDefault="0007436A" w:rsidP="0007436A">
      <w:pPr>
        <w:shd w:val="clear" w:color="auto" w:fill="FFFFFF"/>
        <w:spacing w:after="192" w:line="240" w:lineRule="auto"/>
        <w:ind w:right="765"/>
        <w:rPr>
          <w:rFonts w:ascii="Georgia" w:eastAsia="Times New Roman" w:hAnsi="Georgia" w:cs="Helvetica"/>
          <w:color w:val="000000"/>
          <w:sz w:val="24"/>
          <w:szCs w:val="24"/>
          <w:lang w:eastAsia="en-GB"/>
        </w:rPr>
      </w:pPr>
      <w:r w:rsidRPr="0007436A">
        <w:rPr>
          <w:rFonts w:ascii="Georgia" w:eastAsia="Times New Roman" w:hAnsi="Georgia" w:cs="Helvetica"/>
          <w:color w:val="000000"/>
          <w:sz w:val="24"/>
          <w:szCs w:val="24"/>
          <w:lang w:eastAsia="en-GB"/>
        </w:rPr>
        <w:t xml:space="preserve">Dr Rachael </w:t>
      </w:r>
      <w:proofErr w:type="gramStart"/>
      <w:r w:rsidRPr="0007436A">
        <w:rPr>
          <w:rFonts w:ascii="Georgia" w:eastAsia="Times New Roman" w:hAnsi="Georgia" w:cs="Helvetica"/>
          <w:color w:val="000000"/>
          <w:sz w:val="24"/>
          <w:szCs w:val="24"/>
          <w:lang w:eastAsia="en-GB"/>
        </w:rPr>
        <w:t>Jack</w:t>
      </w:r>
      <w:proofErr w:type="gramEnd"/>
      <w:r w:rsidRPr="0007436A">
        <w:rPr>
          <w:rFonts w:ascii="Georgia" w:eastAsia="Times New Roman" w:hAnsi="Georgia" w:cs="Helvetica"/>
          <w:color w:val="000000"/>
          <w:sz w:val="24"/>
          <w:szCs w:val="24"/>
          <w:lang w:eastAsia="en-GB"/>
        </w:rPr>
        <w:t xml:space="preserve"> who co-authored the project with Professor Philippe </w:t>
      </w:r>
      <w:proofErr w:type="spellStart"/>
      <w:r w:rsidRPr="0007436A">
        <w:rPr>
          <w:rFonts w:ascii="Georgia" w:eastAsia="Times New Roman" w:hAnsi="Georgia" w:cs="Helvetica"/>
          <w:color w:val="000000"/>
          <w:sz w:val="24"/>
          <w:szCs w:val="24"/>
          <w:lang w:eastAsia="en-GB"/>
        </w:rPr>
        <w:t>Schyns</w:t>
      </w:r>
      <w:proofErr w:type="spellEnd"/>
      <w:r w:rsidRPr="0007436A">
        <w:rPr>
          <w:rFonts w:ascii="Georgia" w:eastAsia="Times New Roman" w:hAnsi="Georgia" w:cs="Helvetica"/>
          <w:color w:val="000000"/>
          <w:sz w:val="24"/>
          <w:szCs w:val="24"/>
          <w:lang w:eastAsia="en-GB"/>
        </w:rPr>
        <w:t xml:space="preserve"> director of the Institute of Neuroscience and Psychology at the University of Glasgow, and Professor Roberto Caldara of the University of Fribourg in Switzerland, said:  “By conducting this project, we hoped to show that people from different cultures think about facial exp</w:t>
      </w:r>
      <w:r>
        <w:rPr>
          <w:rFonts w:ascii="Georgia" w:eastAsia="Times New Roman" w:hAnsi="Georgia" w:cs="Helvetica"/>
          <w:color w:val="000000"/>
          <w:sz w:val="24"/>
          <w:szCs w:val="24"/>
          <w:lang w:eastAsia="en-GB"/>
        </w:rPr>
        <w:t>ressions in different ways.</w:t>
      </w:r>
    </w:p>
    <w:p w:rsidR="0007436A" w:rsidRPr="0007436A" w:rsidRDefault="0007436A" w:rsidP="0007436A">
      <w:pPr>
        <w:shd w:val="clear" w:color="auto" w:fill="FFFFFF"/>
        <w:spacing w:after="192" w:line="240" w:lineRule="auto"/>
        <w:ind w:right="765"/>
        <w:rPr>
          <w:rFonts w:ascii="Georgia" w:eastAsia="Times New Roman" w:hAnsi="Georgia" w:cs="Helvetica"/>
          <w:color w:val="000000"/>
          <w:sz w:val="24"/>
          <w:szCs w:val="24"/>
          <w:lang w:eastAsia="en-GB"/>
        </w:rPr>
      </w:pPr>
      <w:r w:rsidRPr="0007436A">
        <w:rPr>
          <w:rFonts w:ascii="Georgia" w:eastAsia="Times New Roman" w:hAnsi="Georgia" w:cs="Helvetica"/>
          <w:color w:val="000000"/>
          <w:sz w:val="24"/>
          <w:szCs w:val="24"/>
          <w:lang w:eastAsia="en-GB"/>
        </w:rPr>
        <w:t>What we found was that East Asians and Western Caucasians differ in terms of the features they think constitute an angry face or a happy face.”</w:t>
      </w:r>
    </w:p>
    <w:p w:rsidR="0007436A" w:rsidRDefault="0007436A" w:rsidP="0007436A">
      <w:pPr>
        <w:shd w:val="clear" w:color="auto" w:fill="FFFFFF"/>
        <w:spacing w:after="192" w:line="240" w:lineRule="auto"/>
        <w:ind w:right="765"/>
        <w:rPr>
          <w:rFonts w:ascii="Georgia" w:eastAsia="Times New Roman" w:hAnsi="Georgia" w:cs="Helvetica"/>
          <w:color w:val="000000"/>
          <w:sz w:val="24"/>
          <w:szCs w:val="24"/>
          <w:lang w:eastAsia="en-GB"/>
        </w:rPr>
      </w:pPr>
      <w:r w:rsidRPr="0007436A">
        <w:rPr>
          <w:rFonts w:ascii="Georgia" w:eastAsia="Times New Roman" w:hAnsi="Georgia" w:cs="Helvetica"/>
          <w:color w:val="000000"/>
          <w:sz w:val="24"/>
          <w:szCs w:val="24"/>
          <w:lang w:eastAsia="en-GB"/>
        </w:rPr>
        <w:t>Existing research supports the notion that facial expressions are a hard-wired human behaviour with evolutionary origins, implying that facial expressions sho</w:t>
      </w:r>
      <w:r>
        <w:rPr>
          <w:rFonts w:ascii="Georgia" w:eastAsia="Times New Roman" w:hAnsi="Georgia" w:cs="Helvetica"/>
          <w:color w:val="000000"/>
          <w:sz w:val="24"/>
          <w:szCs w:val="24"/>
          <w:lang w:eastAsia="en-GB"/>
        </w:rPr>
        <w:t>uld not differ across cultures.</w:t>
      </w:r>
    </w:p>
    <w:p w:rsidR="0007436A" w:rsidRPr="0007436A" w:rsidRDefault="0007436A" w:rsidP="0007436A">
      <w:pPr>
        <w:shd w:val="clear" w:color="auto" w:fill="FFFFFF"/>
        <w:spacing w:after="192" w:line="240" w:lineRule="auto"/>
        <w:ind w:right="765"/>
        <w:rPr>
          <w:rFonts w:ascii="Georgia" w:eastAsia="Times New Roman" w:hAnsi="Georgia" w:cs="Helvetica"/>
          <w:color w:val="000000"/>
          <w:sz w:val="24"/>
          <w:szCs w:val="24"/>
          <w:lang w:eastAsia="en-GB"/>
        </w:rPr>
      </w:pPr>
      <w:r w:rsidRPr="0007436A">
        <w:rPr>
          <w:rFonts w:ascii="Georgia" w:eastAsia="Times New Roman" w:hAnsi="Georgia" w:cs="Helvetica"/>
          <w:color w:val="000000"/>
          <w:sz w:val="24"/>
          <w:szCs w:val="24"/>
          <w:lang w:eastAsia="en-GB"/>
        </w:rPr>
        <w:t>But this study challenges that theory and used statistical image processing techniques to examine how study participants perceived facial expressions through their own mental representations.</w:t>
      </w:r>
    </w:p>
    <w:p w:rsidR="0007436A" w:rsidRPr="0007436A" w:rsidRDefault="0007436A" w:rsidP="0007436A">
      <w:pPr>
        <w:shd w:val="clear" w:color="auto" w:fill="FFFFFF"/>
        <w:spacing w:after="192" w:line="240" w:lineRule="auto"/>
        <w:ind w:right="765"/>
        <w:rPr>
          <w:rFonts w:ascii="Georgia" w:eastAsia="Times New Roman" w:hAnsi="Georgia" w:cs="Helvetica"/>
          <w:color w:val="000000"/>
          <w:sz w:val="24"/>
          <w:szCs w:val="24"/>
          <w:lang w:eastAsia="en-GB"/>
        </w:rPr>
      </w:pPr>
      <w:r w:rsidRPr="0007436A">
        <w:rPr>
          <w:rFonts w:ascii="Georgia" w:eastAsia="Times New Roman" w:hAnsi="Georgia" w:cs="Helvetica"/>
          <w:color w:val="000000"/>
          <w:sz w:val="24"/>
          <w:szCs w:val="24"/>
          <w:lang w:eastAsia="en-GB"/>
        </w:rPr>
        <w:t>According to Dr Jack, “A mental representation of a facial expression is the image we see in our ‘mind's eye’ when we think about what a fearful or happy face looks like.</w:t>
      </w:r>
    </w:p>
    <w:p w:rsidR="0007436A" w:rsidRPr="0007436A" w:rsidRDefault="0007436A" w:rsidP="0007436A">
      <w:pPr>
        <w:shd w:val="clear" w:color="auto" w:fill="FFFFFF"/>
        <w:spacing w:after="192" w:line="240" w:lineRule="auto"/>
        <w:ind w:right="765"/>
        <w:rPr>
          <w:rFonts w:ascii="Georgia" w:eastAsia="Times New Roman" w:hAnsi="Georgia" w:cs="Helvetica"/>
          <w:color w:val="000000"/>
          <w:sz w:val="24"/>
          <w:szCs w:val="24"/>
          <w:lang w:eastAsia="en-GB"/>
        </w:rPr>
      </w:pPr>
      <w:r w:rsidRPr="0007436A">
        <w:rPr>
          <w:rFonts w:ascii="Georgia" w:eastAsia="Times New Roman" w:hAnsi="Georgia" w:cs="Helvetica"/>
          <w:color w:val="000000"/>
          <w:sz w:val="24"/>
          <w:szCs w:val="24"/>
          <w:lang w:eastAsia="en-GB"/>
        </w:rPr>
        <w:t>Mental representations are shaped by our past experiences and help us know what to expect when we are interpreting facial expressions.”</w:t>
      </w:r>
    </w:p>
    <w:p w:rsidR="0007436A" w:rsidRDefault="0007436A" w:rsidP="0007436A">
      <w:pPr>
        <w:shd w:val="clear" w:color="auto" w:fill="FFFFFF"/>
        <w:spacing w:after="192" w:line="240" w:lineRule="auto"/>
        <w:ind w:right="765"/>
        <w:rPr>
          <w:rFonts w:ascii="Georgia" w:eastAsia="Times New Roman" w:hAnsi="Georgia" w:cs="Helvetica"/>
          <w:color w:val="000000"/>
          <w:sz w:val="24"/>
          <w:szCs w:val="24"/>
          <w:lang w:eastAsia="en-GB"/>
        </w:rPr>
      </w:pPr>
      <w:r w:rsidRPr="0007436A">
        <w:rPr>
          <w:rFonts w:ascii="Georgia" w:eastAsia="Times New Roman" w:hAnsi="Georgia" w:cs="Helvetica"/>
          <w:color w:val="000000"/>
          <w:sz w:val="24"/>
          <w:szCs w:val="24"/>
          <w:lang w:eastAsia="en-GB"/>
        </w:rPr>
        <w:t>The study found that the Chinese participants relied on the eyes more to represent facial expressions, while Western Caucasians re</w:t>
      </w:r>
      <w:r>
        <w:rPr>
          <w:rFonts w:ascii="Georgia" w:eastAsia="Times New Roman" w:hAnsi="Georgia" w:cs="Helvetica"/>
          <w:color w:val="000000"/>
          <w:sz w:val="24"/>
          <w:szCs w:val="24"/>
          <w:lang w:eastAsia="en-GB"/>
        </w:rPr>
        <w:t>lied on the eyebrows and mouth.</w:t>
      </w:r>
    </w:p>
    <w:p w:rsidR="0007436A" w:rsidRPr="0007436A" w:rsidRDefault="0007436A" w:rsidP="0007436A">
      <w:pPr>
        <w:shd w:val="clear" w:color="auto" w:fill="FFFFFF"/>
        <w:spacing w:after="192" w:line="240" w:lineRule="auto"/>
        <w:ind w:right="765"/>
        <w:rPr>
          <w:rFonts w:ascii="Georgia" w:eastAsia="Times New Roman" w:hAnsi="Georgia" w:cs="Helvetica"/>
          <w:color w:val="000000"/>
          <w:sz w:val="24"/>
          <w:szCs w:val="24"/>
          <w:lang w:eastAsia="en-GB"/>
        </w:rPr>
      </w:pPr>
      <w:r w:rsidRPr="0007436A">
        <w:rPr>
          <w:rFonts w:ascii="Georgia" w:eastAsia="Times New Roman" w:hAnsi="Georgia" w:cs="Helvetica"/>
          <w:color w:val="000000"/>
          <w:sz w:val="24"/>
          <w:szCs w:val="24"/>
          <w:lang w:eastAsia="en-GB"/>
        </w:rPr>
        <w:t>Those cultural distinctions could lead to missed cues or misinterpreted signals about emotions during cross-cultural communications.</w:t>
      </w:r>
    </w:p>
    <w:p w:rsidR="0007436A" w:rsidRDefault="0007436A" w:rsidP="0007436A">
      <w:pPr>
        <w:shd w:val="clear" w:color="auto" w:fill="FFFFFF"/>
        <w:spacing w:after="192" w:line="240" w:lineRule="auto"/>
        <w:ind w:right="765"/>
        <w:rPr>
          <w:rFonts w:ascii="Georgia" w:eastAsia="Times New Roman" w:hAnsi="Georgia" w:cs="Helvetica"/>
          <w:color w:val="000000"/>
          <w:sz w:val="24"/>
          <w:szCs w:val="24"/>
          <w:lang w:eastAsia="en-GB"/>
        </w:rPr>
      </w:pPr>
      <w:r w:rsidRPr="0007436A">
        <w:rPr>
          <w:rFonts w:ascii="Georgia" w:eastAsia="Times New Roman" w:hAnsi="Georgia" w:cs="Helvetica"/>
          <w:color w:val="000000"/>
          <w:sz w:val="24"/>
          <w:szCs w:val="24"/>
          <w:lang w:eastAsia="en-GB"/>
        </w:rPr>
        <w:t>“Our findings highlight the importance of understanding cultural differences in communication, which is particularly relevant in our increasing</w:t>
      </w:r>
      <w:r>
        <w:rPr>
          <w:rFonts w:ascii="Georgia" w:eastAsia="Times New Roman" w:hAnsi="Georgia" w:cs="Helvetica"/>
          <w:color w:val="000000"/>
          <w:sz w:val="24"/>
          <w:szCs w:val="24"/>
          <w:lang w:eastAsia="en-GB"/>
        </w:rPr>
        <w:t>ly connected world,” Jack said.</w:t>
      </w:r>
    </w:p>
    <w:p w:rsidR="0007436A" w:rsidRPr="0007436A" w:rsidRDefault="0007436A" w:rsidP="0007436A">
      <w:pPr>
        <w:shd w:val="clear" w:color="auto" w:fill="FFFFFF"/>
        <w:spacing w:after="192" w:line="240" w:lineRule="auto"/>
        <w:ind w:right="765"/>
        <w:rPr>
          <w:rFonts w:ascii="Georgia" w:eastAsia="Times New Roman" w:hAnsi="Georgia" w:cs="Helvetica"/>
          <w:color w:val="000000"/>
          <w:sz w:val="24"/>
          <w:szCs w:val="24"/>
          <w:lang w:eastAsia="en-GB"/>
        </w:rPr>
      </w:pPr>
      <w:r w:rsidRPr="0007436A">
        <w:rPr>
          <w:rFonts w:ascii="Georgia" w:eastAsia="Times New Roman" w:hAnsi="Georgia" w:cs="Helvetica"/>
          <w:color w:val="000000"/>
          <w:sz w:val="24"/>
          <w:szCs w:val="24"/>
          <w:lang w:eastAsia="en-GB"/>
        </w:rPr>
        <w:lastRenderedPageBreak/>
        <w:t xml:space="preserve">“We hope that our work will facilitate clearer channels of communication between diverse cultures and help promote the understanding of cultural </w:t>
      </w:r>
      <w:proofErr w:type="gramStart"/>
      <w:r w:rsidRPr="0007436A">
        <w:rPr>
          <w:rFonts w:ascii="Georgia" w:eastAsia="Times New Roman" w:hAnsi="Georgia" w:cs="Helvetica"/>
          <w:color w:val="000000"/>
          <w:sz w:val="24"/>
          <w:szCs w:val="24"/>
          <w:lang w:eastAsia="en-GB"/>
        </w:rPr>
        <w:t>differences</w:t>
      </w:r>
      <w:proofErr w:type="gramEnd"/>
      <w:r w:rsidRPr="0007436A">
        <w:rPr>
          <w:rFonts w:ascii="Georgia" w:eastAsia="Times New Roman" w:hAnsi="Georgia" w:cs="Helvetica"/>
          <w:color w:val="000000"/>
          <w:sz w:val="24"/>
          <w:szCs w:val="24"/>
          <w:lang w:eastAsia="en-GB"/>
        </w:rPr>
        <w:t xml:space="preserve"> within society.”</w:t>
      </w:r>
    </w:p>
    <w:p w:rsidR="0007436A" w:rsidRPr="0007436A" w:rsidRDefault="0007436A" w:rsidP="0007436A">
      <w:pPr>
        <w:shd w:val="clear" w:color="auto" w:fill="FFFFFF"/>
        <w:spacing w:after="192" w:line="240" w:lineRule="auto"/>
        <w:ind w:right="765"/>
        <w:rPr>
          <w:rFonts w:ascii="Georgia" w:eastAsia="Times New Roman" w:hAnsi="Georgia" w:cs="Helvetica"/>
          <w:color w:val="000000"/>
          <w:sz w:val="15"/>
          <w:szCs w:val="15"/>
          <w:lang w:eastAsia="en-GB"/>
        </w:rPr>
      </w:pPr>
      <w:r w:rsidRPr="0007436A">
        <w:rPr>
          <w:rFonts w:ascii="Georgia" w:eastAsia="Times New Roman" w:hAnsi="Georgia" w:cs="Helvetica"/>
          <w:color w:val="000000"/>
          <w:sz w:val="15"/>
          <w:szCs w:val="15"/>
          <w:lang w:eastAsia="en-GB"/>
        </w:rPr>
        <w:t>ENDS</w:t>
      </w:r>
    </w:p>
    <w:p w:rsidR="0007436A" w:rsidRPr="0007436A" w:rsidRDefault="0007436A" w:rsidP="0007436A">
      <w:pPr>
        <w:shd w:val="clear" w:color="auto" w:fill="FFFFFF"/>
        <w:spacing w:after="192" w:line="240" w:lineRule="auto"/>
        <w:ind w:right="765"/>
        <w:rPr>
          <w:rFonts w:ascii="Georgia" w:eastAsia="Times New Roman" w:hAnsi="Georgia" w:cs="Helvetica"/>
          <w:color w:val="000000"/>
          <w:sz w:val="15"/>
          <w:szCs w:val="15"/>
          <w:lang w:eastAsia="en-GB"/>
        </w:rPr>
      </w:pPr>
      <w:r w:rsidRPr="0007436A">
        <w:rPr>
          <w:rFonts w:ascii="Georgia" w:eastAsia="Times New Roman" w:hAnsi="Georgia" w:cs="Helvetica"/>
          <w:b/>
          <w:bCs/>
          <w:color w:val="000000"/>
          <w:sz w:val="15"/>
          <w:szCs w:val="15"/>
          <w:lang w:eastAsia="en-GB"/>
        </w:rPr>
        <w:t xml:space="preserve">EDITORIAL NOTES </w:t>
      </w:r>
    </w:p>
    <w:p w:rsidR="0007436A" w:rsidRPr="0007436A" w:rsidRDefault="0007436A" w:rsidP="0007436A">
      <w:pPr>
        <w:numPr>
          <w:ilvl w:val="0"/>
          <w:numId w:val="1"/>
        </w:numPr>
        <w:shd w:val="clear" w:color="auto" w:fill="FFFFFF"/>
        <w:spacing w:before="100" w:beforeAutospacing="1" w:after="100" w:afterAutospacing="1" w:line="240" w:lineRule="auto"/>
        <w:ind w:left="225"/>
        <w:rPr>
          <w:rFonts w:ascii="Georgia" w:eastAsia="Times New Roman" w:hAnsi="Georgia" w:cs="Helvetica"/>
          <w:color w:val="000000"/>
          <w:sz w:val="15"/>
          <w:szCs w:val="15"/>
          <w:lang w:eastAsia="en-GB"/>
        </w:rPr>
      </w:pPr>
      <w:r w:rsidRPr="0007436A">
        <w:rPr>
          <w:rFonts w:ascii="Georgia" w:eastAsia="Times New Roman" w:hAnsi="Georgia" w:cs="Helvetica"/>
          <w:color w:val="000000"/>
          <w:sz w:val="15"/>
          <w:szCs w:val="15"/>
          <w:lang w:eastAsia="en-GB"/>
        </w:rPr>
        <w:t xml:space="preserve">The article: “Internal Representations Reveal Cultural Diversity in Expectations of Facial Expressions of Emotion,” Rachael E. Jack, Roberto Caldara and Philippe G. </w:t>
      </w:r>
      <w:proofErr w:type="spellStart"/>
      <w:r w:rsidRPr="0007436A">
        <w:rPr>
          <w:rFonts w:ascii="Georgia" w:eastAsia="Times New Roman" w:hAnsi="Georgia" w:cs="Helvetica"/>
          <w:color w:val="000000"/>
          <w:sz w:val="15"/>
          <w:szCs w:val="15"/>
          <w:lang w:eastAsia="en-GB"/>
        </w:rPr>
        <w:t>Schyns</w:t>
      </w:r>
      <w:proofErr w:type="spellEnd"/>
      <w:r w:rsidRPr="0007436A">
        <w:rPr>
          <w:rFonts w:ascii="Georgia" w:eastAsia="Times New Roman" w:hAnsi="Georgia" w:cs="Helvetica"/>
          <w:color w:val="000000"/>
          <w:sz w:val="15"/>
          <w:szCs w:val="15"/>
          <w:lang w:eastAsia="en-GB"/>
        </w:rPr>
        <w:t>, PhDs; University of Glasgow is published in the Journal of Experimental Psychology: General; Vol. 141, No. 1  </w:t>
      </w:r>
    </w:p>
    <w:p w:rsidR="0007436A" w:rsidRPr="0007436A" w:rsidRDefault="0007436A" w:rsidP="0007436A">
      <w:pPr>
        <w:numPr>
          <w:ilvl w:val="0"/>
          <w:numId w:val="1"/>
        </w:numPr>
        <w:shd w:val="clear" w:color="auto" w:fill="FFFFFF"/>
        <w:spacing w:before="100" w:beforeAutospacing="1" w:after="100" w:afterAutospacing="1" w:line="240" w:lineRule="auto"/>
        <w:ind w:left="225"/>
        <w:rPr>
          <w:rFonts w:ascii="Georgia" w:eastAsia="Times New Roman" w:hAnsi="Georgia" w:cs="Helvetica"/>
          <w:color w:val="000000"/>
          <w:sz w:val="15"/>
          <w:szCs w:val="15"/>
          <w:lang w:eastAsia="en-GB"/>
        </w:rPr>
      </w:pPr>
      <w:r w:rsidRPr="0007436A">
        <w:rPr>
          <w:rFonts w:ascii="Georgia" w:eastAsia="Times New Roman" w:hAnsi="Georgia" w:cs="Helvetica"/>
          <w:color w:val="000000"/>
          <w:sz w:val="15"/>
          <w:szCs w:val="15"/>
          <w:lang w:eastAsia="en-GB"/>
        </w:rPr>
        <w:t xml:space="preserve">For more information contact Peter </w:t>
      </w:r>
      <w:proofErr w:type="spellStart"/>
      <w:r w:rsidRPr="0007436A">
        <w:rPr>
          <w:rFonts w:ascii="Georgia" w:eastAsia="Times New Roman" w:hAnsi="Georgia" w:cs="Helvetica"/>
          <w:color w:val="000000"/>
          <w:sz w:val="15"/>
          <w:szCs w:val="15"/>
          <w:lang w:eastAsia="en-GB"/>
        </w:rPr>
        <w:t>Aitchison</w:t>
      </w:r>
      <w:proofErr w:type="spellEnd"/>
      <w:r w:rsidRPr="0007436A">
        <w:rPr>
          <w:rFonts w:ascii="Georgia" w:eastAsia="Times New Roman" w:hAnsi="Georgia" w:cs="Helvetica"/>
          <w:color w:val="000000"/>
          <w:sz w:val="15"/>
          <w:szCs w:val="15"/>
          <w:lang w:eastAsia="en-GB"/>
        </w:rPr>
        <w:t xml:space="preserve"> in the University of Glasgow Media Relations Office on 0141 330 3535; 07766 111244 or email </w:t>
      </w:r>
      <w:hyperlink r:id="rId8" w:history="1">
        <w:r w:rsidRPr="0007436A">
          <w:rPr>
            <w:rFonts w:ascii="Georgia" w:eastAsia="Times New Roman" w:hAnsi="Georgia" w:cs="Helvetica"/>
            <w:color w:val="0000FF"/>
            <w:sz w:val="15"/>
            <w:szCs w:val="15"/>
            <w:lang w:eastAsia="en-GB"/>
          </w:rPr>
          <w:t>peter.aitchison@glasgow.ac.uk</w:t>
        </w:r>
      </w:hyperlink>
    </w:p>
    <w:p w:rsidR="0007436A" w:rsidRPr="0007436A" w:rsidRDefault="0007436A" w:rsidP="0007436A">
      <w:pPr>
        <w:numPr>
          <w:ilvl w:val="0"/>
          <w:numId w:val="1"/>
        </w:numPr>
        <w:shd w:val="clear" w:color="auto" w:fill="FFFFFF"/>
        <w:spacing w:before="100" w:beforeAutospacing="1" w:after="100" w:afterAutospacing="1" w:line="240" w:lineRule="auto"/>
        <w:ind w:left="225"/>
        <w:rPr>
          <w:rFonts w:ascii="Georgia" w:eastAsia="Times New Roman" w:hAnsi="Georgia" w:cs="Helvetica"/>
          <w:color w:val="000000"/>
          <w:sz w:val="15"/>
          <w:szCs w:val="15"/>
          <w:lang w:eastAsia="en-GB"/>
        </w:rPr>
      </w:pPr>
      <w:r w:rsidRPr="0007436A">
        <w:rPr>
          <w:rFonts w:ascii="Georgia" w:eastAsia="Times New Roman" w:hAnsi="Georgia" w:cs="Helvetica"/>
          <w:color w:val="000000"/>
          <w:sz w:val="15"/>
          <w:szCs w:val="15"/>
          <w:lang w:eastAsia="en-GB"/>
        </w:rPr>
        <w:t>The University of Glasgow was the joint top rated University in Scotland in the 2011 National Students Survey, and joint seventh in the UK. www.unistats.com</w:t>
      </w:r>
    </w:p>
    <w:p w:rsidR="00301734" w:rsidRPr="0007436A" w:rsidRDefault="0007436A" w:rsidP="0007436A">
      <w:pPr>
        <w:shd w:val="clear" w:color="auto" w:fill="FFFFFF"/>
        <w:spacing w:after="0" w:line="240" w:lineRule="auto"/>
        <w:rPr>
          <w:rFonts w:ascii="Georgia" w:eastAsia="Times New Roman" w:hAnsi="Georgia" w:cs="Helvetica"/>
          <w:color w:val="000000"/>
          <w:sz w:val="15"/>
          <w:szCs w:val="15"/>
          <w:lang w:eastAsia="en-GB"/>
        </w:rPr>
      </w:pPr>
    </w:p>
    <w:sectPr w:rsidR="00301734" w:rsidRPr="0007436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36A" w:rsidRDefault="0007436A" w:rsidP="0007436A">
      <w:pPr>
        <w:spacing w:after="0" w:line="240" w:lineRule="auto"/>
      </w:pPr>
      <w:r>
        <w:separator/>
      </w:r>
    </w:p>
  </w:endnote>
  <w:endnote w:type="continuationSeparator" w:id="0">
    <w:p w:rsidR="0007436A" w:rsidRDefault="0007436A" w:rsidP="00074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36A" w:rsidRDefault="0007436A" w:rsidP="0007436A">
      <w:pPr>
        <w:spacing w:after="0" w:line="240" w:lineRule="auto"/>
      </w:pPr>
      <w:r>
        <w:separator/>
      </w:r>
    </w:p>
  </w:footnote>
  <w:footnote w:type="continuationSeparator" w:id="0">
    <w:p w:rsidR="0007436A" w:rsidRDefault="0007436A" w:rsidP="000743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36A" w:rsidRDefault="0007436A">
    <w:pPr>
      <w:pStyle w:val="Header"/>
    </w:pPr>
    <w:r>
      <w:t>Title: 7</w:t>
    </w:r>
  </w:p>
  <w:p w:rsidR="0007436A" w:rsidRDefault="0007436A">
    <w:pPr>
      <w:pStyle w:val="Header"/>
    </w:pPr>
    <w:r>
      <w:t>Body: 362</w:t>
    </w:r>
  </w:p>
  <w:p w:rsidR="0007436A" w:rsidRDefault="0007436A">
    <w:pPr>
      <w:pStyle w:val="Header"/>
    </w:pPr>
    <w:r>
      <w:t>Sentences: 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F739FD"/>
    <w:multiLevelType w:val="multilevel"/>
    <w:tmpl w:val="D5B6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36A"/>
    <w:rsid w:val="0007436A"/>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4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36A"/>
    <w:rPr>
      <w:rFonts w:ascii="Tahoma" w:hAnsi="Tahoma" w:cs="Tahoma"/>
      <w:sz w:val="16"/>
      <w:szCs w:val="16"/>
    </w:rPr>
  </w:style>
  <w:style w:type="paragraph" w:styleId="Header">
    <w:name w:val="header"/>
    <w:basedOn w:val="Normal"/>
    <w:link w:val="HeaderChar"/>
    <w:uiPriority w:val="99"/>
    <w:unhideWhenUsed/>
    <w:rsid w:val="000743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36A"/>
  </w:style>
  <w:style w:type="paragraph" w:styleId="Footer">
    <w:name w:val="footer"/>
    <w:basedOn w:val="Normal"/>
    <w:link w:val="FooterChar"/>
    <w:uiPriority w:val="99"/>
    <w:unhideWhenUsed/>
    <w:rsid w:val="000743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3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4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36A"/>
    <w:rPr>
      <w:rFonts w:ascii="Tahoma" w:hAnsi="Tahoma" w:cs="Tahoma"/>
      <w:sz w:val="16"/>
      <w:szCs w:val="16"/>
    </w:rPr>
  </w:style>
  <w:style w:type="paragraph" w:styleId="Header">
    <w:name w:val="header"/>
    <w:basedOn w:val="Normal"/>
    <w:link w:val="HeaderChar"/>
    <w:uiPriority w:val="99"/>
    <w:unhideWhenUsed/>
    <w:rsid w:val="000743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36A"/>
  </w:style>
  <w:style w:type="paragraph" w:styleId="Footer">
    <w:name w:val="footer"/>
    <w:basedOn w:val="Normal"/>
    <w:link w:val="FooterChar"/>
    <w:uiPriority w:val="99"/>
    <w:unhideWhenUsed/>
    <w:rsid w:val="000743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11703">
      <w:bodyDiv w:val="1"/>
      <w:marLeft w:val="0"/>
      <w:marRight w:val="0"/>
      <w:marTop w:val="0"/>
      <w:marBottom w:val="0"/>
      <w:divBdr>
        <w:top w:val="none" w:sz="0" w:space="0" w:color="auto"/>
        <w:left w:val="none" w:sz="0" w:space="0" w:color="auto"/>
        <w:bottom w:val="none" w:sz="0" w:space="0" w:color="auto"/>
        <w:right w:val="none" w:sz="0" w:space="0" w:color="auto"/>
      </w:divBdr>
      <w:divsChild>
        <w:div w:id="1665860869">
          <w:marLeft w:val="0"/>
          <w:marRight w:val="0"/>
          <w:marTop w:val="0"/>
          <w:marBottom w:val="0"/>
          <w:divBdr>
            <w:top w:val="none" w:sz="0" w:space="0" w:color="auto"/>
            <w:left w:val="none" w:sz="0" w:space="0" w:color="auto"/>
            <w:bottom w:val="none" w:sz="0" w:space="0" w:color="auto"/>
            <w:right w:val="none" w:sz="0" w:space="0" w:color="auto"/>
          </w:divBdr>
          <w:divsChild>
            <w:div w:id="133959463">
              <w:marLeft w:val="0"/>
              <w:marRight w:val="0"/>
              <w:marTop w:val="375"/>
              <w:marBottom w:val="0"/>
              <w:divBdr>
                <w:top w:val="none" w:sz="0" w:space="0" w:color="auto"/>
                <w:left w:val="none" w:sz="0" w:space="0" w:color="auto"/>
                <w:bottom w:val="none" w:sz="0" w:space="0" w:color="auto"/>
                <w:right w:val="none" w:sz="0" w:space="0" w:color="auto"/>
              </w:divBdr>
              <w:divsChild>
                <w:div w:id="1503005734">
                  <w:marLeft w:val="0"/>
                  <w:marRight w:val="0"/>
                  <w:marTop w:val="0"/>
                  <w:marBottom w:val="0"/>
                  <w:divBdr>
                    <w:top w:val="none" w:sz="0" w:space="0" w:color="auto"/>
                    <w:left w:val="none" w:sz="0" w:space="0" w:color="auto"/>
                    <w:bottom w:val="none" w:sz="0" w:space="0" w:color="auto"/>
                    <w:right w:val="none" w:sz="0" w:space="0" w:color="auto"/>
                  </w:divBdr>
                  <w:divsChild>
                    <w:div w:id="1841502155">
                      <w:marLeft w:val="0"/>
                      <w:marRight w:val="0"/>
                      <w:marTop w:val="0"/>
                      <w:marBottom w:val="0"/>
                      <w:divBdr>
                        <w:top w:val="none" w:sz="0" w:space="0" w:color="auto"/>
                        <w:left w:val="none" w:sz="0" w:space="0" w:color="auto"/>
                        <w:bottom w:val="none" w:sz="0" w:space="0" w:color="auto"/>
                        <w:right w:val="none" w:sz="0" w:space="0" w:color="auto"/>
                      </w:divBdr>
                      <w:divsChild>
                        <w:div w:id="1525706179">
                          <w:marLeft w:val="0"/>
                          <w:marRight w:val="375"/>
                          <w:marTop w:val="0"/>
                          <w:marBottom w:val="0"/>
                          <w:divBdr>
                            <w:top w:val="none" w:sz="0" w:space="0" w:color="auto"/>
                            <w:left w:val="none" w:sz="0" w:space="0" w:color="auto"/>
                            <w:bottom w:val="none" w:sz="0" w:space="0" w:color="auto"/>
                            <w:right w:val="none" w:sz="0" w:space="0" w:color="auto"/>
                          </w:divBdr>
                          <w:divsChild>
                            <w:div w:id="7673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aitchison@glasgow.ac.u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485</Words>
  <Characters>2767</Characters>
  <Application>Microsoft Office Word</Application>
  <DocSecurity>0</DocSecurity>
  <Lines>23</Lines>
  <Paragraphs>6</Paragraphs>
  <ScaleCrop>false</ScaleCrop>
  <Company>Cardiff University</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2012-11-06T13:14:00Z</dcterms:created>
  <dcterms:modified xsi:type="dcterms:W3CDTF">2012-11-06T13:24:00Z</dcterms:modified>
</cp:coreProperties>
</file>