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134" w:rsidRPr="00D71134" w:rsidRDefault="00D71134" w:rsidP="00D7113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  <w:lang w:eastAsia="en-GB"/>
        </w:rPr>
      </w:pPr>
      <w:r w:rsidRPr="00D71134"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  <w:lang w:eastAsia="en-GB"/>
        </w:rPr>
        <w:t>TV food advertising increases children’s preference for unhealthy foods</w:t>
      </w:r>
    </w:p>
    <w:p w:rsidR="00D71134" w:rsidRPr="00720049" w:rsidRDefault="00720049" w:rsidP="00D7113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color w:val="444444"/>
          <w:sz w:val="18"/>
          <w:szCs w:val="18"/>
          <w:lang w:eastAsia="en-GB"/>
        </w:rPr>
      </w:pPr>
      <w:r>
        <w:rPr>
          <w:rFonts w:ascii="Arial" w:eastAsia="Times New Roman" w:hAnsi="Arial" w:cs="Arial"/>
          <w:b/>
          <w:color w:val="444444"/>
          <w:sz w:val="18"/>
          <w:szCs w:val="18"/>
          <w:lang w:eastAsia="en-GB"/>
        </w:rPr>
        <w:t>Published on June 30 2011</w:t>
      </w:r>
    </w:p>
    <w:p w:rsidR="00720049" w:rsidRPr="00720049" w:rsidRDefault="00720049" w:rsidP="00D711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44444"/>
          <w:sz w:val="18"/>
          <w:szCs w:val="18"/>
          <w:lang w:eastAsia="en-GB"/>
        </w:rPr>
      </w:pPr>
      <w:r w:rsidRPr="00720049">
        <w:rPr>
          <w:rFonts w:ascii="Arial" w:eastAsia="Times New Roman" w:hAnsi="Arial" w:cs="Arial"/>
          <w:b/>
          <w:color w:val="444444"/>
          <w:sz w:val="18"/>
          <w:szCs w:val="18"/>
          <w:lang w:eastAsia="en-GB"/>
        </w:rPr>
        <w:t>Word Count = 364 (round to 360)</w:t>
      </w:r>
    </w:p>
    <w:p w:rsidR="00720049" w:rsidRDefault="00720049" w:rsidP="00D711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44444"/>
          <w:sz w:val="18"/>
          <w:szCs w:val="18"/>
          <w:lang w:eastAsia="en-GB"/>
        </w:rPr>
      </w:pPr>
      <w:r w:rsidRPr="00720049">
        <w:rPr>
          <w:rFonts w:ascii="Arial" w:eastAsia="Times New Roman" w:hAnsi="Arial" w:cs="Arial"/>
          <w:b/>
          <w:color w:val="444444"/>
          <w:sz w:val="18"/>
          <w:szCs w:val="18"/>
          <w:lang w:eastAsia="en-GB"/>
        </w:rPr>
        <w:t>Sentence Count = 17 (including title)</w:t>
      </w:r>
    </w:p>
    <w:p w:rsidR="00720049" w:rsidRPr="00720049" w:rsidRDefault="00720049" w:rsidP="00D711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444444"/>
          <w:sz w:val="18"/>
          <w:szCs w:val="18"/>
          <w:lang w:eastAsia="en-GB"/>
        </w:rPr>
      </w:pPr>
    </w:p>
    <w:p w:rsidR="00D71134" w:rsidRPr="00D71134" w:rsidRDefault="00D71134" w:rsidP="00D711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18"/>
          <w:szCs w:val="18"/>
          <w:lang w:eastAsia="en-GB"/>
        </w:rPr>
      </w:pPr>
      <w:r w:rsidRPr="00D71134">
        <w:rPr>
          <w:rFonts w:ascii="Arial" w:eastAsia="Times New Roman" w:hAnsi="Arial" w:cs="Arial"/>
          <w:color w:val="444444"/>
          <w:sz w:val="18"/>
          <w:szCs w:val="18"/>
          <w:lang w:eastAsia="en-GB"/>
        </w:rPr>
        <w:t>Researchers at the University of Liverpool have found that children who watch adverts for unhealthy food on television are more likely to want to eat high-fat and high-sugar foods.</w:t>
      </w:r>
    </w:p>
    <w:p w:rsidR="00D71134" w:rsidRPr="00D71134" w:rsidRDefault="00D71134" w:rsidP="00D71134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44444"/>
          <w:sz w:val="18"/>
          <w:szCs w:val="18"/>
          <w:lang w:eastAsia="en-GB"/>
        </w:rPr>
      </w:pPr>
      <w:r w:rsidRPr="00D71134">
        <w:rPr>
          <w:rFonts w:ascii="Arial" w:eastAsia="Times New Roman" w:hAnsi="Arial" w:cs="Arial"/>
          <w:color w:val="444444"/>
          <w:sz w:val="18"/>
          <w:szCs w:val="18"/>
          <w:lang w:eastAsia="en-GB"/>
        </w:rPr>
        <w:t xml:space="preserve">The study by researchers in the </w:t>
      </w:r>
      <w:hyperlink r:id="rId4" w:history="1">
        <w:r w:rsidRPr="00D71134">
          <w:rPr>
            <w:rFonts w:ascii="Arial" w:eastAsia="Times New Roman" w:hAnsi="Arial" w:cs="Arial"/>
            <w:color w:val="607890"/>
            <w:sz w:val="18"/>
            <w:u w:val="single"/>
            <w:lang w:eastAsia="en-GB"/>
          </w:rPr>
          <w:t xml:space="preserve">Institute of Psychology, Health and Society </w:t>
        </w:r>
      </w:hyperlink>
      <w:r w:rsidRPr="00D71134">
        <w:rPr>
          <w:rFonts w:ascii="Arial" w:eastAsia="Times New Roman" w:hAnsi="Arial" w:cs="Arial"/>
          <w:color w:val="444444"/>
          <w:sz w:val="18"/>
          <w:szCs w:val="18"/>
          <w:lang w:eastAsia="en-GB"/>
        </w:rPr>
        <w:t>examined the food preferences of a group of 281 children aged six to 13 years old from the North West of England.</w:t>
      </w:r>
    </w:p>
    <w:p w:rsidR="00720049" w:rsidRDefault="00D71134" w:rsidP="00D711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18"/>
          <w:szCs w:val="18"/>
          <w:lang w:eastAsia="en-GB"/>
        </w:rPr>
      </w:pPr>
      <w:r w:rsidRPr="00D71134">
        <w:rPr>
          <w:rFonts w:ascii="Arial" w:eastAsia="Times New Roman" w:hAnsi="Arial" w:cs="Arial"/>
          <w:color w:val="444444"/>
          <w:sz w:val="18"/>
          <w:szCs w:val="18"/>
          <w:lang w:eastAsia="en-GB"/>
        </w:rPr>
        <w:t xml:space="preserve">The children were shown an episode of a popular cartoon before being shown it again two weeks later. </w:t>
      </w:r>
    </w:p>
    <w:p w:rsidR="00720049" w:rsidRDefault="00D71134" w:rsidP="00D711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18"/>
          <w:szCs w:val="18"/>
          <w:lang w:eastAsia="en-GB"/>
        </w:rPr>
      </w:pPr>
      <w:r w:rsidRPr="00D71134">
        <w:rPr>
          <w:rFonts w:ascii="Arial" w:eastAsia="Times New Roman" w:hAnsi="Arial" w:cs="Arial"/>
          <w:color w:val="444444"/>
          <w:sz w:val="18"/>
          <w:szCs w:val="18"/>
          <w:lang w:eastAsia="en-GB"/>
        </w:rPr>
        <w:t xml:space="preserve">In each case, the cartoon was preceded by five minutes of commercials – one set showing toy adverts and one showing mainly snacks and fast food. </w:t>
      </w:r>
    </w:p>
    <w:p w:rsidR="00D71134" w:rsidRPr="00D71134" w:rsidRDefault="00D71134" w:rsidP="00D711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18"/>
          <w:szCs w:val="18"/>
          <w:lang w:eastAsia="en-GB"/>
        </w:rPr>
      </w:pPr>
      <w:r w:rsidRPr="00D71134">
        <w:rPr>
          <w:rFonts w:ascii="Arial" w:eastAsia="Times New Roman" w:hAnsi="Arial" w:cs="Arial"/>
          <w:color w:val="444444"/>
          <w:sz w:val="18"/>
          <w:szCs w:val="18"/>
          <w:lang w:eastAsia="en-GB"/>
        </w:rPr>
        <w:t>After each showing the children were given lists of various food items, both branded and unbranded, and asked what they would like to eat.</w:t>
      </w:r>
    </w:p>
    <w:p w:rsidR="00720049" w:rsidRDefault="00D71134" w:rsidP="00D711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18"/>
          <w:szCs w:val="18"/>
          <w:lang w:eastAsia="en-GB"/>
        </w:rPr>
      </w:pPr>
      <w:r w:rsidRPr="00D71134">
        <w:rPr>
          <w:rFonts w:ascii="Arial" w:eastAsia="Times New Roman" w:hAnsi="Arial" w:cs="Arial"/>
          <w:color w:val="444444"/>
          <w:sz w:val="18"/>
          <w:szCs w:val="18"/>
          <w:lang w:eastAsia="en-GB"/>
        </w:rPr>
        <w:t>The study found that after viewing the food commercials the children were more likely to pick unhealthy foods.</w:t>
      </w:r>
    </w:p>
    <w:p w:rsidR="00720049" w:rsidRDefault="00D71134" w:rsidP="00D711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18"/>
          <w:szCs w:val="18"/>
          <w:lang w:eastAsia="en-GB"/>
        </w:rPr>
      </w:pPr>
      <w:r w:rsidRPr="00D71134">
        <w:rPr>
          <w:rFonts w:ascii="Arial" w:eastAsia="Times New Roman" w:hAnsi="Arial" w:cs="Arial"/>
          <w:color w:val="444444"/>
          <w:sz w:val="18"/>
          <w:szCs w:val="18"/>
          <w:lang w:eastAsia="en-GB"/>
        </w:rPr>
        <w:t xml:space="preserve"> All the children chose more branded and non-branded fat-rich and carbohydrate-rich items from the food preference lists compared with those they chose after viewing the toy adverts. </w:t>
      </w:r>
    </w:p>
    <w:p w:rsidR="00720049" w:rsidRDefault="00D71134" w:rsidP="00D711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18"/>
          <w:szCs w:val="18"/>
          <w:lang w:eastAsia="en-GB"/>
        </w:rPr>
      </w:pPr>
      <w:r w:rsidRPr="00D71134">
        <w:rPr>
          <w:rFonts w:ascii="Arial" w:eastAsia="Times New Roman" w:hAnsi="Arial" w:cs="Arial"/>
          <w:color w:val="444444"/>
          <w:sz w:val="18"/>
          <w:szCs w:val="18"/>
          <w:lang w:eastAsia="en-GB"/>
        </w:rPr>
        <w:t xml:space="preserve">The study also found that children who watched television for more than 21 hours a week were more likely to be affected by the food adverts than those children who watched a lesser amount of television. </w:t>
      </w:r>
    </w:p>
    <w:p w:rsidR="00D71134" w:rsidRPr="00D71134" w:rsidRDefault="00D71134" w:rsidP="00D711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18"/>
          <w:szCs w:val="18"/>
          <w:lang w:eastAsia="en-GB"/>
        </w:rPr>
      </w:pPr>
      <w:r w:rsidRPr="00D71134">
        <w:rPr>
          <w:rFonts w:ascii="Arial" w:eastAsia="Times New Roman" w:hAnsi="Arial" w:cs="Arial"/>
          <w:color w:val="444444"/>
          <w:sz w:val="18"/>
          <w:szCs w:val="18"/>
          <w:lang w:eastAsia="en-GB"/>
        </w:rPr>
        <w:t>These children also had a significantly greater body mass index than those who were less frequent viewers.</w:t>
      </w:r>
    </w:p>
    <w:p w:rsidR="00720049" w:rsidRDefault="00D71134" w:rsidP="00D711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18"/>
          <w:szCs w:val="18"/>
          <w:lang w:eastAsia="en-GB"/>
        </w:rPr>
      </w:pPr>
      <w:r w:rsidRPr="00D71134">
        <w:rPr>
          <w:rFonts w:ascii="Arial" w:eastAsia="Times New Roman" w:hAnsi="Arial" w:cs="Arial"/>
          <w:color w:val="444444"/>
          <w:sz w:val="18"/>
          <w:szCs w:val="18"/>
          <w:lang w:eastAsia="en-GB"/>
        </w:rPr>
        <w:t xml:space="preserve">Emma </w:t>
      </w:r>
      <w:proofErr w:type="spellStart"/>
      <w:r w:rsidRPr="00D71134">
        <w:rPr>
          <w:rFonts w:ascii="Arial" w:eastAsia="Times New Roman" w:hAnsi="Arial" w:cs="Arial"/>
          <w:color w:val="444444"/>
          <w:sz w:val="18"/>
          <w:szCs w:val="18"/>
          <w:lang w:eastAsia="en-GB"/>
        </w:rPr>
        <w:t>Boyland</w:t>
      </w:r>
      <w:proofErr w:type="spellEnd"/>
      <w:r w:rsidRPr="00D71134">
        <w:rPr>
          <w:rFonts w:ascii="Arial" w:eastAsia="Times New Roman" w:hAnsi="Arial" w:cs="Arial"/>
          <w:color w:val="444444"/>
          <w:sz w:val="18"/>
          <w:szCs w:val="18"/>
          <w:lang w:eastAsia="en-GB"/>
        </w:rPr>
        <w:t xml:space="preserve">, from the University’s </w:t>
      </w:r>
      <w:proofErr w:type="spellStart"/>
      <w:r w:rsidRPr="00D71134">
        <w:rPr>
          <w:rFonts w:ascii="Arial" w:eastAsia="Times New Roman" w:hAnsi="Arial" w:cs="Arial"/>
          <w:color w:val="444444"/>
          <w:sz w:val="18"/>
          <w:szCs w:val="18"/>
          <w:lang w:eastAsia="en-GB"/>
        </w:rPr>
        <w:t>Kissileff</w:t>
      </w:r>
      <w:proofErr w:type="spellEnd"/>
      <w:r w:rsidRPr="00D71134">
        <w:rPr>
          <w:rFonts w:ascii="Arial" w:eastAsia="Times New Roman" w:hAnsi="Arial" w:cs="Arial"/>
          <w:color w:val="444444"/>
          <w:sz w:val="18"/>
          <w:szCs w:val="18"/>
          <w:lang w:eastAsia="en-GB"/>
        </w:rPr>
        <w:t xml:space="preserve"> Laboratory for the Study of Human </w:t>
      </w:r>
      <w:proofErr w:type="spellStart"/>
      <w:r w:rsidRPr="00D71134">
        <w:rPr>
          <w:rFonts w:ascii="Arial" w:eastAsia="Times New Roman" w:hAnsi="Arial" w:cs="Arial"/>
          <w:color w:val="444444"/>
          <w:sz w:val="18"/>
          <w:szCs w:val="18"/>
          <w:lang w:eastAsia="en-GB"/>
        </w:rPr>
        <w:t>Ingestive</w:t>
      </w:r>
      <w:proofErr w:type="spellEnd"/>
      <w:r w:rsidRPr="00D71134">
        <w:rPr>
          <w:rFonts w:ascii="Arial" w:eastAsia="Times New Roman" w:hAnsi="Arial" w:cs="Arial"/>
          <w:color w:val="444444"/>
          <w:sz w:val="18"/>
          <w:szCs w:val="18"/>
          <w:lang w:eastAsia="en-GB"/>
        </w:rPr>
        <w:t xml:space="preserve"> Behaviour, said: “Obesity in young children is now a major health concern around the world. </w:t>
      </w:r>
    </w:p>
    <w:p w:rsidR="00720049" w:rsidRDefault="00D71134" w:rsidP="00D711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18"/>
          <w:szCs w:val="18"/>
          <w:lang w:eastAsia="en-GB"/>
        </w:rPr>
      </w:pPr>
      <w:r w:rsidRPr="00D71134">
        <w:rPr>
          <w:rFonts w:ascii="Arial" w:eastAsia="Times New Roman" w:hAnsi="Arial" w:cs="Arial"/>
          <w:color w:val="444444"/>
          <w:sz w:val="18"/>
          <w:szCs w:val="18"/>
          <w:lang w:eastAsia="en-GB"/>
        </w:rPr>
        <w:t xml:space="preserve">Our studies highlight that there are global connections between advertising, food preferences and consumption. </w:t>
      </w:r>
    </w:p>
    <w:p w:rsidR="00D71134" w:rsidRPr="00D71134" w:rsidRDefault="00D71134" w:rsidP="00D711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18"/>
          <w:szCs w:val="18"/>
          <w:lang w:eastAsia="en-GB"/>
        </w:rPr>
      </w:pPr>
      <w:r w:rsidRPr="00D71134">
        <w:rPr>
          <w:rFonts w:ascii="Arial" w:eastAsia="Times New Roman" w:hAnsi="Arial" w:cs="Arial"/>
          <w:color w:val="444444"/>
          <w:sz w:val="18"/>
          <w:szCs w:val="18"/>
          <w:lang w:eastAsia="en-GB"/>
        </w:rPr>
        <w:t>This is a beyond-brand effect, increasing children’s selections of all unhealthy foods – not just those shown in adverts.</w:t>
      </w:r>
    </w:p>
    <w:p w:rsidR="00720049" w:rsidRDefault="00D71134" w:rsidP="00D711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18"/>
          <w:szCs w:val="18"/>
          <w:lang w:eastAsia="en-GB"/>
        </w:rPr>
      </w:pPr>
      <w:r w:rsidRPr="00D71134">
        <w:rPr>
          <w:rFonts w:ascii="Arial" w:eastAsia="Times New Roman" w:hAnsi="Arial" w:cs="Arial"/>
          <w:color w:val="444444"/>
          <w:sz w:val="18"/>
          <w:szCs w:val="18"/>
          <w:lang w:eastAsia="en-GB"/>
        </w:rPr>
        <w:t xml:space="preserve">“This study demonstrates that children are far more likely to eat unhealthy foods if they watch a lot of television. </w:t>
      </w:r>
    </w:p>
    <w:p w:rsidR="00720049" w:rsidRDefault="00D71134" w:rsidP="00D711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18"/>
          <w:szCs w:val="18"/>
          <w:lang w:eastAsia="en-GB"/>
        </w:rPr>
      </w:pPr>
      <w:r w:rsidRPr="00D71134">
        <w:rPr>
          <w:rFonts w:ascii="Arial" w:eastAsia="Times New Roman" w:hAnsi="Arial" w:cs="Arial"/>
          <w:color w:val="444444"/>
          <w:sz w:val="18"/>
          <w:szCs w:val="18"/>
          <w:lang w:eastAsia="en-GB"/>
        </w:rPr>
        <w:t xml:space="preserve">This suggests that it would be beneficial to reduce the amount of television that children watch. </w:t>
      </w:r>
    </w:p>
    <w:p w:rsidR="00720049" w:rsidRDefault="00D71134" w:rsidP="00D711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18"/>
          <w:szCs w:val="18"/>
          <w:lang w:eastAsia="en-GB"/>
        </w:rPr>
      </w:pPr>
      <w:r w:rsidRPr="00D71134">
        <w:rPr>
          <w:rFonts w:ascii="Arial" w:eastAsia="Times New Roman" w:hAnsi="Arial" w:cs="Arial"/>
          <w:color w:val="444444"/>
          <w:sz w:val="18"/>
          <w:szCs w:val="18"/>
          <w:lang w:eastAsia="en-GB"/>
        </w:rPr>
        <w:t xml:space="preserve">These findings also have implications for the regulation of television food advertising to children. </w:t>
      </w:r>
    </w:p>
    <w:p w:rsidR="00D71134" w:rsidRPr="00D71134" w:rsidRDefault="00D71134" w:rsidP="00D7113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18"/>
          <w:szCs w:val="18"/>
          <w:lang w:eastAsia="en-GB"/>
        </w:rPr>
      </w:pPr>
      <w:r w:rsidRPr="00D71134">
        <w:rPr>
          <w:rFonts w:ascii="Arial" w:eastAsia="Times New Roman" w:hAnsi="Arial" w:cs="Arial"/>
          <w:color w:val="444444"/>
          <w:sz w:val="18"/>
          <w:szCs w:val="18"/>
          <w:lang w:eastAsia="en-GB"/>
        </w:rPr>
        <w:t>A 9pm watershed should be introduced so that children are not exposed to high fat, high sugar and high salt food advertising during popular family viewing.”</w:t>
      </w:r>
    </w:p>
    <w:p w:rsidR="004B4F81" w:rsidRDefault="00720049"/>
    <w:sectPr w:rsidR="004B4F81" w:rsidSect="000C7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1134"/>
    <w:rsid w:val="000C7789"/>
    <w:rsid w:val="004813D4"/>
    <w:rsid w:val="005C42AF"/>
    <w:rsid w:val="00720049"/>
    <w:rsid w:val="00D71134"/>
    <w:rsid w:val="00F14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789"/>
  </w:style>
  <w:style w:type="paragraph" w:styleId="Heading1">
    <w:name w:val="heading 1"/>
    <w:basedOn w:val="Normal"/>
    <w:link w:val="Heading1Char"/>
    <w:uiPriority w:val="9"/>
    <w:qFormat/>
    <w:rsid w:val="00D711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13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71134"/>
    <w:rPr>
      <w:color w:val="607890"/>
      <w:sz w:val="24"/>
      <w:szCs w:val="24"/>
      <w:u w:val="single"/>
      <w:shd w:val="clear" w:color="auto" w:fill="auto"/>
      <w:vertAlign w:val="baseline"/>
    </w:rPr>
  </w:style>
  <w:style w:type="paragraph" w:styleId="NormalWeb">
    <w:name w:val="Normal (Web)"/>
    <w:basedOn w:val="Normal"/>
    <w:uiPriority w:val="99"/>
    <w:semiHidden/>
    <w:unhideWhenUsed/>
    <w:rsid w:val="00D71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eta">
    <w:name w:val="meta"/>
    <w:basedOn w:val="Normal"/>
    <w:rsid w:val="00D71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mment-number">
    <w:name w:val="comment-number"/>
    <w:basedOn w:val="DefaultParagraphFont"/>
    <w:rsid w:val="00D71134"/>
  </w:style>
  <w:style w:type="paragraph" w:styleId="BalloonText">
    <w:name w:val="Balloon Text"/>
    <w:basedOn w:val="Normal"/>
    <w:link w:val="BalloonTextChar"/>
    <w:uiPriority w:val="99"/>
    <w:semiHidden/>
    <w:unhideWhenUsed/>
    <w:rsid w:val="00D71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1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v.ac.uk/pc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368</Words>
  <Characters>2100</Characters>
  <Application>Microsoft Office Word</Application>
  <DocSecurity>0</DocSecurity>
  <Lines>17</Lines>
  <Paragraphs>4</Paragraphs>
  <ScaleCrop>false</ScaleCrop>
  <Company>Cardiff University</Company>
  <LinksUpToDate>false</LinksUpToDate>
  <CharactersWithSpaces>2464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jzm5jho</dc:creator>
  <cp:keywords/>
  <dc:description/>
  <cp:lastModifiedBy>jzm5jho</cp:lastModifiedBy>
  <cp:revision>2</cp:revision>
  <dcterms:created xsi:type="dcterms:W3CDTF">2012-07-31T13:28:00Z</dcterms:created>
  <dcterms:modified xsi:type="dcterms:W3CDTF">2012-08-13T13:19:00Z</dcterms:modified>
</cp:coreProperties>
</file>