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color w:val="535353"/>
          <w:sz w:val="18"/>
          <w:szCs w:val="18"/>
          <w:lang w:val="en" w:eastAsia="en-GB"/>
        </w:rPr>
        <w:t>Date: 04/04/11</w:t>
      </w:r>
      <w:r>
        <w:rPr>
          <w:rFonts w:ascii="Verdana" w:eastAsia="Times New Roman" w:hAnsi="Verdana" w:cs="Times New Roman"/>
          <w:color w:val="535353"/>
          <w:sz w:val="18"/>
          <w:szCs w:val="18"/>
          <w:lang w:val="en" w:eastAsia="en-GB"/>
        </w:rPr>
        <w:br/>
        <w:t>Word count: 731</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color w:val="535353"/>
          <w:sz w:val="18"/>
          <w:szCs w:val="18"/>
          <w:lang w:val="en" w:eastAsia="en-GB"/>
        </w:rPr>
        <w:t>Sentences:</w:t>
      </w:r>
      <w:r w:rsidR="004A1076">
        <w:rPr>
          <w:rFonts w:ascii="Verdana" w:eastAsia="Times New Roman" w:hAnsi="Verdana" w:cs="Times New Roman"/>
          <w:color w:val="535353"/>
          <w:sz w:val="18"/>
          <w:szCs w:val="18"/>
          <w:lang w:val="en" w:eastAsia="en-GB"/>
        </w:rPr>
        <w:t xml:space="preserve"> 38</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Pr="004A1076" w:rsidRDefault="004A1076" w:rsidP="004A1076">
      <w:pPr>
        <w:shd w:val="clear" w:color="auto" w:fill="FFFFFF"/>
        <w:spacing w:before="100" w:beforeAutospacing="1" w:after="100" w:afterAutospacing="1"/>
        <w:outlineLvl w:val="1"/>
        <w:rPr>
          <w:rFonts w:ascii="Verdana" w:eastAsia="Times New Roman" w:hAnsi="Verdana" w:cs="Times New Roman"/>
          <w:color w:val="003366"/>
          <w:kern w:val="36"/>
          <w:sz w:val="45"/>
          <w:szCs w:val="45"/>
          <w:lang w:val="en" w:eastAsia="en-GB"/>
        </w:rPr>
      </w:pPr>
      <w:r w:rsidRPr="004A1076">
        <w:rPr>
          <w:rFonts w:ascii="Verdana" w:eastAsia="Times New Roman" w:hAnsi="Verdana" w:cs="Times New Roman"/>
          <w:color w:val="003366"/>
          <w:kern w:val="36"/>
          <w:sz w:val="45"/>
          <w:szCs w:val="45"/>
          <w:lang w:val="en" w:eastAsia="en-GB"/>
        </w:rPr>
        <w:t xml:space="preserve">Research leads revolution in the treatment of Alzheimer's </w:t>
      </w:r>
      <w:proofErr w:type="gramStart"/>
      <w:r w:rsidRPr="004A1076">
        <w:rPr>
          <w:rFonts w:ascii="Verdana" w:eastAsia="Times New Roman" w:hAnsi="Verdana" w:cs="Times New Roman"/>
          <w:color w:val="003366"/>
          <w:kern w:val="36"/>
          <w:sz w:val="45"/>
          <w:szCs w:val="45"/>
          <w:lang w:val="en" w:eastAsia="en-GB"/>
        </w:rPr>
        <w:t>Disease</w:t>
      </w:r>
      <w:proofErr w:type="gramEnd"/>
      <w:r w:rsidRPr="004A1076">
        <w:rPr>
          <w:rFonts w:ascii="Verdana" w:eastAsia="Times New Roman" w:hAnsi="Verdana" w:cs="Times New Roman"/>
          <w:color w:val="003366"/>
          <w:kern w:val="36"/>
          <w:sz w:val="45"/>
          <w:szCs w:val="45"/>
          <w:lang w:val="en" w:eastAsia="en-GB"/>
        </w:rPr>
        <w:t xml:space="preserve"> </w:t>
      </w:r>
    </w:p>
    <w:p w:rsidR="006B35D4" w:rsidRDefault="004A1076" w:rsidP="00A279F4">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color w:val="535353"/>
          <w:sz w:val="18"/>
          <w:szCs w:val="18"/>
          <w:lang w:val="en" w:eastAsia="en-GB"/>
        </w:rPr>
        <w:t xml:space="preserve">Scientists </w:t>
      </w:r>
      <w:r w:rsidR="00A279F4" w:rsidRPr="00A279F4">
        <w:rPr>
          <w:rFonts w:ascii="Verdana" w:eastAsia="Times New Roman" w:hAnsi="Verdana" w:cs="Times New Roman"/>
          <w:color w:val="535353"/>
          <w:sz w:val="18"/>
          <w:szCs w:val="18"/>
          <w:lang w:val="en" w:eastAsia="en-GB"/>
        </w:rPr>
        <w:t xml:space="preserve">have uncovered five new genes in the search for the genetic make-up of late-onset Alzheimer’s disease (AD). </w:t>
      </w:r>
    </w:p>
    <w:p w:rsidR="006B35D4" w:rsidRDefault="00A279F4" w:rsidP="00A279F4">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Their work into this devastating condition is already changing the way people are thinking about treating and diagnosing the disease.</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The results of this latest study, in which The University of Nottingham played a key role, are published today April 3 2011 in the journal Nature Genetics.</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The research, funded by the </w:t>
      </w:r>
      <w:proofErr w:type="spellStart"/>
      <w:r w:rsidRPr="00A279F4">
        <w:rPr>
          <w:rFonts w:ascii="Verdana" w:eastAsia="Times New Roman" w:hAnsi="Verdana" w:cs="Times New Roman"/>
          <w:color w:val="535353"/>
          <w:sz w:val="18"/>
          <w:szCs w:val="18"/>
          <w:lang w:val="en" w:eastAsia="en-GB"/>
        </w:rPr>
        <w:t>Wellcome</w:t>
      </w:r>
      <w:proofErr w:type="spellEnd"/>
      <w:r w:rsidRPr="00A279F4">
        <w:rPr>
          <w:rFonts w:ascii="Verdana" w:eastAsia="Times New Roman" w:hAnsi="Verdana" w:cs="Times New Roman"/>
          <w:color w:val="535353"/>
          <w:sz w:val="18"/>
          <w:szCs w:val="18"/>
          <w:lang w:val="en" w:eastAsia="en-GB"/>
        </w:rPr>
        <w:t xml:space="preserve"> Trust, has pinpointed the variants in another five genes that are responsible for increasing the risk of contracting AD in old age.</w:t>
      </w:r>
    </w:p>
    <w:p w:rsidR="00A279F4" w:rsidRPr="00A279F4" w:rsidRDefault="00A279F4" w:rsidP="00A279F4">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gramStart"/>
      <w:r w:rsidRPr="00A279F4">
        <w:rPr>
          <w:rFonts w:ascii="Verdana" w:eastAsia="Times New Roman" w:hAnsi="Verdana" w:cs="Times New Roman"/>
          <w:color w:val="535353"/>
          <w:sz w:val="18"/>
          <w:szCs w:val="18"/>
          <w:lang w:val="en" w:eastAsia="en-GB"/>
        </w:rPr>
        <w:t>This team of scientists from across the globe have</w:t>
      </w:r>
      <w:proofErr w:type="gramEnd"/>
      <w:r w:rsidRPr="00A279F4">
        <w:rPr>
          <w:rFonts w:ascii="Verdana" w:eastAsia="Times New Roman" w:hAnsi="Verdana" w:cs="Times New Roman"/>
          <w:color w:val="535353"/>
          <w:sz w:val="18"/>
          <w:szCs w:val="18"/>
          <w:lang w:val="en" w:eastAsia="en-GB"/>
        </w:rPr>
        <w:t xml:space="preserve"> now identified a total of nine genes as some of the prime causes of AD - one of the </w:t>
      </w:r>
      <w:bookmarkStart w:id="0" w:name="_GoBack"/>
      <w:bookmarkEnd w:id="0"/>
      <w:r w:rsidRPr="00A279F4">
        <w:rPr>
          <w:rFonts w:ascii="Verdana" w:eastAsia="Times New Roman" w:hAnsi="Verdana" w:cs="Times New Roman"/>
          <w:color w:val="535353"/>
          <w:sz w:val="18"/>
          <w:szCs w:val="18"/>
          <w:lang w:val="en" w:eastAsia="en-GB"/>
        </w:rPr>
        <w:t xml:space="preserve">most common forms of dementia. </w:t>
      </w: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Kevin Morgan, Professor of Human Genomics and Molecular Genetics, in the Institute of Genetics, </w:t>
      </w:r>
      <w:proofErr w:type="gramStart"/>
      <w:r w:rsidRPr="00A279F4">
        <w:rPr>
          <w:rFonts w:ascii="Verdana" w:eastAsia="Times New Roman" w:hAnsi="Verdana" w:cs="Times New Roman"/>
          <w:color w:val="535353"/>
          <w:sz w:val="18"/>
          <w:szCs w:val="18"/>
          <w:lang w:val="en" w:eastAsia="en-GB"/>
        </w:rPr>
        <w:t>leads</w:t>
      </w:r>
      <w:proofErr w:type="gramEnd"/>
      <w:r w:rsidRPr="00A279F4">
        <w:rPr>
          <w:rFonts w:ascii="Verdana" w:eastAsia="Times New Roman" w:hAnsi="Verdana" w:cs="Times New Roman"/>
          <w:color w:val="535353"/>
          <w:sz w:val="18"/>
          <w:szCs w:val="18"/>
          <w:lang w:val="en" w:eastAsia="en-GB"/>
        </w:rPr>
        <w:t xml:space="preserve"> the Alzheimer’s disease research group at The University of Nottingham.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He said: “Groups worldwide have spent the last 20 years searching for these genes.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The consortium has played a major part in finding all of the genes before anybody else.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Our aim is to improve the lives of AD patients and their families, who live with the fear that they will also develop the disease.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Until now the genetics of late-onset AD have been poorly understood.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We are now on the way to identifying all the genetic factors that contribute to late-onset AD.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This research is already spurring on additional research towards treatments based on specific genetic issues which contribute to the disease.”</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The UK-led research involved scientists from universities in Cardiff, London, Cambridge, Nottingham, Southampton, Manchester, Oxford, Bristol and Belfast.</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lastRenderedPageBreak/>
        <w:t>They collaborated with Irish, German, Belgian, Greek and American institutions.</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In September 2009 this consortium of scientists published the results from the largest ever Alzheimer’s genome-wide association study (GWAS) which led to the discovery of two new genes associated with the disease.</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The results were described by the Alzheimer’s Research Trust as a leap forward for dementia research.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6B35D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The research paper was described by Time Magazine as one of the top ten breakthroughs in medical research for 2009.  </w:t>
      </w:r>
    </w:p>
    <w:p w:rsidR="006B35D4" w:rsidRDefault="006B35D4"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The paper has been cited 168 times to date.</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Over the last decade, in collaboration with seven Alzheimer’s Research Trust (ART) Network </w:t>
      </w:r>
      <w:proofErr w:type="spellStart"/>
      <w:r w:rsidRPr="00A279F4">
        <w:rPr>
          <w:rFonts w:ascii="Verdana" w:eastAsia="Times New Roman" w:hAnsi="Verdana" w:cs="Times New Roman"/>
          <w:color w:val="535353"/>
          <w:sz w:val="18"/>
          <w:szCs w:val="18"/>
          <w:lang w:val="en" w:eastAsia="en-GB"/>
        </w:rPr>
        <w:t>Centres</w:t>
      </w:r>
      <w:proofErr w:type="spellEnd"/>
      <w:r w:rsidRPr="00A279F4">
        <w:rPr>
          <w:rFonts w:ascii="Verdana" w:eastAsia="Times New Roman" w:hAnsi="Verdana" w:cs="Times New Roman"/>
          <w:color w:val="535353"/>
          <w:sz w:val="18"/>
          <w:szCs w:val="18"/>
          <w:lang w:val="en" w:eastAsia="en-GB"/>
        </w:rPr>
        <w:t>, The University of Nottingham has established one of the largest collections of DNA samples from Alzheimer’s disease and control patients worldwide.</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Over 4000 samples are stored at seven UK </w:t>
      </w:r>
      <w:proofErr w:type="spellStart"/>
      <w:r w:rsidRPr="00A279F4">
        <w:rPr>
          <w:rFonts w:ascii="Verdana" w:eastAsia="Times New Roman" w:hAnsi="Verdana" w:cs="Times New Roman"/>
          <w:color w:val="535353"/>
          <w:sz w:val="18"/>
          <w:szCs w:val="18"/>
          <w:lang w:val="en" w:eastAsia="en-GB"/>
        </w:rPr>
        <w:t>centres</w:t>
      </w:r>
      <w:proofErr w:type="spellEnd"/>
      <w:r w:rsidRPr="00A279F4">
        <w:rPr>
          <w:rFonts w:ascii="Verdana" w:eastAsia="Times New Roman" w:hAnsi="Verdana" w:cs="Times New Roman"/>
          <w:color w:val="535353"/>
          <w:sz w:val="18"/>
          <w:szCs w:val="18"/>
          <w:lang w:val="en" w:eastAsia="en-GB"/>
        </w:rPr>
        <w:t xml:space="preserve"> under the supervision of Professor Morgan. This resource has been used successfully in a number of studies into the genetic make-up of AD.</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Environmental and genetic factors contribute to the risk of contracting AD.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Scientists have spent the last 20 years searching for the genetic causes.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Until recently only one gene had been known to increase disease risk for the common form of Alzheimer’s disease with late onset.</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Professor Morgan, who is based in the School of Molecular Medical Sciences, says this subsequent paper will be of similar importance.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He said: “We receive constant enquiries about the genetic influence of late-onset AD.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These questions must be scientifically answered to clarify confusion and help in the treatment of this dreadful disease.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The value of the ART resource will increase as more results and samples become available.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It will allow us to close in on even smaller genetic effects and identify the actual genetic differences that are important for AD risk.”</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r>
      <w:proofErr w:type="spellStart"/>
      <w:r w:rsidRPr="00A279F4">
        <w:rPr>
          <w:rFonts w:ascii="Verdana" w:eastAsia="Times New Roman" w:hAnsi="Verdana" w:cs="Times New Roman"/>
          <w:color w:val="535353"/>
          <w:sz w:val="18"/>
          <w:szCs w:val="18"/>
          <w:lang w:val="en" w:eastAsia="en-GB"/>
        </w:rPr>
        <w:t>Dr</w:t>
      </w:r>
      <w:proofErr w:type="spellEnd"/>
      <w:r w:rsidRPr="00A279F4">
        <w:rPr>
          <w:rFonts w:ascii="Verdana" w:eastAsia="Times New Roman" w:hAnsi="Verdana" w:cs="Times New Roman"/>
          <w:color w:val="535353"/>
          <w:sz w:val="18"/>
          <w:szCs w:val="18"/>
          <w:lang w:val="en" w:eastAsia="en-GB"/>
        </w:rPr>
        <w:t xml:space="preserve"> John Williams, The </w:t>
      </w:r>
      <w:proofErr w:type="spellStart"/>
      <w:r w:rsidRPr="00A279F4">
        <w:rPr>
          <w:rFonts w:ascii="Verdana" w:eastAsia="Times New Roman" w:hAnsi="Verdana" w:cs="Times New Roman"/>
          <w:color w:val="535353"/>
          <w:sz w:val="18"/>
          <w:szCs w:val="18"/>
          <w:lang w:val="en" w:eastAsia="en-GB"/>
        </w:rPr>
        <w:t>Wellcome</w:t>
      </w:r>
      <w:proofErr w:type="spellEnd"/>
      <w:r w:rsidRPr="00A279F4">
        <w:rPr>
          <w:rFonts w:ascii="Verdana" w:eastAsia="Times New Roman" w:hAnsi="Verdana" w:cs="Times New Roman"/>
          <w:color w:val="535353"/>
          <w:sz w:val="18"/>
          <w:szCs w:val="18"/>
          <w:lang w:val="en" w:eastAsia="en-GB"/>
        </w:rPr>
        <w:t xml:space="preserve"> Trust's Head of Neuroscience and Mental Health added: "As our population ages, we will see more and more people affected by Alzheimer's disease.</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 It is distressing both to patients and their families and places a heavy economic burden on our society.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Understanding the complex processes that underpin the disease will be essential to earlier diagnosis and to developing improved treatments.</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"This interesting new study takes a step further along this path."</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Rebecca Wood, Chief Executive of Alzheimer’s Research UK said: “UK scientists are leading the field in our understanding of the genetics of Alzheimer’s.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 xml:space="preserve">These findings are a step towards defeating dementia.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4A1076"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We are yet to find ways of halting this devastating condition, but this work is likely to spark off new ideas, collaborations and more research.</w:t>
      </w:r>
      <w:r w:rsidRPr="00A279F4">
        <w:rPr>
          <w:rFonts w:ascii="Verdana" w:eastAsia="Times New Roman" w:hAnsi="Verdana" w:cs="Times New Roman"/>
          <w:color w:val="535353"/>
          <w:sz w:val="18"/>
          <w:szCs w:val="18"/>
          <w:lang w:val="en" w:eastAsia="en-GB"/>
        </w:rPr>
        <w:br/>
        <w:t> </w:t>
      </w:r>
      <w:r w:rsidRPr="00A279F4">
        <w:rPr>
          <w:rFonts w:ascii="Verdana" w:eastAsia="Times New Roman" w:hAnsi="Verdana" w:cs="Times New Roman"/>
          <w:color w:val="535353"/>
          <w:sz w:val="18"/>
          <w:szCs w:val="18"/>
          <w:lang w:val="en" w:eastAsia="en-GB"/>
        </w:rPr>
        <w:br/>
        <w:t xml:space="preserve">“UK scientists are making fantastic progress towards defeating dementia and we need to support them all the way. </w:t>
      </w:r>
    </w:p>
    <w:p w:rsidR="004A1076" w:rsidRDefault="004A1076" w:rsidP="00A279F4">
      <w:pPr>
        <w:shd w:val="clear" w:color="auto" w:fill="F6F6F6"/>
        <w:spacing w:after="0" w:line="300" w:lineRule="atLeast"/>
        <w:rPr>
          <w:rFonts w:ascii="Verdana" w:eastAsia="Times New Roman" w:hAnsi="Verdana" w:cs="Times New Roman"/>
          <w:color w:val="535353"/>
          <w:sz w:val="18"/>
          <w:szCs w:val="18"/>
          <w:lang w:val="en" w:eastAsia="en-GB"/>
        </w:rPr>
      </w:pPr>
    </w:p>
    <w:p w:rsidR="00A279F4" w:rsidRPr="00A279F4" w:rsidRDefault="00A279F4" w:rsidP="00A279F4">
      <w:pPr>
        <w:shd w:val="clear" w:color="auto" w:fill="F6F6F6"/>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color w:val="535353"/>
          <w:sz w:val="18"/>
          <w:szCs w:val="18"/>
          <w:lang w:val="en" w:eastAsia="en-GB"/>
        </w:rPr>
        <w:t>With enough investment in research we can offer hope to the 35 million people worldwide who live with dementia.”</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b/>
          <w:bCs/>
          <w:color w:val="535353"/>
          <w:sz w:val="18"/>
          <w:szCs w:val="18"/>
          <w:lang w:val="en" w:eastAsia="en-GB"/>
        </w:rPr>
        <w:t>— Ends —</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b/>
          <w:bCs/>
          <w:color w:val="535353"/>
          <w:sz w:val="18"/>
          <w:szCs w:val="18"/>
          <w:lang w:val="en" w:eastAsia="en-GB"/>
        </w:rPr>
        <w:t>Notes to editors</w:t>
      </w:r>
      <w:r w:rsidRPr="00A279F4">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A279F4">
        <w:rPr>
          <w:rFonts w:ascii="Verdana" w:eastAsia="Times New Roman" w:hAnsi="Verdana" w:cs="Times New Roman"/>
          <w:color w:val="535353"/>
          <w:sz w:val="18"/>
          <w:szCs w:val="18"/>
          <w:lang w:val="en" w:eastAsia="en-GB"/>
        </w:rPr>
        <w:t>GreenMetric</w:t>
      </w:r>
      <w:proofErr w:type="spellEnd"/>
      <w:r w:rsidRPr="00A279F4">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A279F4">
        <w:rPr>
          <w:rFonts w:ascii="Verdana" w:eastAsia="Times New Roman" w:hAnsi="Verdana" w:cs="Times New Roman"/>
          <w:color w:val="535353"/>
          <w:sz w:val="18"/>
          <w:szCs w:val="18"/>
          <w:lang w:val="en" w:eastAsia="en-GB"/>
        </w:rPr>
        <w:br/>
      </w:r>
      <w:r w:rsidRPr="00A279F4">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A279F4">
        <w:rPr>
          <w:rFonts w:ascii="Verdana" w:eastAsia="Times New Roman" w:hAnsi="Verdana" w:cs="Times New Roman"/>
          <w:color w:val="535353"/>
          <w:sz w:val="18"/>
          <w:szCs w:val="18"/>
          <w:lang w:val="en" w:eastAsia="en-GB"/>
        </w:rPr>
        <w:t>recognised</w:t>
      </w:r>
      <w:proofErr w:type="spellEnd"/>
      <w:r w:rsidRPr="00A279F4">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A279F4">
        <w:rPr>
          <w:rFonts w:ascii="Verdana" w:eastAsia="Times New Roman" w:hAnsi="Verdana" w:cs="Times New Roman"/>
          <w:color w:val="535353"/>
          <w:sz w:val="18"/>
          <w:szCs w:val="18"/>
          <w:lang w:val="en" w:eastAsia="en-GB"/>
        </w:rPr>
        <w:br/>
        <w:t>More news from the University at: www.nottingham.ac.uk/news</w:t>
      </w:r>
    </w:p>
    <w:p w:rsidR="00A279F4" w:rsidRPr="00A279F4" w:rsidRDefault="00A279F4" w:rsidP="00A279F4">
      <w:pPr>
        <w:shd w:val="clear" w:color="auto" w:fill="F6F6F6"/>
        <w:spacing w:before="192" w:after="192" w:line="288" w:lineRule="atLeast"/>
        <w:outlineLvl w:val="3"/>
        <w:rPr>
          <w:rFonts w:ascii="Verdana" w:eastAsia="Times New Roman" w:hAnsi="Verdana" w:cs="Times New Roman"/>
          <w:b/>
          <w:bCs/>
          <w:color w:val="003366"/>
          <w:lang w:val="en" w:eastAsia="en-GB"/>
        </w:rPr>
      </w:pPr>
      <w:r w:rsidRPr="00A279F4">
        <w:rPr>
          <w:rFonts w:ascii="Verdana" w:eastAsia="Times New Roman" w:hAnsi="Verdana" w:cs="Times New Roman"/>
          <w:b/>
          <w:bCs/>
          <w:color w:val="003366"/>
          <w:lang w:val="en" w:eastAsia="en-GB"/>
        </w:rPr>
        <w:t xml:space="preserve">Story credits </w:t>
      </w:r>
    </w:p>
    <w:p w:rsidR="00A279F4" w:rsidRPr="00A279F4" w:rsidRDefault="00A279F4" w:rsidP="00A279F4">
      <w:pPr>
        <w:shd w:val="clear" w:color="auto" w:fill="F6F6F6"/>
        <w:spacing w:after="15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b/>
          <w:bCs/>
          <w:color w:val="535353"/>
          <w:sz w:val="18"/>
          <w:szCs w:val="18"/>
          <w:lang w:val="en" w:eastAsia="en-GB"/>
        </w:rPr>
        <w:t>More information</w:t>
      </w:r>
      <w:r w:rsidRPr="00A279F4">
        <w:rPr>
          <w:rFonts w:ascii="Verdana" w:eastAsia="Times New Roman" w:hAnsi="Verdana" w:cs="Times New Roman"/>
          <w:color w:val="535353"/>
          <w:sz w:val="18"/>
          <w:szCs w:val="18"/>
          <w:lang w:val="en" w:eastAsia="en-GB"/>
        </w:rPr>
        <w:t xml:space="preserve"> is available from </w:t>
      </w:r>
      <w:r w:rsidRPr="00A279F4">
        <w:rPr>
          <w:rFonts w:ascii="Verdana" w:eastAsia="Times New Roman" w:hAnsi="Verdana" w:cs="Times New Roman"/>
          <w:b/>
          <w:bCs/>
          <w:color w:val="535353"/>
          <w:sz w:val="18"/>
          <w:szCs w:val="18"/>
          <w:lang w:val="en" w:eastAsia="en-GB"/>
        </w:rPr>
        <w:t>Professor Kevin Morgan</w:t>
      </w:r>
      <w:r w:rsidRPr="00A279F4">
        <w:rPr>
          <w:rFonts w:ascii="Verdana" w:eastAsia="Times New Roman" w:hAnsi="Verdana" w:cs="Times New Roman"/>
          <w:color w:val="535353"/>
          <w:sz w:val="18"/>
          <w:szCs w:val="18"/>
          <w:lang w:val="en" w:eastAsia="en-GB"/>
        </w:rPr>
        <w:t>, kevin.morgan@nottingham.ac.uk</w:t>
      </w:r>
    </w:p>
    <w:p w:rsidR="00A279F4" w:rsidRPr="00A279F4" w:rsidRDefault="00A279F4" w:rsidP="00A279F4">
      <w:pPr>
        <w:shd w:val="clear" w:color="auto" w:fill="EEEEEE"/>
        <w:spacing w:after="0"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noProof/>
          <w:color w:val="535353"/>
          <w:sz w:val="18"/>
          <w:szCs w:val="18"/>
          <w:lang w:eastAsia="en-GB"/>
        </w:rPr>
        <w:lastRenderedPageBreak/>
        <w:drawing>
          <wp:inline distT="0" distB="0" distL="0" distR="0" wp14:anchorId="4552E70B" wp14:editId="187659AE">
            <wp:extent cx="569595" cy="569595"/>
            <wp:effectExtent l="0" t="0" r="1905" b="1905"/>
            <wp:docPr id="1" name="Picture 1" descr="Lindsay 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dsay Broo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p w:rsidR="00A279F4" w:rsidRPr="00A279F4" w:rsidRDefault="00A279F4" w:rsidP="00A279F4">
      <w:pPr>
        <w:shd w:val="clear" w:color="auto" w:fill="EEEEEE"/>
        <w:spacing w:after="0" w:line="288" w:lineRule="atLeast"/>
        <w:outlineLvl w:val="3"/>
        <w:rPr>
          <w:rFonts w:ascii="Verdana" w:eastAsia="Times New Roman" w:hAnsi="Verdana" w:cs="Times New Roman"/>
          <w:color w:val="003366"/>
          <w:sz w:val="20"/>
          <w:szCs w:val="20"/>
          <w:lang w:val="en" w:eastAsia="en-GB"/>
        </w:rPr>
      </w:pPr>
      <w:r w:rsidRPr="00A279F4">
        <w:rPr>
          <w:rFonts w:ascii="Verdana" w:eastAsia="Times New Roman" w:hAnsi="Verdana" w:cs="Times New Roman"/>
          <w:color w:val="003366"/>
          <w:sz w:val="20"/>
          <w:szCs w:val="20"/>
          <w:lang w:val="en" w:eastAsia="en-GB"/>
        </w:rPr>
        <w:t xml:space="preserve">Lindsay Brooke - Media Relations Manager </w:t>
      </w:r>
    </w:p>
    <w:p w:rsidR="00A279F4" w:rsidRPr="00A279F4" w:rsidRDefault="00A279F4" w:rsidP="00A279F4">
      <w:pPr>
        <w:shd w:val="clear" w:color="auto" w:fill="EEEEEE"/>
        <w:spacing w:after="45" w:line="300" w:lineRule="atLeast"/>
        <w:rPr>
          <w:rFonts w:ascii="Verdana" w:eastAsia="Times New Roman" w:hAnsi="Verdana" w:cs="Times New Roman"/>
          <w:color w:val="535353"/>
          <w:sz w:val="18"/>
          <w:szCs w:val="18"/>
          <w:lang w:val="en" w:eastAsia="en-GB"/>
        </w:rPr>
      </w:pPr>
      <w:r w:rsidRPr="00A279F4">
        <w:rPr>
          <w:rFonts w:ascii="Verdana" w:eastAsia="Times New Roman" w:hAnsi="Verdana" w:cs="Times New Roman"/>
          <w:b/>
          <w:bCs/>
          <w:color w:val="535353"/>
          <w:sz w:val="18"/>
          <w:szCs w:val="18"/>
          <w:lang w:val="en" w:eastAsia="en-GB"/>
        </w:rPr>
        <w:t>Email:</w:t>
      </w:r>
      <w:r w:rsidRPr="00A279F4">
        <w:rPr>
          <w:rFonts w:ascii="Verdana" w:eastAsia="Times New Roman" w:hAnsi="Verdana" w:cs="Times New Roman"/>
          <w:color w:val="535353"/>
          <w:sz w:val="18"/>
          <w:szCs w:val="18"/>
          <w:lang w:val="en" w:eastAsia="en-GB"/>
        </w:rPr>
        <w:t xml:space="preserve"> </w:t>
      </w:r>
      <w:hyperlink r:id="rId6" w:tooltip="lindsay.brooke@nottingham.ac.uk" w:history="1">
        <w:r w:rsidRPr="00A279F4">
          <w:rPr>
            <w:rFonts w:ascii="Verdana" w:eastAsia="Times New Roman" w:hAnsi="Verdana" w:cs="Times New Roman"/>
            <w:color w:val="535353"/>
            <w:sz w:val="18"/>
            <w:szCs w:val="18"/>
            <w:u w:val="single"/>
            <w:lang w:val="en" w:eastAsia="en-GB"/>
          </w:rPr>
          <w:t>lindsay.brooke@nottingham.ac.uk</w:t>
        </w:r>
      </w:hyperlink>
      <w:r w:rsidRPr="00A279F4">
        <w:rPr>
          <w:rFonts w:ascii="Verdana" w:eastAsia="Times New Roman" w:hAnsi="Verdana" w:cs="Times New Roman"/>
          <w:color w:val="535353"/>
          <w:sz w:val="18"/>
          <w:szCs w:val="18"/>
          <w:lang w:val="en" w:eastAsia="en-GB"/>
        </w:rPr>
        <w:t xml:space="preserve"> </w:t>
      </w:r>
      <w:r w:rsidRPr="00A279F4">
        <w:rPr>
          <w:rFonts w:ascii="Verdana" w:eastAsia="Times New Roman" w:hAnsi="Verdana" w:cs="Times New Roman"/>
          <w:b/>
          <w:bCs/>
          <w:color w:val="535353"/>
          <w:sz w:val="18"/>
          <w:szCs w:val="18"/>
          <w:lang w:val="en" w:eastAsia="en-GB"/>
        </w:rPr>
        <w:t>Phone:</w:t>
      </w:r>
      <w:r w:rsidRPr="00A279F4">
        <w:rPr>
          <w:rFonts w:ascii="Verdana" w:eastAsia="Times New Roman" w:hAnsi="Verdana" w:cs="Times New Roman"/>
          <w:color w:val="535353"/>
          <w:sz w:val="18"/>
          <w:szCs w:val="18"/>
          <w:lang w:val="en" w:eastAsia="en-GB"/>
        </w:rPr>
        <w:t xml:space="preserve"> +44 (0)115 951 5751 </w:t>
      </w:r>
      <w:r w:rsidRPr="00A279F4">
        <w:rPr>
          <w:rFonts w:ascii="Verdana" w:eastAsia="Times New Roman" w:hAnsi="Verdana" w:cs="Times New Roman"/>
          <w:b/>
          <w:bCs/>
          <w:color w:val="535353"/>
          <w:sz w:val="18"/>
          <w:szCs w:val="18"/>
          <w:lang w:val="en" w:eastAsia="en-GB"/>
        </w:rPr>
        <w:t>Location:</w:t>
      </w:r>
      <w:r w:rsidRPr="00A279F4">
        <w:rPr>
          <w:rFonts w:ascii="Verdana" w:eastAsia="Times New Roman" w:hAnsi="Verdana" w:cs="Times New Roman"/>
          <w:color w:val="535353"/>
          <w:sz w:val="18"/>
          <w:szCs w:val="18"/>
          <w:lang w:val="en" w:eastAsia="en-GB"/>
        </w:rPr>
        <w:t xml:space="preserve"> King's Meadow Campus</w:t>
      </w:r>
    </w:p>
    <w:p w:rsidR="004F74EF" w:rsidRPr="00A279F4" w:rsidRDefault="004F74EF">
      <w:pPr>
        <w:rPr>
          <w:lang w:val="en"/>
        </w:rPr>
      </w:pPr>
    </w:p>
    <w:sectPr w:rsidR="004F74EF" w:rsidRPr="00A2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F4"/>
    <w:rsid w:val="004A1076"/>
    <w:rsid w:val="004F74EF"/>
    <w:rsid w:val="006B35D4"/>
    <w:rsid w:val="00A27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6366">
      <w:bodyDiv w:val="1"/>
      <w:marLeft w:val="0"/>
      <w:marRight w:val="0"/>
      <w:marTop w:val="0"/>
      <w:marBottom w:val="0"/>
      <w:divBdr>
        <w:top w:val="none" w:sz="0" w:space="0" w:color="auto"/>
        <w:left w:val="none" w:sz="0" w:space="0" w:color="auto"/>
        <w:bottom w:val="none" w:sz="0" w:space="0" w:color="auto"/>
        <w:right w:val="none" w:sz="0" w:space="0" w:color="auto"/>
      </w:divBdr>
      <w:divsChild>
        <w:div w:id="1461532753">
          <w:marLeft w:val="0"/>
          <w:marRight w:val="0"/>
          <w:marTop w:val="0"/>
          <w:marBottom w:val="0"/>
          <w:divBdr>
            <w:top w:val="none" w:sz="0" w:space="0" w:color="auto"/>
            <w:left w:val="none" w:sz="0" w:space="0" w:color="auto"/>
            <w:bottom w:val="none" w:sz="0" w:space="0" w:color="auto"/>
            <w:right w:val="none" w:sz="0" w:space="0" w:color="auto"/>
          </w:divBdr>
          <w:divsChild>
            <w:div w:id="2089232866">
              <w:marLeft w:val="0"/>
              <w:marRight w:val="0"/>
              <w:marTop w:val="0"/>
              <w:marBottom w:val="0"/>
              <w:divBdr>
                <w:top w:val="none" w:sz="0" w:space="0" w:color="auto"/>
                <w:left w:val="none" w:sz="0" w:space="0" w:color="auto"/>
                <w:bottom w:val="none" w:sz="0" w:space="0" w:color="auto"/>
                <w:right w:val="none" w:sz="0" w:space="0" w:color="auto"/>
              </w:divBdr>
              <w:divsChild>
                <w:div w:id="110832329">
                  <w:marLeft w:val="0"/>
                  <w:marRight w:val="0"/>
                  <w:marTop w:val="0"/>
                  <w:marBottom w:val="0"/>
                  <w:divBdr>
                    <w:top w:val="none" w:sz="0" w:space="0" w:color="auto"/>
                    <w:left w:val="none" w:sz="0" w:space="0" w:color="auto"/>
                    <w:bottom w:val="none" w:sz="0" w:space="0" w:color="auto"/>
                    <w:right w:val="none" w:sz="0" w:space="0" w:color="auto"/>
                  </w:divBdr>
                  <w:divsChild>
                    <w:div w:id="900793908">
                      <w:marLeft w:val="0"/>
                      <w:marRight w:val="0"/>
                      <w:marTop w:val="0"/>
                      <w:marBottom w:val="0"/>
                      <w:divBdr>
                        <w:top w:val="none" w:sz="0" w:space="0" w:color="auto"/>
                        <w:left w:val="none" w:sz="0" w:space="0" w:color="auto"/>
                        <w:bottom w:val="none" w:sz="0" w:space="0" w:color="auto"/>
                        <w:right w:val="none" w:sz="0" w:space="0" w:color="auto"/>
                      </w:divBdr>
                      <w:divsChild>
                        <w:div w:id="423915833">
                          <w:marLeft w:val="0"/>
                          <w:marRight w:val="0"/>
                          <w:marTop w:val="0"/>
                          <w:marBottom w:val="0"/>
                          <w:divBdr>
                            <w:top w:val="none" w:sz="0" w:space="0" w:color="auto"/>
                            <w:left w:val="none" w:sz="0" w:space="0" w:color="auto"/>
                            <w:bottom w:val="none" w:sz="0" w:space="0" w:color="auto"/>
                            <w:right w:val="none" w:sz="0" w:space="0" w:color="auto"/>
                          </w:divBdr>
                          <w:divsChild>
                            <w:div w:id="840386856">
                              <w:marLeft w:val="0"/>
                              <w:marRight w:val="0"/>
                              <w:marTop w:val="0"/>
                              <w:marBottom w:val="0"/>
                              <w:divBdr>
                                <w:top w:val="none" w:sz="0" w:space="0" w:color="auto"/>
                                <w:left w:val="none" w:sz="0" w:space="0" w:color="auto"/>
                                <w:bottom w:val="none" w:sz="0" w:space="0" w:color="auto"/>
                                <w:right w:val="none" w:sz="0" w:space="0" w:color="auto"/>
                              </w:divBdr>
                              <w:divsChild>
                                <w:div w:id="895556061">
                                  <w:marLeft w:val="0"/>
                                  <w:marRight w:val="0"/>
                                  <w:marTop w:val="0"/>
                                  <w:marBottom w:val="0"/>
                                  <w:divBdr>
                                    <w:top w:val="none" w:sz="0" w:space="0" w:color="auto"/>
                                    <w:left w:val="none" w:sz="0" w:space="0" w:color="auto"/>
                                    <w:bottom w:val="none" w:sz="0" w:space="0" w:color="auto"/>
                                    <w:right w:val="none" w:sz="0" w:space="0" w:color="auto"/>
                                  </w:divBdr>
                                  <w:divsChild>
                                    <w:div w:id="997152025">
                                      <w:marLeft w:val="0"/>
                                      <w:marRight w:val="0"/>
                                      <w:marTop w:val="15"/>
                                      <w:marBottom w:val="0"/>
                                      <w:divBdr>
                                        <w:top w:val="none" w:sz="0" w:space="0" w:color="auto"/>
                                        <w:left w:val="none" w:sz="0" w:space="0" w:color="auto"/>
                                        <w:bottom w:val="none" w:sz="0" w:space="0" w:color="auto"/>
                                        <w:right w:val="none" w:sz="0" w:space="0" w:color="auto"/>
                                      </w:divBdr>
                                      <w:divsChild>
                                        <w:div w:id="715203998">
                                          <w:marLeft w:val="0"/>
                                          <w:marRight w:val="0"/>
                                          <w:marTop w:val="0"/>
                                          <w:marBottom w:val="45"/>
                                          <w:divBdr>
                                            <w:top w:val="none" w:sz="0" w:space="0" w:color="auto"/>
                                            <w:left w:val="none" w:sz="0" w:space="0" w:color="auto"/>
                                            <w:bottom w:val="none" w:sz="0" w:space="0" w:color="auto"/>
                                            <w:right w:val="none" w:sz="0" w:space="0" w:color="auto"/>
                                          </w:divBdr>
                                          <w:divsChild>
                                            <w:div w:id="333997701">
                                              <w:marLeft w:val="0"/>
                                              <w:marRight w:val="0"/>
                                              <w:marTop w:val="0"/>
                                              <w:marBottom w:val="0"/>
                                              <w:divBdr>
                                                <w:top w:val="none" w:sz="0" w:space="0" w:color="auto"/>
                                                <w:left w:val="none" w:sz="0" w:space="0" w:color="auto"/>
                                                <w:bottom w:val="none" w:sz="0" w:space="0" w:color="auto"/>
                                                <w:right w:val="dotted" w:sz="6" w:space="11" w:color="ACA99C"/>
                                              </w:divBdr>
                                              <w:divsChild>
                                                <w:div w:id="395858665">
                                                  <w:marLeft w:val="0"/>
                                                  <w:marRight w:val="0"/>
                                                  <w:marTop w:val="0"/>
                                                  <w:marBottom w:val="0"/>
                                                  <w:divBdr>
                                                    <w:top w:val="none" w:sz="0" w:space="0" w:color="auto"/>
                                                    <w:left w:val="none" w:sz="0" w:space="0" w:color="auto"/>
                                                    <w:bottom w:val="none" w:sz="0" w:space="0" w:color="auto"/>
                                                    <w:right w:val="none" w:sz="0" w:space="0" w:color="auto"/>
                                                  </w:divBdr>
                                                </w:div>
                                                <w:div w:id="1346589945">
                                                  <w:marLeft w:val="0"/>
                                                  <w:marRight w:val="0"/>
                                                  <w:marTop w:val="0"/>
                                                  <w:marBottom w:val="0"/>
                                                  <w:divBdr>
                                                    <w:top w:val="none" w:sz="0" w:space="0" w:color="auto"/>
                                                    <w:left w:val="none" w:sz="0" w:space="0" w:color="auto"/>
                                                    <w:bottom w:val="none" w:sz="0" w:space="0" w:color="auto"/>
                                                    <w:right w:val="none" w:sz="0" w:space="0" w:color="auto"/>
                                                  </w:divBdr>
                                                </w:div>
                                                <w:div w:id="1740517519">
                                                  <w:marLeft w:val="0"/>
                                                  <w:marRight w:val="0"/>
                                                  <w:marTop w:val="0"/>
                                                  <w:marBottom w:val="0"/>
                                                  <w:divBdr>
                                                    <w:top w:val="none" w:sz="0" w:space="0" w:color="auto"/>
                                                    <w:left w:val="none" w:sz="0" w:space="0" w:color="auto"/>
                                                    <w:bottom w:val="none" w:sz="0" w:space="0" w:color="auto"/>
                                                    <w:right w:val="none" w:sz="0" w:space="0" w:color="auto"/>
                                                  </w:divBdr>
                                                </w:div>
                                                <w:div w:id="69281181">
                                                  <w:marLeft w:val="0"/>
                                                  <w:marRight w:val="0"/>
                                                  <w:marTop w:val="0"/>
                                                  <w:marBottom w:val="0"/>
                                                  <w:divBdr>
                                                    <w:top w:val="none" w:sz="0" w:space="0" w:color="auto"/>
                                                    <w:left w:val="none" w:sz="0" w:space="0" w:color="auto"/>
                                                    <w:bottom w:val="none" w:sz="0" w:space="0" w:color="auto"/>
                                                    <w:right w:val="none" w:sz="0" w:space="0" w:color="auto"/>
                                                  </w:divBdr>
                                                </w:div>
                                                <w:div w:id="308440473">
                                                  <w:marLeft w:val="0"/>
                                                  <w:marRight w:val="0"/>
                                                  <w:marTop w:val="150"/>
                                                  <w:marBottom w:val="150"/>
                                                  <w:divBdr>
                                                    <w:top w:val="none" w:sz="0" w:space="0" w:color="auto"/>
                                                    <w:left w:val="none" w:sz="0" w:space="0" w:color="auto"/>
                                                    <w:bottom w:val="none" w:sz="0" w:space="0" w:color="auto"/>
                                                    <w:right w:val="none" w:sz="0" w:space="0" w:color="auto"/>
                                                  </w:divBdr>
                                                </w:div>
                                                <w:div w:id="1736775805">
                                                  <w:marLeft w:val="0"/>
                                                  <w:marRight w:val="0"/>
                                                  <w:marTop w:val="0"/>
                                                  <w:marBottom w:val="0"/>
                                                  <w:divBdr>
                                                    <w:top w:val="none" w:sz="0" w:space="0" w:color="auto"/>
                                                    <w:left w:val="none" w:sz="0" w:space="0" w:color="auto"/>
                                                    <w:bottom w:val="single" w:sz="12" w:space="4" w:color="DDDDDD"/>
                                                    <w:right w:val="none" w:sz="0" w:space="0" w:color="auto"/>
                                                  </w:divBdr>
                                                  <w:divsChild>
                                                    <w:div w:id="7538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3867357">
      <w:bodyDiv w:val="1"/>
      <w:marLeft w:val="0"/>
      <w:marRight w:val="0"/>
      <w:marTop w:val="0"/>
      <w:marBottom w:val="0"/>
      <w:divBdr>
        <w:top w:val="none" w:sz="0" w:space="0" w:color="auto"/>
        <w:left w:val="none" w:sz="0" w:space="0" w:color="auto"/>
        <w:bottom w:val="none" w:sz="0" w:space="0" w:color="auto"/>
        <w:right w:val="none" w:sz="0" w:space="0" w:color="auto"/>
      </w:divBdr>
      <w:divsChild>
        <w:div w:id="1172917435">
          <w:marLeft w:val="0"/>
          <w:marRight w:val="0"/>
          <w:marTop w:val="0"/>
          <w:marBottom w:val="0"/>
          <w:divBdr>
            <w:top w:val="none" w:sz="0" w:space="0" w:color="auto"/>
            <w:left w:val="none" w:sz="0" w:space="0" w:color="auto"/>
            <w:bottom w:val="none" w:sz="0" w:space="0" w:color="auto"/>
            <w:right w:val="none" w:sz="0" w:space="0" w:color="auto"/>
          </w:divBdr>
          <w:divsChild>
            <w:div w:id="996151215">
              <w:marLeft w:val="0"/>
              <w:marRight w:val="0"/>
              <w:marTop w:val="0"/>
              <w:marBottom w:val="0"/>
              <w:divBdr>
                <w:top w:val="none" w:sz="0" w:space="0" w:color="auto"/>
                <w:left w:val="none" w:sz="0" w:space="0" w:color="auto"/>
                <w:bottom w:val="none" w:sz="0" w:space="0" w:color="auto"/>
                <w:right w:val="none" w:sz="0" w:space="0" w:color="auto"/>
              </w:divBdr>
              <w:divsChild>
                <w:div w:id="1154100515">
                  <w:marLeft w:val="0"/>
                  <w:marRight w:val="0"/>
                  <w:marTop w:val="0"/>
                  <w:marBottom w:val="0"/>
                  <w:divBdr>
                    <w:top w:val="none" w:sz="0" w:space="0" w:color="auto"/>
                    <w:left w:val="none" w:sz="0" w:space="0" w:color="auto"/>
                    <w:bottom w:val="none" w:sz="0" w:space="0" w:color="auto"/>
                    <w:right w:val="none" w:sz="0" w:space="0" w:color="auto"/>
                  </w:divBdr>
                  <w:divsChild>
                    <w:div w:id="2001544276">
                      <w:marLeft w:val="0"/>
                      <w:marRight w:val="0"/>
                      <w:marTop w:val="0"/>
                      <w:marBottom w:val="0"/>
                      <w:divBdr>
                        <w:top w:val="none" w:sz="0" w:space="0" w:color="auto"/>
                        <w:left w:val="none" w:sz="0" w:space="0" w:color="auto"/>
                        <w:bottom w:val="none" w:sz="0" w:space="0" w:color="auto"/>
                        <w:right w:val="none" w:sz="0" w:space="0" w:color="auto"/>
                      </w:divBdr>
                      <w:divsChild>
                        <w:div w:id="94909477">
                          <w:marLeft w:val="0"/>
                          <w:marRight w:val="0"/>
                          <w:marTop w:val="0"/>
                          <w:marBottom w:val="0"/>
                          <w:divBdr>
                            <w:top w:val="none" w:sz="0" w:space="0" w:color="auto"/>
                            <w:left w:val="none" w:sz="0" w:space="0" w:color="auto"/>
                            <w:bottom w:val="none" w:sz="0" w:space="0" w:color="auto"/>
                            <w:right w:val="none" w:sz="0" w:space="0" w:color="auto"/>
                          </w:divBdr>
                          <w:divsChild>
                            <w:div w:id="13792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indsay.brooke@nottingham.ac.uk?Subject=Enquir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2012-08-29T14:26:00Z</dcterms:created>
  <dcterms:modified xsi:type="dcterms:W3CDTF">2012-08-29T14:39:00Z</dcterms:modified>
</cp:coreProperties>
</file>