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D37" w:rsidRPr="00FB6D37" w:rsidRDefault="00FB6D37" w:rsidP="00FB6D3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905000" cy="609600"/>
            <wp:effectExtent l="19050" t="0" r="0" b="0"/>
            <wp:docPr id="1" name="print-logo" descr="University of Warw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 descr="University of Warwick"/>
                    <pic:cNvPicPr>
                      <a:picLocks noChangeAspect="1" noChangeArrowheads="1"/>
                    </pic:cNvPicPr>
                  </pic:nvPicPr>
                  <pic:blipFill>
                    <a:blip r:embed="rId8" cstate="print"/>
                    <a:srcRect/>
                    <a:stretch>
                      <a:fillRect/>
                    </a:stretch>
                  </pic:blipFill>
                  <pic:spPr bwMode="auto">
                    <a:xfrm>
                      <a:off x="0" y="0"/>
                      <a:ext cx="1905000" cy="609600"/>
                    </a:xfrm>
                    <a:prstGeom prst="rect">
                      <a:avLst/>
                    </a:prstGeom>
                    <a:noFill/>
                    <a:ln w="9525">
                      <a:noFill/>
                      <a:miter lim="800000"/>
                      <a:headEnd/>
                      <a:tailEnd/>
                    </a:ln>
                  </pic:spPr>
                </pic:pic>
              </a:graphicData>
            </a:graphic>
          </wp:inline>
        </w:drawing>
      </w:r>
    </w:p>
    <w:p w:rsidR="00FB6D37" w:rsidRPr="00FB6D37" w:rsidRDefault="00FB6D37" w:rsidP="00FB6D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B6D37">
        <w:rPr>
          <w:rFonts w:ascii="Times New Roman" w:eastAsia="Times New Roman" w:hAnsi="Times New Roman" w:cs="Times New Roman"/>
          <w:b/>
          <w:bCs/>
          <w:kern w:val="36"/>
          <w:sz w:val="48"/>
          <w:szCs w:val="48"/>
          <w:lang w:eastAsia="en-GB"/>
        </w:rPr>
        <w:t xml:space="preserve">Happiest places have highest suicide rates says new research </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2139950" cy="3003550"/>
            <wp:effectExtent l="19050" t="0" r="0" b="0"/>
            <wp:docPr id="2" name="Picture 2" descr="Professor Andrew Oswald, University of Warwic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essor Andrew Oswald, University of Warwick">
                      <a:hlinkClick r:id="rId9"/>
                    </pic:cNvPr>
                    <pic:cNvPicPr>
                      <a:picLocks noChangeAspect="1" noChangeArrowheads="1"/>
                    </pic:cNvPicPr>
                  </pic:nvPicPr>
                  <pic:blipFill>
                    <a:blip r:embed="rId10" cstate="print"/>
                    <a:srcRect/>
                    <a:stretch>
                      <a:fillRect/>
                    </a:stretch>
                  </pic:blipFill>
                  <pic:spPr bwMode="auto">
                    <a:xfrm>
                      <a:off x="0" y="0"/>
                      <a:ext cx="2139950" cy="3003550"/>
                    </a:xfrm>
                    <a:prstGeom prst="rect">
                      <a:avLst/>
                    </a:prstGeom>
                    <a:noFill/>
                    <a:ln w="9525">
                      <a:noFill/>
                      <a:miter lim="800000"/>
                      <a:headEnd/>
                      <a:tailEnd/>
                    </a:ln>
                  </pic:spPr>
                </pic:pic>
              </a:graphicData>
            </a:graphic>
          </wp:inline>
        </w:drawing>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The happiest countries and happiest U.S. states tend to have the highest suicide rates, according to research from the UK’s University of Warwick, Hamilton College in New York and the Federal Reserve Bank of San Francisco.</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 xml:space="preserve">The new research paper titled </w:t>
      </w:r>
      <w:r w:rsidRPr="00FB6D37">
        <w:rPr>
          <w:rFonts w:ascii="Times New Roman" w:eastAsia="Times New Roman" w:hAnsi="Times New Roman" w:cs="Times New Roman"/>
          <w:i/>
          <w:iCs/>
          <w:sz w:val="24"/>
          <w:szCs w:val="24"/>
          <w:lang w:eastAsia="en-GB"/>
        </w:rPr>
        <w:t xml:space="preserve">Dark Contrasts: The Paradox of High Rates of Suicide in Happy Places </w:t>
      </w:r>
      <w:r w:rsidRPr="00FB6D37">
        <w:rPr>
          <w:rFonts w:ascii="Times New Roman" w:eastAsia="Times New Roman" w:hAnsi="Times New Roman" w:cs="Times New Roman"/>
          <w:sz w:val="24"/>
          <w:szCs w:val="24"/>
          <w:lang w:eastAsia="en-GB"/>
        </w:rPr>
        <w:t xml:space="preserve">has been accepted for publication in the </w:t>
      </w:r>
      <w:r w:rsidRPr="00FB6D37">
        <w:rPr>
          <w:rFonts w:ascii="Times New Roman" w:eastAsia="Times New Roman" w:hAnsi="Times New Roman" w:cs="Times New Roman"/>
          <w:i/>
          <w:iCs/>
          <w:sz w:val="24"/>
          <w:szCs w:val="24"/>
          <w:lang w:eastAsia="en-GB"/>
        </w:rPr>
        <w:t xml:space="preserve">Journal of Economic </w:t>
      </w:r>
      <w:proofErr w:type="spellStart"/>
      <w:r w:rsidRPr="00FB6D37">
        <w:rPr>
          <w:rFonts w:ascii="Times New Roman" w:eastAsia="Times New Roman" w:hAnsi="Times New Roman" w:cs="Times New Roman"/>
          <w:i/>
          <w:iCs/>
          <w:sz w:val="24"/>
          <w:szCs w:val="24"/>
          <w:lang w:eastAsia="en-GB"/>
        </w:rPr>
        <w:t>Behavior</w:t>
      </w:r>
      <w:proofErr w:type="spellEnd"/>
      <w:r w:rsidRPr="00FB6D37">
        <w:rPr>
          <w:rFonts w:ascii="Times New Roman" w:eastAsia="Times New Roman" w:hAnsi="Times New Roman" w:cs="Times New Roman"/>
          <w:i/>
          <w:iCs/>
          <w:sz w:val="24"/>
          <w:szCs w:val="24"/>
          <w:lang w:eastAsia="en-GB"/>
        </w:rPr>
        <w:t xml:space="preserve"> &amp; Organization</w:t>
      </w:r>
      <w:r w:rsidRPr="00FB6D37">
        <w:rPr>
          <w:rFonts w:ascii="Times New Roman" w:eastAsia="Times New Roman" w:hAnsi="Times New Roman" w:cs="Times New Roman"/>
          <w:sz w:val="24"/>
          <w:szCs w:val="24"/>
          <w:lang w:eastAsia="en-GB"/>
        </w:rPr>
        <w:t>.</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It uses U.S. and international data, which included first-time comparisons of a newly available random sample of 1.3 million Americans, and another on suicide decisions among an independent random sample of approximately 1 million Americans.</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The research confirmed a little known and seemingly puzzling fact: many happy countries have u</w:t>
      </w:r>
      <w:r w:rsidR="00CD33E6">
        <w:rPr>
          <w:rFonts w:ascii="Times New Roman" w:eastAsia="Times New Roman" w:hAnsi="Times New Roman" w:cs="Times New Roman"/>
          <w:sz w:val="24"/>
          <w:szCs w:val="24"/>
          <w:lang w:eastAsia="en-GB"/>
        </w:rPr>
        <w:t>nusually high rates of suicide.</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This observation has been made from time to time about individual nations, esp</w:t>
      </w:r>
      <w:r w:rsidR="00CD33E6">
        <w:rPr>
          <w:rFonts w:ascii="Times New Roman" w:eastAsia="Times New Roman" w:hAnsi="Times New Roman" w:cs="Times New Roman"/>
          <w:sz w:val="24"/>
          <w:szCs w:val="24"/>
          <w:lang w:eastAsia="en-GB"/>
        </w:rPr>
        <w:t>ecially in the case of Denmark.</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This new research found that a range of nations - including: Canada, the United States, Iceland, Ireland and Switzerland, display relatively high happiness levels and ye</w:t>
      </w:r>
      <w:r w:rsidR="00CD33E6">
        <w:rPr>
          <w:rFonts w:ascii="Times New Roman" w:eastAsia="Times New Roman" w:hAnsi="Times New Roman" w:cs="Times New Roman"/>
          <w:sz w:val="24"/>
          <w:szCs w:val="24"/>
          <w:lang w:eastAsia="en-GB"/>
        </w:rPr>
        <w:t>t also have high suicide rates.</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lastRenderedPageBreak/>
        <w:t>Nevertheless the researchers note that, because of variation in cultures and suicide-reporting conventions, such cross-country scatter plots are only suggestive.</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To confirm the relationship between levels of happiness and rates of suicide within a geographical area, the researchers turned to two very large data sets covering a single country, the United States.</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The scientific advantage of comparing happiness and suicide rates across U.S. states is that cultural background, national institutions, language and religion are relatively co</w:t>
      </w:r>
      <w:r w:rsidR="00CD33E6">
        <w:rPr>
          <w:rFonts w:ascii="Times New Roman" w:eastAsia="Times New Roman" w:hAnsi="Times New Roman" w:cs="Times New Roman"/>
          <w:sz w:val="24"/>
          <w:szCs w:val="24"/>
          <w:lang w:eastAsia="en-GB"/>
        </w:rPr>
        <w:t>nstant across a single country.</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While still not absolutely perfect, as the States are not identical, comparing the different areas of the country gave a much more homogeneous population to examine rather than a global sample of nations.</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Comparing U.S. states in thi</w:t>
      </w:r>
      <w:r w:rsidR="00CD33E6">
        <w:rPr>
          <w:rFonts w:ascii="Times New Roman" w:eastAsia="Times New Roman" w:hAnsi="Times New Roman" w:cs="Times New Roman"/>
          <w:sz w:val="24"/>
          <w:szCs w:val="24"/>
          <w:lang w:eastAsia="en-GB"/>
        </w:rPr>
        <w:t>s way produced the same result.</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States with people who are generally more satisfied with their lives tended to have higher suicide rates than those with lower avera</w:t>
      </w:r>
      <w:r w:rsidR="00CD33E6">
        <w:rPr>
          <w:rFonts w:ascii="Times New Roman" w:eastAsia="Times New Roman" w:hAnsi="Times New Roman" w:cs="Times New Roman"/>
          <w:sz w:val="24"/>
          <w:szCs w:val="24"/>
          <w:lang w:eastAsia="en-GB"/>
        </w:rPr>
        <w:t>ge levels of life satisfaction.</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For example, the raw data showed that Utah is ranked first in life-satisfaction, but has the 9</w:t>
      </w:r>
      <w:r w:rsidRPr="00FB6D37">
        <w:rPr>
          <w:rFonts w:ascii="Times New Roman" w:eastAsia="Times New Roman" w:hAnsi="Times New Roman" w:cs="Times New Roman"/>
          <w:sz w:val="24"/>
          <w:szCs w:val="24"/>
          <w:vertAlign w:val="superscript"/>
          <w:lang w:eastAsia="en-GB"/>
        </w:rPr>
        <w:t>th</w:t>
      </w:r>
      <w:r w:rsidR="00CD33E6">
        <w:rPr>
          <w:rFonts w:ascii="Times New Roman" w:eastAsia="Times New Roman" w:hAnsi="Times New Roman" w:cs="Times New Roman"/>
          <w:sz w:val="24"/>
          <w:szCs w:val="24"/>
          <w:lang w:eastAsia="en-GB"/>
        </w:rPr>
        <w:t xml:space="preserve"> highest suicide rate.</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Meanwhile, New York was ranked 45</w:t>
      </w:r>
      <w:r w:rsidRPr="00FB6D37">
        <w:rPr>
          <w:rFonts w:ascii="Times New Roman" w:eastAsia="Times New Roman" w:hAnsi="Times New Roman" w:cs="Times New Roman"/>
          <w:sz w:val="24"/>
          <w:szCs w:val="24"/>
          <w:vertAlign w:val="superscript"/>
          <w:lang w:eastAsia="en-GB"/>
        </w:rPr>
        <w:t>th</w:t>
      </w:r>
      <w:r w:rsidRPr="00FB6D37">
        <w:rPr>
          <w:rFonts w:ascii="Times New Roman" w:eastAsia="Times New Roman" w:hAnsi="Times New Roman" w:cs="Times New Roman"/>
          <w:sz w:val="24"/>
          <w:szCs w:val="24"/>
          <w:lang w:eastAsia="en-GB"/>
        </w:rPr>
        <w:t xml:space="preserve"> in life satisfaction, yet had the lowest suicide rate in the country.</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The researchers then also tried to make their comparison between States even fairer and yet more homogeneous by adjusting for clear population differences between the states including age, gender, race, education, income, marita</w:t>
      </w:r>
      <w:bookmarkStart w:id="0" w:name="_GoBack"/>
      <w:bookmarkEnd w:id="0"/>
      <w:r w:rsidR="00CD33E6">
        <w:rPr>
          <w:rFonts w:ascii="Times New Roman" w:eastAsia="Times New Roman" w:hAnsi="Times New Roman" w:cs="Times New Roman"/>
          <w:sz w:val="24"/>
          <w:szCs w:val="24"/>
          <w:lang w:eastAsia="en-GB"/>
        </w:rPr>
        <w:t>l status and employment status.</w:t>
      </w:r>
    </w:p>
    <w:p w:rsidR="00CD33E6" w:rsidRDefault="004A04B6" w:rsidP="00FB6D3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Even with these adjustments, t</w:t>
      </w:r>
      <w:r w:rsidR="00FB6D37" w:rsidRPr="00FB6D37">
        <w:rPr>
          <w:rFonts w:ascii="Times New Roman" w:eastAsia="Times New Roman" w:hAnsi="Times New Roman" w:cs="Times New Roman"/>
          <w:sz w:val="24"/>
          <w:szCs w:val="24"/>
          <w:lang w:eastAsia="en-GB"/>
        </w:rPr>
        <w:t>his still produced a very strong correlation between happiness levels and suicide rates although some states shifted their positions slightl</w:t>
      </w:r>
      <w:r w:rsidR="00CD33E6">
        <w:rPr>
          <w:rFonts w:ascii="Times New Roman" w:eastAsia="Times New Roman" w:hAnsi="Times New Roman" w:cs="Times New Roman"/>
          <w:sz w:val="24"/>
          <w:szCs w:val="24"/>
          <w:lang w:eastAsia="en-GB"/>
        </w:rPr>
        <w:t>y.</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Hawaii then ranks second in adjusted average life satisfaction but has the fifth highe</w:t>
      </w:r>
      <w:r w:rsidR="00CD33E6">
        <w:rPr>
          <w:rFonts w:ascii="Times New Roman" w:eastAsia="Times New Roman" w:hAnsi="Times New Roman" w:cs="Times New Roman"/>
          <w:sz w:val="24"/>
          <w:szCs w:val="24"/>
          <w:lang w:eastAsia="en-GB"/>
        </w:rPr>
        <w:t>st suicide rate in the country.</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At the other end of the spectrum, for example, New Jersey ranked near the bottom in adjusted life satisfaction (47th) and had one of the lowest adjusted suicide risks (coincidentally, also the 47th highest rate).</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The researchers (Professor Andrew Oswald from the University of Warwick, Associate Professor of Economics Stephen Wu of Hamilton College and Mary C. Daly and Daniel Wilson both from the Federal Reserve Bank of San Francisco) believe the key explanation that may explain this counterintuitive link between happiness and suicide rates draws on ideas about the way that human beings rely on relative comparisons between each other.</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University of Warwick researcher Professor Andrew Oswald said:</w:t>
      </w:r>
      <w:r w:rsidR="00CD33E6">
        <w:rPr>
          <w:rFonts w:ascii="Times New Roman" w:eastAsia="Times New Roman" w:hAnsi="Times New Roman" w:cs="Times New Roman"/>
          <w:sz w:val="24"/>
          <w:szCs w:val="24"/>
          <w:lang w:eastAsia="en-GB"/>
        </w:rPr>
        <w:t xml:space="preserve"> </w:t>
      </w:r>
      <w:r w:rsidRPr="00FB6D37">
        <w:rPr>
          <w:rFonts w:ascii="Times New Roman" w:eastAsia="Times New Roman" w:hAnsi="Times New Roman" w:cs="Times New Roman"/>
          <w:sz w:val="24"/>
          <w:szCs w:val="24"/>
          <w:lang w:eastAsia="en-GB"/>
        </w:rPr>
        <w:t>“Discontented people in a happy place may feel partic</w:t>
      </w:r>
      <w:r w:rsidR="00CD33E6">
        <w:rPr>
          <w:rFonts w:ascii="Times New Roman" w:eastAsia="Times New Roman" w:hAnsi="Times New Roman" w:cs="Times New Roman"/>
          <w:sz w:val="24"/>
          <w:szCs w:val="24"/>
          <w:lang w:eastAsia="en-GB"/>
        </w:rPr>
        <w:t>ularly harshly treated by life.</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Those dark contrasts may in tur</w:t>
      </w:r>
      <w:r w:rsidR="00CD33E6">
        <w:rPr>
          <w:rFonts w:ascii="Times New Roman" w:eastAsia="Times New Roman" w:hAnsi="Times New Roman" w:cs="Times New Roman"/>
          <w:sz w:val="24"/>
          <w:szCs w:val="24"/>
          <w:lang w:eastAsia="en-GB"/>
        </w:rPr>
        <w:t>n increase the risk of suicide.</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lastRenderedPageBreak/>
        <w:t>If humans are subject to mood swings, the lows of life may thus be most tolerable in an environment in which other humans are unhappy.”</w:t>
      </w:r>
    </w:p>
    <w:p w:rsidR="00CD33E6"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Professor Stephen Wu of Hamilton College said:</w:t>
      </w:r>
      <w:r w:rsidR="00CD33E6">
        <w:rPr>
          <w:rFonts w:ascii="Times New Roman" w:eastAsia="Times New Roman" w:hAnsi="Times New Roman" w:cs="Times New Roman"/>
          <w:sz w:val="24"/>
          <w:szCs w:val="24"/>
          <w:lang w:eastAsia="en-GB"/>
        </w:rPr>
        <w:t xml:space="preserve"> </w:t>
      </w:r>
      <w:r w:rsidRPr="00FB6D37">
        <w:rPr>
          <w:rFonts w:ascii="Times New Roman" w:eastAsia="Times New Roman" w:hAnsi="Times New Roman" w:cs="Times New Roman"/>
          <w:sz w:val="24"/>
          <w:szCs w:val="24"/>
          <w:lang w:eastAsia="en-GB"/>
        </w:rPr>
        <w:t>"This result is consistent with other research that shows that people judge their well-being in comparison to others around</w:t>
      </w:r>
      <w:r w:rsidR="00CD33E6">
        <w:rPr>
          <w:rFonts w:ascii="Times New Roman" w:eastAsia="Times New Roman" w:hAnsi="Times New Roman" w:cs="Times New Roman"/>
          <w:sz w:val="24"/>
          <w:szCs w:val="24"/>
          <w:lang w:eastAsia="en-GB"/>
        </w:rPr>
        <w:t xml:space="preserve"> them.</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These types of comparison effects have also been shown with regards to income, unemployment, crime, and obesity."</w:t>
      </w:r>
    </w:p>
    <w:p w:rsidR="00FB6D37" w:rsidRPr="00FB6D37" w:rsidRDefault="00804AB9" w:rsidP="00FB6D37">
      <w:pPr>
        <w:spacing w:before="100" w:beforeAutospacing="1" w:after="100" w:afterAutospacing="1" w:line="240" w:lineRule="auto"/>
        <w:rPr>
          <w:rFonts w:ascii="Times New Roman" w:eastAsia="Times New Roman" w:hAnsi="Times New Roman" w:cs="Times New Roman"/>
          <w:sz w:val="24"/>
          <w:szCs w:val="24"/>
          <w:lang w:eastAsia="en-GB"/>
        </w:rPr>
      </w:pPr>
      <w:hyperlink r:id="rId11" w:history="1">
        <w:r w:rsidR="00FB6D37" w:rsidRPr="00FB6D37">
          <w:rPr>
            <w:rFonts w:ascii="Times New Roman" w:eastAsia="Times New Roman" w:hAnsi="Times New Roman" w:cs="Times New Roman"/>
            <w:color w:val="0000FF"/>
            <w:sz w:val="24"/>
            <w:szCs w:val="24"/>
            <w:u w:val="single"/>
            <w:lang w:eastAsia="en-GB"/>
          </w:rPr>
          <w:t xml:space="preserve">Download the data - "Suicide Rates and Happiness </w:t>
        </w:r>
        <w:proofErr w:type="gramStart"/>
        <w:r w:rsidR="00FB6D37" w:rsidRPr="00FB6D37">
          <w:rPr>
            <w:rFonts w:ascii="Times New Roman" w:eastAsia="Times New Roman" w:hAnsi="Times New Roman" w:cs="Times New Roman"/>
            <w:color w:val="0000FF"/>
            <w:sz w:val="24"/>
            <w:szCs w:val="24"/>
            <w:u w:val="single"/>
            <w:lang w:eastAsia="en-GB"/>
          </w:rPr>
          <w:t>Across</w:t>
        </w:r>
        <w:proofErr w:type="gramEnd"/>
        <w:r w:rsidR="00FB6D37" w:rsidRPr="00FB6D37">
          <w:rPr>
            <w:rFonts w:ascii="Times New Roman" w:eastAsia="Times New Roman" w:hAnsi="Times New Roman" w:cs="Times New Roman"/>
            <w:color w:val="0000FF"/>
            <w:sz w:val="24"/>
            <w:szCs w:val="24"/>
            <w:u w:val="single"/>
            <w:lang w:eastAsia="en-GB"/>
          </w:rPr>
          <w:t xml:space="preserve"> U.S. States</w:t>
        </w:r>
      </w:hyperlink>
      <w:r w:rsidR="00FB6D37" w:rsidRPr="00FB6D37">
        <w:rPr>
          <w:rFonts w:ascii="Times New Roman" w:eastAsia="Times New Roman" w:hAnsi="Times New Roman" w:cs="Times New Roman"/>
          <w:sz w:val="24"/>
          <w:szCs w:val="24"/>
          <w:lang w:eastAsia="en-GB"/>
        </w:rPr>
        <w:t> </w:t>
      </w:r>
      <w:r w:rsidR="00FB6D37">
        <w:rPr>
          <w:rFonts w:ascii="Times New Roman" w:eastAsia="Times New Roman" w:hAnsi="Times New Roman" w:cs="Times New Roman"/>
          <w:noProof/>
          <w:sz w:val="24"/>
          <w:szCs w:val="24"/>
          <w:lang w:eastAsia="en-GB"/>
        </w:rPr>
        <w:drawing>
          <wp:inline distT="0" distB="0" distL="0" distR="0">
            <wp:extent cx="152400" cy="152400"/>
            <wp:effectExtent l="19050" t="0" r="0" b="0"/>
            <wp:docPr id="3" name="Picture 3" descr="(Wor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Document)"/>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b/>
          <w:bCs/>
          <w:sz w:val="24"/>
          <w:szCs w:val="24"/>
          <w:lang w:eastAsia="en-GB"/>
        </w:rPr>
        <w:t>For further information please contact:</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Professor Andrew Oswald</w:t>
      </w:r>
      <w:r w:rsidRPr="00FB6D37">
        <w:rPr>
          <w:rFonts w:ascii="Times New Roman" w:eastAsia="Times New Roman" w:hAnsi="Times New Roman" w:cs="Times New Roman"/>
          <w:sz w:val="24"/>
          <w:szCs w:val="24"/>
          <w:lang w:eastAsia="en-GB"/>
        </w:rPr>
        <w:br/>
        <w:t>University of Warwick</w:t>
      </w:r>
      <w:r w:rsidRPr="00FB6D37">
        <w:rPr>
          <w:rFonts w:ascii="Times New Roman" w:eastAsia="Times New Roman" w:hAnsi="Times New Roman" w:cs="Times New Roman"/>
          <w:sz w:val="24"/>
          <w:szCs w:val="24"/>
          <w:lang w:eastAsia="en-GB"/>
        </w:rPr>
        <w:br/>
        <w:t>Mobile /Cell +44 (0)7876 217717</w:t>
      </w:r>
      <w:r w:rsidRPr="00FB6D37">
        <w:rPr>
          <w:rFonts w:ascii="Times New Roman" w:eastAsia="Times New Roman" w:hAnsi="Times New Roman" w:cs="Times New Roman"/>
          <w:sz w:val="24"/>
          <w:szCs w:val="24"/>
          <w:lang w:eastAsia="en-GB"/>
        </w:rPr>
        <w:br/>
        <w:t xml:space="preserve">Email: </w:t>
      </w:r>
      <w:hyperlink r:id="rId13" w:history="1">
        <w:r w:rsidRPr="00FB6D37">
          <w:rPr>
            <w:rFonts w:ascii="Times New Roman" w:eastAsia="Times New Roman" w:hAnsi="Times New Roman" w:cs="Times New Roman"/>
            <w:color w:val="0000FF"/>
            <w:sz w:val="24"/>
            <w:szCs w:val="24"/>
            <w:u w:val="single"/>
            <w:lang w:eastAsia="en-GB"/>
          </w:rPr>
          <w:t>a.j.oswald@warwick.ac.uk</w:t>
        </w:r>
      </w:hyperlink>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Peter Dunn, Head of Communications</w:t>
      </w:r>
      <w:r w:rsidRPr="00FB6D37">
        <w:rPr>
          <w:rFonts w:ascii="Times New Roman" w:eastAsia="Times New Roman" w:hAnsi="Times New Roman" w:cs="Times New Roman"/>
          <w:sz w:val="24"/>
          <w:szCs w:val="24"/>
          <w:lang w:eastAsia="en-GB"/>
        </w:rPr>
        <w:br/>
        <w:t xml:space="preserve">Communications Office, University of Warwick, </w:t>
      </w:r>
      <w:r w:rsidRPr="00FB6D37">
        <w:rPr>
          <w:rFonts w:ascii="Times New Roman" w:eastAsia="Times New Roman" w:hAnsi="Times New Roman" w:cs="Times New Roman"/>
          <w:sz w:val="24"/>
          <w:szCs w:val="24"/>
          <w:lang w:eastAsia="en-GB"/>
        </w:rPr>
        <w:br/>
        <w:t xml:space="preserve">email: </w:t>
      </w:r>
      <w:hyperlink r:id="rId14" w:history="1">
        <w:r w:rsidRPr="00FB6D37">
          <w:rPr>
            <w:rFonts w:ascii="Times New Roman" w:eastAsia="Times New Roman" w:hAnsi="Times New Roman" w:cs="Times New Roman"/>
            <w:color w:val="0000FF"/>
            <w:sz w:val="24"/>
            <w:szCs w:val="24"/>
            <w:u w:val="single"/>
            <w:lang w:eastAsia="en-GB"/>
          </w:rPr>
          <w:t>p.j.dunn@warwick.ac.uk</w:t>
        </w:r>
      </w:hyperlink>
      <w:r w:rsidRPr="00FB6D37">
        <w:rPr>
          <w:rFonts w:ascii="Times New Roman" w:eastAsia="Times New Roman" w:hAnsi="Times New Roman" w:cs="Times New Roman"/>
          <w:sz w:val="24"/>
          <w:szCs w:val="24"/>
          <w:lang w:eastAsia="en-GB"/>
        </w:rPr>
        <w:t xml:space="preserve"> </w:t>
      </w:r>
      <w:r w:rsidRPr="00FB6D37">
        <w:rPr>
          <w:rFonts w:ascii="Times New Roman" w:eastAsia="Times New Roman" w:hAnsi="Times New Roman" w:cs="Times New Roman"/>
          <w:sz w:val="24"/>
          <w:szCs w:val="24"/>
          <w:lang w:eastAsia="en-GB"/>
        </w:rPr>
        <w:br/>
        <w:t>Tel: +44 (0)24 76 523708 Mobile/Cell: +44 (0)7767 655860</w:t>
      </w:r>
      <w:r w:rsidRPr="00FB6D37">
        <w:rPr>
          <w:rFonts w:ascii="Times New Roman" w:eastAsia="Times New Roman" w:hAnsi="Times New Roman" w:cs="Times New Roman"/>
          <w:sz w:val="24"/>
          <w:szCs w:val="24"/>
          <w:lang w:eastAsia="en-GB"/>
        </w:rPr>
        <w:br/>
      </w:r>
      <w:r w:rsidRPr="00FB6D37">
        <w:rPr>
          <w:rFonts w:ascii="Times New Roman" w:eastAsia="Times New Roman" w:hAnsi="Times New Roman" w:cs="Times New Roman"/>
          <w:sz w:val="24"/>
          <w:szCs w:val="24"/>
          <w:lang w:eastAsia="en-GB"/>
        </w:rPr>
        <w:br/>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B6D37">
        <w:rPr>
          <w:rFonts w:ascii="Times New Roman" w:eastAsia="Times New Roman" w:hAnsi="Times New Roman" w:cs="Times New Roman"/>
          <w:sz w:val="24"/>
          <w:szCs w:val="24"/>
          <w:lang w:eastAsia="en-GB"/>
        </w:rPr>
        <w:t>Vige</w:t>
      </w:r>
      <w:proofErr w:type="spellEnd"/>
      <w:r w:rsidRPr="00FB6D37">
        <w:rPr>
          <w:rFonts w:ascii="Times New Roman" w:eastAsia="Times New Roman" w:hAnsi="Times New Roman" w:cs="Times New Roman"/>
          <w:sz w:val="24"/>
          <w:szCs w:val="24"/>
          <w:lang w:eastAsia="en-GB"/>
        </w:rPr>
        <w:t xml:space="preserve"> Barrie, Director of Media Relations</w:t>
      </w:r>
      <w:r w:rsidRPr="00FB6D37">
        <w:rPr>
          <w:rFonts w:ascii="Times New Roman" w:eastAsia="Times New Roman" w:hAnsi="Times New Roman" w:cs="Times New Roman"/>
          <w:sz w:val="24"/>
          <w:szCs w:val="24"/>
          <w:lang w:eastAsia="en-GB"/>
        </w:rPr>
        <w:br/>
        <w:t>Hamilton College, Clinton, N.Y</w:t>
      </w:r>
      <w:proofErr w:type="gramStart"/>
      <w:r w:rsidRPr="00FB6D37">
        <w:rPr>
          <w:rFonts w:ascii="Times New Roman" w:eastAsia="Times New Roman" w:hAnsi="Times New Roman" w:cs="Times New Roman"/>
          <w:sz w:val="24"/>
          <w:szCs w:val="24"/>
          <w:lang w:eastAsia="en-GB"/>
        </w:rPr>
        <w:t>.</w:t>
      </w:r>
      <w:proofErr w:type="gramEnd"/>
      <w:r w:rsidRPr="00FB6D37">
        <w:rPr>
          <w:rFonts w:ascii="Times New Roman" w:eastAsia="Times New Roman" w:hAnsi="Times New Roman" w:cs="Times New Roman"/>
          <w:sz w:val="24"/>
          <w:szCs w:val="24"/>
          <w:lang w:eastAsia="en-GB"/>
        </w:rPr>
        <w:br/>
        <w:t>315-859-4623 (office)</w:t>
      </w:r>
      <w:r w:rsidRPr="00FB6D37">
        <w:rPr>
          <w:rFonts w:ascii="Times New Roman" w:eastAsia="Times New Roman" w:hAnsi="Times New Roman" w:cs="Times New Roman"/>
          <w:sz w:val="24"/>
          <w:szCs w:val="24"/>
          <w:lang w:eastAsia="en-GB"/>
        </w:rPr>
        <w:br/>
        <w:t>315-725-7597 (mobile)</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PR56 PJD 21st April 2011</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 </w:t>
      </w:r>
    </w:p>
    <w:p w:rsidR="00FB6D37" w:rsidRPr="00FB6D37" w:rsidRDefault="00FB6D37" w:rsidP="00FB6D37">
      <w:pPr>
        <w:spacing w:before="100" w:beforeAutospacing="1" w:after="100" w:afterAutospacing="1" w:line="240" w:lineRule="auto"/>
        <w:rPr>
          <w:rFonts w:ascii="Times New Roman" w:eastAsia="Times New Roman" w:hAnsi="Times New Roman" w:cs="Times New Roman"/>
          <w:sz w:val="24"/>
          <w:szCs w:val="24"/>
          <w:lang w:eastAsia="en-GB"/>
        </w:rPr>
      </w:pPr>
      <w:r w:rsidRPr="00FB6D37">
        <w:rPr>
          <w:rFonts w:ascii="Times New Roman" w:eastAsia="Times New Roman" w:hAnsi="Times New Roman" w:cs="Times New Roman"/>
          <w:sz w:val="24"/>
          <w:szCs w:val="24"/>
          <w:lang w:eastAsia="en-GB"/>
        </w:rPr>
        <w:t> </w:t>
      </w:r>
    </w:p>
    <w:p w:rsidR="00FB6D37" w:rsidRPr="00FB6D37" w:rsidRDefault="00804AB9" w:rsidP="00FB6D37">
      <w:pPr>
        <w:spacing w:before="100" w:beforeAutospacing="1" w:after="100" w:afterAutospacing="1" w:line="240" w:lineRule="auto"/>
        <w:rPr>
          <w:rFonts w:ascii="Times New Roman" w:eastAsia="Times New Roman" w:hAnsi="Times New Roman" w:cs="Times New Roman"/>
          <w:sz w:val="24"/>
          <w:szCs w:val="24"/>
          <w:lang w:eastAsia="en-GB"/>
        </w:rPr>
      </w:pPr>
      <w:hyperlink r:id="rId15" w:tgtFrame="_blank" w:history="1">
        <w:r w:rsidR="00FB6D37" w:rsidRPr="00FB6D37">
          <w:rPr>
            <w:rFonts w:ascii="Times New Roman" w:eastAsia="Times New Roman" w:hAnsi="Times New Roman" w:cs="Times New Roman"/>
            <w:color w:val="0000FF"/>
            <w:sz w:val="24"/>
            <w:szCs w:val="24"/>
            <w:u w:val="single"/>
            <w:lang w:eastAsia="en-GB"/>
          </w:rPr>
          <w:t xml:space="preserve">Full copy of paper accepted for publication in the Journal of Economic </w:t>
        </w:r>
        <w:proofErr w:type="spellStart"/>
        <w:r w:rsidR="00FB6D37" w:rsidRPr="00FB6D37">
          <w:rPr>
            <w:rFonts w:ascii="Times New Roman" w:eastAsia="Times New Roman" w:hAnsi="Times New Roman" w:cs="Times New Roman"/>
            <w:color w:val="0000FF"/>
            <w:sz w:val="24"/>
            <w:szCs w:val="24"/>
            <w:u w:val="single"/>
            <w:lang w:eastAsia="en-GB"/>
          </w:rPr>
          <w:t>Behavior</w:t>
        </w:r>
        <w:proofErr w:type="spellEnd"/>
        <w:r w:rsidR="00FB6D37" w:rsidRPr="00FB6D37">
          <w:rPr>
            <w:rFonts w:ascii="Times New Roman" w:eastAsia="Times New Roman" w:hAnsi="Times New Roman" w:cs="Times New Roman"/>
            <w:color w:val="0000FF"/>
            <w:sz w:val="24"/>
            <w:szCs w:val="24"/>
            <w:u w:val="single"/>
            <w:lang w:eastAsia="en-GB"/>
          </w:rPr>
          <w:t xml:space="preserve"> &amp; Organization </w:t>
        </w:r>
        <w:r w:rsidR="00FB6D37">
          <w:rPr>
            <w:rFonts w:ascii="Times New Roman" w:eastAsia="Times New Roman" w:hAnsi="Times New Roman" w:cs="Times New Roman"/>
            <w:noProof/>
            <w:color w:val="0000FF"/>
            <w:sz w:val="24"/>
            <w:szCs w:val="24"/>
            <w:lang w:eastAsia="en-GB"/>
          </w:rPr>
          <w:drawing>
            <wp:inline distT="0" distB="0" distL="0" distR="0">
              <wp:extent cx="6350" cy="6350"/>
              <wp:effectExtent l="0" t="0" r="0" b="0"/>
              <wp:docPr id="4" name="Picture 4" descr="http://www2.warwick.ac.uk/static_war/images/shim.gif">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warwick.ac.uk/static_war/images/shim.gif">
                        <a:hlinkClick r:id="rId15" tgtFrame="_blank"/>
                      </pic:cNvPr>
                      <pic:cNvPicPr>
                        <a:picLocks noChangeAspect="1" noChangeArrowheads="1"/>
                      </pic:cNvPicPr>
                    </pic:nvPicPr>
                    <pic:blipFill>
                      <a:blip r:embed="rId16"/>
                      <a:srcRect/>
                      <a:stretch>
                        <a:fillRect/>
                      </a:stretch>
                    </pic:blipFill>
                    <pic:spPr bwMode="auto">
                      <a:xfrm>
                        <a:off x="0" y="0"/>
                        <a:ext cx="6350" cy="6350"/>
                      </a:xfrm>
                      <a:prstGeom prst="rect">
                        <a:avLst/>
                      </a:prstGeom>
                      <a:noFill/>
                      <a:ln w="9525">
                        <a:noFill/>
                        <a:miter lim="800000"/>
                        <a:headEnd/>
                        <a:tailEnd/>
                      </a:ln>
                    </pic:spPr>
                  </pic:pic>
                </a:graphicData>
              </a:graphic>
            </wp:inline>
          </w:drawing>
        </w:r>
      </w:hyperlink>
    </w:p>
    <w:p w:rsidR="00FB6D37" w:rsidRPr="00FB6D37" w:rsidRDefault="00804AB9" w:rsidP="00FB6D37">
      <w:pPr>
        <w:spacing w:before="100" w:beforeAutospacing="1" w:after="100" w:afterAutospacing="1" w:line="240" w:lineRule="auto"/>
        <w:rPr>
          <w:rFonts w:ascii="Times New Roman" w:eastAsia="Times New Roman" w:hAnsi="Times New Roman" w:cs="Times New Roman"/>
          <w:sz w:val="24"/>
          <w:szCs w:val="24"/>
          <w:lang w:eastAsia="en-GB"/>
        </w:rPr>
      </w:pPr>
      <w:hyperlink r:id="rId17" w:history="1">
        <w:r w:rsidR="00FB6D37" w:rsidRPr="00FB6D37">
          <w:rPr>
            <w:rFonts w:ascii="Times New Roman" w:eastAsia="Times New Roman" w:hAnsi="Times New Roman" w:cs="Times New Roman"/>
            <w:color w:val="0000FF"/>
            <w:sz w:val="24"/>
            <w:szCs w:val="24"/>
            <w:u w:val="single"/>
            <w:lang w:eastAsia="en-GB"/>
          </w:rPr>
          <w:t xml:space="preserve">Download the data - "Suicide Rates and Happiness </w:t>
        </w:r>
        <w:proofErr w:type="gramStart"/>
        <w:r w:rsidR="00FB6D37" w:rsidRPr="00FB6D37">
          <w:rPr>
            <w:rFonts w:ascii="Times New Roman" w:eastAsia="Times New Roman" w:hAnsi="Times New Roman" w:cs="Times New Roman"/>
            <w:color w:val="0000FF"/>
            <w:sz w:val="24"/>
            <w:szCs w:val="24"/>
            <w:u w:val="single"/>
            <w:lang w:eastAsia="en-GB"/>
          </w:rPr>
          <w:t>Across</w:t>
        </w:r>
        <w:proofErr w:type="gramEnd"/>
        <w:r w:rsidR="00FB6D37" w:rsidRPr="00FB6D37">
          <w:rPr>
            <w:rFonts w:ascii="Times New Roman" w:eastAsia="Times New Roman" w:hAnsi="Times New Roman" w:cs="Times New Roman"/>
            <w:color w:val="0000FF"/>
            <w:sz w:val="24"/>
            <w:szCs w:val="24"/>
            <w:u w:val="single"/>
            <w:lang w:eastAsia="en-GB"/>
          </w:rPr>
          <w:t xml:space="preserve"> U.S. States</w:t>
        </w:r>
      </w:hyperlink>
      <w:r w:rsidR="00FB6D37" w:rsidRPr="00FB6D37">
        <w:rPr>
          <w:rFonts w:ascii="Times New Roman" w:eastAsia="Times New Roman" w:hAnsi="Times New Roman" w:cs="Times New Roman"/>
          <w:sz w:val="24"/>
          <w:szCs w:val="24"/>
          <w:lang w:eastAsia="en-GB"/>
        </w:rPr>
        <w:t> </w:t>
      </w:r>
      <w:r w:rsidR="00FB6D37">
        <w:rPr>
          <w:rFonts w:ascii="Times New Roman" w:eastAsia="Times New Roman" w:hAnsi="Times New Roman" w:cs="Times New Roman"/>
          <w:noProof/>
          <w:sz w:val="24"/>
          <w:szCs w:val="24"/>
          <w:lang w:eastAsia="en-GB"/>
        </w:rPr>
        <w:drawing>
          <wp:inline distT="0" distB="0" distL="0" distR="0">
            <wp:extent cx="152400" cy="152400"/>
            <wp:effectExtent l="19050" t="0" r="0" b="0"/>
            <wp:docPr id="5" name="Picture 5" descr="(Wor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 Document)"/>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B6D37" w:rsidRPr="00FB6D37" w:rsidRDefault="00FB6D37" w:rsidP="00FB6D3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6350" cy="6350"/>
            <wp:effectExtent l="0" t="0" r="0" b="0"/>
            <wp:docPr id="6" name="Picture 6" descr="facebook">
              <a:hlinkClick xmlns:a="http://schemas.openxmlformats.org/drawingml/2006/main" r:id="rId18" tgtFrame="_blank" tooltip="&quot;Warwick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book">
                      <a:hlinkClick r:id="rId18" tgtFrame="_blank" tooltip="&quot;Warwick on Facebook&quot;"/>
                    </pic:cNvPr>
                    <pic:cNvPicPr>
                      <a:picLocks noChangeAspect="1" noChangeArrowheads="1"/>
                    </pic:cNvPicPr>
                  </pic:nvPicPr>
                  <pic:blipFill>
                    <a:blip r:embed="rId16"/>
                    <a:srcRect/>
                    <a:stretch>
                      <a:fillRect/>
                    </a:stretch>
                  </pic:blipFill>
                  <pic:spPr bwMode="auto">
                    <a:xfrm>
                      <a:off x="0" y="0"/>
                      <a:ext cx="6350" cy="63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n-GB"/>
        </w:rPr>
        <w:drawing>
          <wp:inline distT="0" distB="0" distL="0" distR="0">
            <wp:extent cx="6350" cy="6350"/>
            <wp:effectExtent l="0" t="0" r="0" b="0"/>
            <wp:docPr id="7" name="Picture 7" descr="twitter">
              <a:hlinkClick xmlns:a="http://schemas.openxmlformats.org/drawingml/2006/main" r:id="rId19" tgtFrame="_blank" tooltip="&quot;Warwick on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itter">
                      <a:hlinkClick r:id="rId19" tgtFrame="_blank" tooltip="&quot;Warwick on Twitter&quot;"/>
                    </pic:cNvPr>
                    <pic:cNvPicPr>
                      <a:picLocks noChangeAspect="1" noChangeArrowheads="1"/>
                    </pic:cNvPicPr>
                  </pic:nvPicPr>
                  <pic:blipFill>
                    <a:blip r:embed="rId16"/>
                    <a:srcRect/>
                    <a:stretch>
                      <a:fillRect/>
                    </a:stretch>
                  </pic:blipFill>
                  <pic:spPr bwMode="auto">
                    <a:xfrm>
                      <a:off x="0" y="0"/>
                      <a:ext cx="6350" cy="63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n-GB"/>
        </w:rPr>
        <w:drawing>
          <wp:inline distT="0" distB="0" distL="0" distR="0">
            <wp:extent cx="6350" cy="6350"/>
            <wp:effectExtent l="0" t="0" r="0" b="0"/>
            <wp:docPr id="8" name="Picture 8" descr="itunesu">
              <a:hlinkClick xmlns:a="http://schemas.openxmlformats.org/drawingml/2006/main" r:id="rId20" tgtFrame="_blank" tooltip="&quot;Warwick on iTunes U (requires iTun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unesu">
                      <a:hlinkClick r:id="rId20" tgtFrame="_blank" tooltip="&quot;Warwick on iTunes U (requires iTunes)&quot;"/>
                    </pic:cNvPr>
                    <pic:cNvPicPr>
                      <a:picLocks noChangeAspect="1" noChangeArrowheads="1"/>
                    </pic:cNvPicPr>
                  </pic:nvPicPr>
                  <pic:blipFill>
                    <a:blip r:embed="rId16"/>
                    <a:srcRect/>
                    <a:stretch>
                      <a:fillRect/>
                    </a:stretch>
                  </pic:blipFill>
                  <pic:spPr bwMode="auto">
                    <a:xfrm>
                      <a:off x="0" y="0"/>
                      <a:ext cx="6350" cy="6350"/>
                    </a:xfrm>
                    <a:prstGeom prst="rect">
                      <a:avLst/>
                    </a:prstGeom>
                    <a:noFill/>
                    <a:ln w="9525">
                      <a:noFill/>
                      <a:miter lim="800000"/>
                      <a:headEnd/>
                      <a:tailEnd/>
                    </a:ln>
                  </pic:spPr>
                </pic:pic>
              </a:graphicData>
            </a:graphic>
          </wp:inline>
        </w:drawing>
      </w:r>
    </w:p>
    <w:p w:rsidR="00BD5B03" w:rsidRDefault="00BD5B03"/>
    <w:sectPr w:rsidR="00BD5B03" w:rsidSect="00BD5B0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3E6" w:rsidRDefault="00CD33E6" w:rsidP="00CD33E6">
      <w:pPr>
        <w:spacing w:after="0" w:line="240" w:lineRule="auto"/>
      </w:pPr>
      <w:r>
        <w:separator/>
      </w:r>
    </w:p>
  </w:endnote>
  <w:endnote w:type="continuationSeparator" w:id="0">
    <w:p w:rsidR="00CD33E6" w:rsidRDefault="00CD33E6" w:rsidP="00CD3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3E6" w:rsidRDefault="00CD33E6" w:rsidP="00CD33E6">
      <w:pPr>
        <w:spacing w:after="0" w:line="240" w:lineRule="auto"/>
      </w:pPr>
      <w:r>
        <w:separator/>
      </w:r>
    </w:p>
  </w:footnote>
  <w:footnote w:type="continuationSeparator" w:id="0">
    <w:p w:rsidR="00CD33E6" w:rsidRDefault="00CD33E6" w:rsidP="00CD3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3E6" w:rsidRDefault="00CD33E6">
    <w:pPr>
      <w:pStyle w:val="Header"/>
    </w:pPr>
    <w:r>
      <w:t>Date Published: 21/04/2011</w:t>
    </w:r>
  </w:p>
  <w:p w:rsidR="00CD33E6" w:rsidRDefault="00CD33E6">
    <w:pPr>
      <w:pStyle w:val="Header"/>
    </w:pPr>
    <w:r>
      <w:t>Word Count Body: 638</w:t>
    </w:r>
  </w:p>
  <w:p w:rsidR="00CD33E6" w:rsidRDefault="00804AB9">
    <w:pPr>
      <w:pStyle w:val="Header"/>
    </w:pPr>
    <w:r>
      <w:t>Sentence Count: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C4690"/>
    <w:multiLevelType w:val="multilevel"/>
    <w:tmpl w:val="81FE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B6D37"/>
    <w:rsid w:val="00312A01"/>
    <w:rsid w:val="004A04B6"/>
    <w:rsid w:val="00804AB9"/>
    <w:rsid w:val="00AA7318"/>
    <w:rsid w:val="00BD5B03"/>
    <w:rsid w:val="00CD33E6"/>
    <w:rsid w:val="00FB6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03"/>
  </w:style>
  <w:style w:type="paragraph" w:styleId="Heading1">
    <w:name w:val="heading 1"/>
    <w:basedOn w:val="Normal"/>
    <w:link w:val="Heading1Char"/>
    <w:uiPriority w:val="9"/>
    <w:qFormat/>
    <w:rsid w:val="00FB6D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FB6D3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D37"/>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FB6D37"/>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FB6D37"/>
    <w:rPr>
      <w:color w:val="0000FF"/>
      <w:u w:val="single"/>
    </w:rPr>
  </w:style>
  <w:style w:type="paragraph" w:styleId="NormalWeb">
    <w:name w:val="Normal (Web)"/>
    <w:basedOn w:val="Normal"/>
    <w:uiPriority w:val="99"/>
    <w:semiHidden/>
    <w:unhideWhenUsed/>
    <w:rsid w:val="00FB6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B6D37"/>
    <w:rPr>
      <w:i/>
      <w:iCs/>
    </w:rPr>
  </w:style>
  <w:style w:type="character" w:styleId="Strong">
    <w:name w:val="Strong"/>
    <w:basedOn w:val="DefaultParagraphFont"/>
    <w:uiPriority w:val="22"/>
    <w:qFormat/>
    <w:rsid w:val="00FB6D37"/>
    <w:rPr>
      <w:b/>
      <w:bCs/>
    </w:rPr>
  </w:style>
  <w:style w:type="paragraph" w:customStyle="1" w:styleId="recentlyupdated">
    <w:name w:val="recentlyupdated"/>
    <w:basedOn w:val="Normal"/>
    <w:rsid w:val="00FB6D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B6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D37"/>
    <w:rPr>
      <w:rFonts w:ascii="Tahoma" w:hAnsi="Tahoma" w:cs="Tahoma"/>
      <w:sz w:val="16"/>
      <w:szCs w:val="16"/>
    </w:rPr>
  </w:style>
  <w:style w:type="paragraph" w:styleId="Header">
    <w:name w:val="header"/>
    <w:basedOn w:val="Normal"/>
    <w:link w:val="HeaderChar"/>
    <w:uiPriority w:val="99"/>
    <w:unhideWhenUsed/>
    <w:rsid w:val="00CD3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3E6"/>
  </w:style>
  <w:style w:type="paragraph" w:styleId="Footer">
    <w:name w:val="footer"/>
    <w:basedOn w:val="Normal"/>
    <w:link w:val="FooterChar"/>
    <w:uiPriority w:val="99"/>
    <w:unhideWhenUsed/>
    <w:rsid w:val="00CD3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3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545528">
      <w:bodyDiv w:val="1"/>
      <w:marLeft w:val="0"/>
      <w:marRight w:val="0"/>
      <w:marTop w:val="0"/>
      <w:marBottom w:val="0"/>
      <w:divBdr>
        <w:top w:val="none" w:sz="0" w:space="0" w:color="auto"/>
        <w:left w:val="none" w:sz="0" w:space="0" w:color="auto"/>
        <w:bottom w:val="none" w:sz="0" w:space="0" w:color="auto"/>
        <w:right w:val="none" w:sz="0" w:space="0" w:color="auto"/>
      </w:divBdr>
    </w:div>
    <w:div w:id="2058311599">
      <w:bodyDiv w:val="1"/>
      <w:marLeft w:val="0"/>
      <w:marRight w:val="0"/>
      <w:marTop w:val="0"/>
      <w:marBottom w:val="0"/>
      <w:divBdr>
        <w:top w:val="none" w:sz="0" w:space="0" w:color="auto"/>
        <w:left w:val="none" w:sz="0" w:space="0" w:color="auto"/>
        <w:bottom w:val="none" w:sz="0" w:space="0" w:color="auto"/>
        <w:right w:val="none" w:sz="0" w:space="0" w:color="auto"/>
      </w:divBdr>
      <w:divsChild>
        <w:div w:id="1683899126">
          <w:marLeft w:val="0"/>
          <w:marRight w:val="0"/>
          <w:marTop w:val="0"/>
          <w:marBottom w:val="0"/>
          <w:divBdr>
            <w:top w:val="none" w:sz="0" w:space="0" w:color="auto"/>
            <w:left w:val="none" w:sz="0" w:space="0" w:color="auto"/>
            <w:bottom w:val="none" w:sz="0" w:space="0" w:color="auto"/>
            <w:right w:val="none" w:sz="0" w:space="0" w:color="auto"/>
          </w:divBdr>
          <w:divsChild>
            <w:div w:id="330526037">
              <w:marLeft w:val="0"/>
              <w:marRight w:val="0"/>
              <w:marTop w:val="0"/>
              <w:marBottom w:val="0"/>
              <w:divBdr>
                <w:top w:val="none" w:sz="0" w:space="0" w:color="auto"/>
                <w:left w:val="none" w:sz="0" w:space="0" w:color="auto"/>
                <w:bottom w:val="none" w:sz="0" w:space="0" w:color="auto"/>
                <w:right w:val="none" w:sz="0" w:space="0" w:color="auto"/>
              </w:divBdr>
              <w:divsChild>
                <w:div w:id="280042010">
                  <w:marLeft w:val="0"/>
                  <w:marRight w:val="0"/>
                  <w:marTop w:val="0"/>
                  <w:marBottom w:val="0"/>
                  <w:divBdr>
                    <w:top w:val="none" w:sz="0" w:space="0" w:color="auto"/>
                    <w:left w:val="none" w:sz="0" w:space="0" w:color="auto"/>
                    <w:bottom w:val="none" w:sz="0" w:space="0" w:color="auto"/>
                    <w:right w:val="none" w:sz="0" w:space="0" w:color="auto"/>
                  </w:divBdr>
                  <w:divsChild>
                    <w:div w:id="491944609">
                      <w:marLeft w:val="0"/>
                      <w:marRight w:val="0"/>
                      <w:marTop w:val="0"/>
                      <w:marBottom w:val="0"/>
                      <w:divBdr>
                        <w:top w:val="none" w:sz="0" w:space="0" w:color="auto"/>
                        <w:left w:val="none" w:sz="0" w:space="0" w:color="auto"/>
                        <w:bottom w:val="none" w:sz="0" w:space="0" w:color="auto"/>
                        <w:right w:val="none" w:sz="0" w:space="0" w:color="auto"/>
                      </w:divBdr>
                      <w:divsChild>
                        <w:div w:id="1661696193">
                          <w:marLeft w:val="0"/>
                          <w:marRight w:val="0"/>
                          <w:marTop w:val="0"/>
                          <w:marBottom w:val="0"/>
                          <w:divBdr>
                            <w:top w:val="none" w:sz="0" w:space="0" w:color="auto"/>
                            <w:left w:val="none" w:sz="0" w:space="0" w:color="auto"/>
                            <w:bottom w:val="none" w:sz="0" w:space="0" w:color="auto"/>
                            <w:right w:val="none" w:sz="0" w:space="0" w:color="auto"/>
                          </w:divBdr>
                          <w:divsChild>
                            <w:div w:id="1631549951">
                              <w:marLeft w:val="0"/>
                              <w:marRight w:val="0"/>
                              <w:marTop w:val="0"/>
                              <w:marBottom w:val="0"/>
                              <w:divBdr>
                                <w:top w:val="none" w:sz="0" w:space="0" w:color="auto"/>
                                <w:left w:val="none" w:sz="0" w:space="0" w:color="auto"/>
                                <w:bottom w:val="none" w:sz="0" w:space="0" w:color="auto"/>
                                <w:right w:val="none" w:sz="0" w:space="0" w:color="auto"/>
                              </w:divBdr>
                              <w:divsChild>
                                <w:div w:id="2064257027">
                                  <w:marLeft w:val="0"/>
                                  <w:marRight w:val="0"/>
                                  <w:marTop w:val="0"/>
                                  <w:marBottom w:val="0"/>
                                  <w:divBdr>
                                    <w:top w:val="none" w:sz="0" w:space="0" w:color="auto"/>
                                    <w:left w:val="none" w:sz="0" w:space="0" w:color="auto"/>
                                    <w:bottom w:val="none" w:sz="0" w:space="0" w:color="auto"/>
                                    <w:right w:val="none" w:sz="0" w:space="0" w:color="auto"/>
                                  </w:divBdr>
                                  <w:divsChild>
                                    <w:div w:id="254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10860">
                  <w:marLeft w:val="0"/>
                  <w:marRight w:val="0"/>
                  <w:marTop w:val="0"/>
                  <w:marBottom w:val="0"/>
                  <w:divBdr>
                    <w:top w:val="none" w:sz="0" w:space="0" w:color="auto"/>
                    <w:left w:val="none" w:sz="0" w:space="0" w:color="auto"/>
                    <w:bottom w:val="none" w:sz="0" w:space="0" w:color="auto"/>
                    <w:right w:val="none" w:sz="0" w:space="0" w:color="auto"/>
                  </w:divBdr>
                  <w:divsChild>
                    <w:div w:id="1349986194">
                      <w:marLeft w:val="0"/>
                      <w:marRight w:val="0"/>
                      <w:marTop w:val="0"/>
                      <w:marBottom w:val="0"/>
                      <w:divBdr>
                        <w:top w:val="none" w:sz="0" w:space="0" w:color="auto"/>
                        <w:left w:val="none" w:sz="0" w:space="0" w:color="auto"/>
                        <w:bottom w:val="none" w:sz="0" w:space="0" w:color="auto"/>
                        <w:right w:val="none" w:sz="0" w:space="0" w:color="auto"/>
                      </w:divBdr>
                      <w:divsChild>
                        <w:div w:id="1938168949">
                          <w:marLeft w:val="0"/>
                          <w:marRight w:val="0"/>
                          <w:marTop w:val="0"/>
                          <w:marBottom w:val="0"/>
                          <w:divBdr>
                            <w:top w:val="none" w:sz="0" w:space="0" w:color="auto"/>
                            <w:left w:val="none" w:sz="0" w:space="0" w:color="auto"/>
                            <w:bottom w:val="none" w:sz="0" w:space="0" w:color="auto"/>
                            <w:right w:val="none" w:sz="0" w:space="0" w:color="auto"/>
                          </w:divBdr>
                        </w:div>
                        <w:div w:id="2108959860">
                          <w:marLeft w:val="0"/>
                          <w:marRight w:val="0"/>
                          <w:marTop w:val="0"/>
                          <w:marBottom w:val="0"/>
                          <w:divBdr>
                            <w:top w:val="none" w:sz="0" w:space="0" w:color="auto"/>
                            <w:left w:val="none" w:sz="0" w:space="0" w:color="auto"/>
                            <w:bottom w:val="none" w:sz="0" w:space="0" w:color="auto"/>
                            <w:right w:val="none" w:sz="0" w:space="0" w:color="auto"/>
                          </w:divBdr>
                          <w:divsChild>
                            <w:div w:id="1079643353">
                              <w:marLeft w:val="0"/>
                              <w:marRight w:val="0"/>
                              <w:marTop w:val="0"/>
                              <w:marBottom w:val="0"/>
                              <w:divBdr>
                                <w:top w:val="none" w:sz="0" w:space="0" w:color="auto"/>
                                <w:left w:val="none" w:sz="0" w:space="0" w:color="auto"/>
                                <w:bottom w:val="none" w:sz="0" w:space="0" w:color="auto"/>
                                <w:right w:val="none" w:sz="0" w:space="0" w:color="auto"/>
                              </w:divBdr>
                            </w:div>
                          </w:divsChild>
                        </w:div>
                        <w:div w:id="283656992">
                          <w:marLeft w:val="0"/>
                          <w:marRight w:val="0"/>
                          <w:marTop w:val="0"/>
                          <w:marBottom w:val="0"/>
                          <w:divBdr>
                            <w:top w:val="none" w:sz="0" w:space="0" w:color="auto"/>
                            <w:left w:val="none" w:sz="0" w:space="0" w:color="auto"/>
                            <w:bottom w:val="none" w:sz="0" w:space="0" w:color="auto"/>
                            <w:right w:val="none" w:sz="0" w:space="0" w:color="auto"/>
                          </w:divBdr>
                          <w:divsChild>
                            <w:div w:id="41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1217">
              <w:marLeft w:val="0"/>
              <w:marRight w:val="0"/>
              <w:marTop w:val="0"/>
              <w:marBottom w:val="0"/>
              <w:divBdr>
                <w:top w:val="none" w:sz="0" w:space="0" w:color="auto"/>
                <w:left w:val="none" w:sz="0" w:space="0" w:color="auto"/>
                <w:bottom w:val="none" w:sz="0" w:space="0" w:color="auto"/>
                <w:right w:val="none" w:sz="0" w:space="0" w:color="auto"/>
              </w:divBdr>
              <w:divsChild>
                <w:div w:id="1390299930">
                  <w:marLeft w:val="0"/>
                  <w:marRight w:val="0"/>
                  <w:marTop w:val="0"/>
                  <w:marBottom w:val="0"/>
                  <w:divBdr>
                    <w:top w:val="none" w:sz="0" w:space="0" w:color="auto"/>
                    <w:left w:val="none" w:sz="0" w:space="0" w:color="auto"/>
                    <w:bottom w:val="none" w:sz="0" w:space="0" w:color="auto"/>
                    <w:right w:val="none" w:sz="0" w:space="0" w:color="auto"/>
                  </w:divBdr>
                  <w:divsChild>
                    <w:div w:id="2003467096">
                      <w:marLeft w:val="0"/>
                      <w:marRight w:val="0"/>
                      <w:marTop w:val="0"/>
                      <w:marBottom w:val="0"/>
                      <w:divBdr>
                        <w:top w:val="none" w:sz="0" w:space="0" w:color="auto"/>
                        <w:left w:val="none" w:sz="0" w:space="0" w:color="auto"/>
                        <w:bottom w:val="none" w:sz="0" w:space="0" w:color="auto"/>
                        <w:right w:val="none" w:sz="0" w:space="0" w:color="auto"/>
                      </w:divBdr>
                    </w:div>
                    <w:div w:id="1679388779">
                      <w:marLeft w:val="0"/>
                      <w:marRight w:val="0"/>
                      <w:marTop w:val="0"/>
                      <w:marBottom w:val="0"/>
                      <w:divBdr>
                        <w:top w:val="none" w:sz="0" w:space="0" w:color="auto"/>
                        <w:left w:val="none" w:sz="0" w:space="0" w:color="auto"/>
                        <w:bottom w:val="none" w:sz="0" w:space="0" w:color="auto"/>
                        <w:right w:val="none" w:sz="0" w:space="0" w:color="auto"/>
                      </w:divBdr>
                      <w:divsChild>
                        <w:div w:id="354117285">
                          <w:marLeft w:val="0"/>
                          <w:marRight w:val="0"/>
                          <w:marTop w:val="0"/>
                          <w:marBottom w:val="0"/>
                          <w:divBdr>
                            <w:top w:val="none" w:sz="0" w:space="0" w:color="auto"/>
                            <w:left w:val="none" w:sz="0" w:space="0" w:color="auto"/>
                            <w:bottom w:val="none" w:sz="0" w:space="0" w:color="auto"/>
                            <w:right w:val="none" w:sz="0" w:space="0" w:color="auto"/>
                          </w:divBdr>
                        </w:div>
                        <w:div w:id="19352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a.j.oswald@warwick.ac.uk" TargetMode="External"/><Relationship Id="rId18" Type="http://schemas.openxmlformats.org/officeDocument/2006/relationships/hyperlink" Target="http://www.facebook.com/warwickuniversity"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www2.warwick.ac.uk/newsandevents/pressreleases/happiness-and-suicide-rates/suicidedata.doc"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deimos.apple.com/WebObjects/Core.woa/Browse/warwick.ac.u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2.warwick.ac.uk/newsandevents/pressreleases/happiness-and-suicide-rates/suicidedata.doc" TargetMode="External"/><Relationship Id="rId5" Type="http://schemas.openxmlformats.org/officeDocument/2006/relationships/webSettings" Target="webSettings.xml"/><Relationship Id="rId15" Type="http://schemas.openxmlformats.org/officeDocument/2006/relationships/hyperlink" Target="http://www2.warwick.ac.uk/newsandevents/pressreleases/happiness-and-suicide-rates/apsuow.doc"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twitter.com/warwickuni" TargetMode="External"/><Relationship Id="rId4" Type="http://schemas.openxmlformats.org/officeDocument/2006/relationships/settings" Target="settings.xml"/><Relationship Id="rId9" Type="http://schemas.openxmlformats.org/officeDocument/2006/relationships/hyperlink" Target="http://www2.warwick.ac.uk/services/communications/medialibrary/images/march10/oswaldphoto.jpg" TargetMode="External"/><Relationship Id="rId14" Type="http://schemas.openxmlformats.org/officeDocument/2006/relationships/hyperlink" Target="mailto:p.j.dunn@warwick.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insrv</cp:lastModifiedBy>
  <cp:revision>6</cp:revision>
  <dcterms:created xsi:type="dcterms:W3CDTF">2012-07-23T12:33:00Z</dcterms:created>
  <dcterms:modified xsi:type="dcterms:W3CDTF">2012-08-30T10:09:00Z</dcterms:modified>
</cp:coreProperties>
</file>