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580" w:rsidRPr="00BF4580" w:rsidRDefault="00BF4580" w:rsidP="00BF4580">
      <w:pPr>
        <w:shd w:val="clear" w:color="auto" w:fill="FFFFFF"/>
        <w:spacing w:before="100" w:beforeAutospacing="1" w:after="100" w:afterAutospacing="1" w:line="336" w:lineRule="atLeast"/>
        <w:outlineLvl w:val="0"/>
        <w:rPr>
          <w:rFonts w:ascii="Cambria" w:eastAsia="Times New Roman" w:hAnsi="Cambria" w:cs="Times New Roman"/>
          <w:b/>
          <w:bCs/>
          <w:color w:val="000000"/>
          <w:kern w:val="36"/>
          <w:sz w:val="36"/>
          <w:szCs w:val="36"/>
          <w:lang w:eastAsia="en-GB"/>
        </w:rPr>
      </w:pPr>
      <w:r w:rsidRPr="00BF4580">
        <w:rPr>
          <w:rFonts w:ascii="Cambria" w:eastAsia="Times New Roman" w:hAnsi="Cambria" w:cs="Times New Roman"/>
          <w:b/>
          <w:bCs/>
          <w:color w:val="000000"/>
          <w:kern w:val="36"/>
          <w:sz w:val="36"/>
          <w:szCs w:val="36"/>
          <w:lang w:eastAsia="en-GB"/>
        </w:rPr>
        <w:t xml:space="preserve">Children taught to read at seven still learn at same pace as a four year old </w:t>
      </w:r>
    </w:p>
    <w:p w:rsidR="00BF4580" w:rsidRPr="00BF4580" w:rsidRDefault="00BF4580" w:rsidP="00BF4580">
      <w:pPr>
        <w:shd w:val="clear" w:color="auto" w:fill="FFFFFF"/>
        <w:spacing w:after="240" w:line="315" w:lineRule="atLeast"/>
        <w:rPr>
          <w:rFonts w:ascii="Calibri" w:eastAsia="Times New Roman" w:hAnsi="Calibri" w:cs="Times New Roman"/>
          <w:color w:val="000000"/>
          <w:sz w:val="21"/>
          <w:szCs w:val="21"/>
          <w:lang w:eastAsia="en-GB"/>
        </w:rPr>
      </w:pPr>
      <w:r w:rsidRPr="00BF4580">
        <w:rPr>
          <w:rFonts w:ascii="Calibri" w:eastAsia="Times New Roman" w:hAnsi="Calibri" w:cs="Times New Roman"/>
          <w:color w:val="000000"/>
          <w:sz w:val="21"/>
          <w:szCs w:val="21"/>
          <w:lang w:eastAsia="en-GB"/>
        </w:rPr>
        <w:t>Research from the University of Warwick has found children who attend schools that opt out of the national curriculum and are not taught to read until they are seven years old still learn at the same pace as a four year old.</w:t>
      </w:r>
    </w:p>
    <w:p w:rsidR="00BF4580" w:rsidRPr="00BF4580" w:rsidRDefault="00BF4580" w:rsidP="00BF4580">
      <w:pPr>
        <w:shd w:val="clear" w:color="auto" w:fill="FFFFFF"/>
        <w:spacing w:after="240" w:line="315" w:lineRule="atLeast"/>
        <w:rPr>
          <w:rFonts w:ascii="Calibri" w:eastAsia="Times New Roman" w:hAnsi="Calibri" w:cs="Times New Roman"/>
          <w:color w:val="000000"/>
          <w:sz w:val="21"/>
          <w:szCs w:val="21"/>
          <w:lang w:eastAsia="en-GB"/>
        </w:rPr>
      </w:pPr>
      <w:r w:rsidRPr="00BF4580">
        <w:rPr>
          <w:rFonts w:ascii="Calibri" w:eastAsia="Times New Roman" w:hAnsi="Calibri" w:cs="Times New Roman"/>
          <w:color w:val="000000"/>
          <w:sz w:val="21"/>
          <w:szCs w:val="21"/>
          <w:lang w:eastAsia="en-GB"/>
        </w:rPr>
        <w:t xml:space="preserve">In a paper recently published in the </w:t>
      </w:r>
      <w:r w:rsidRPr="00BF4580">
        <w:rPr>
          <w:rFonts w:ascii="Calibri" w:eastAsia="Times New Roman" w:hAnsi="Calibri" w:cs="Times New Roman"/>
          <w:i/>
          <w:iCs/>
          <w:color w:val="000000"/>
          <w:sz w:val="21"/>
          <w:szCs w:val="21"/>
          <w:lang w:eastAsia="en-GB"/>
        </w:rPr>
        <w:t>British Journal of Educational Psychology</w:t>
      </w:r>
      <w:r w:rsidRPr="00BF4580">
        <w:rPr>
          <w:rFonts w:ascii="Calibri" w:eastAsia="Times New Roman" w:hAnsi="Calibri" w:cs="Times New Roman"/>
          <w:color w:val="000000"/>
          <w:sz w:val="21"/>
          <w:szCs w:val="21"/>
          <w:lang w:eastAsia="en-GB"/>
        </w:rPr>
        <w:t>, Dr Julia Carroll and Anna Cunningham from the University’s Department of Psychology set out to discover if older children learnt to read more quickly.</w:t>
      </w:r>
    </w:p>
    <w:p w:rsidR="00BF4580" w:rsidRDefault="00BF4580" w:rsidP="00BF4580">
      <w:pPr>
        <w:shd w:val="clear" w:color="auto" w:fill="FFFFFF"/>
        <w:spacing w:after="240" w:line="315" w:lineRule="atLeast"/>
        <w:rPr>
          <w:rFonts w:ascii="Calibri" w:eastAsia="Times New Roman" w:hAnsi="Calibri" w:cs="Times New Roman"/>
          <w:color w:val="000000"/>
          <w:sz w:val="21"/>
          <w:szCs w:val="21"/>
          <w:lang w:eastAsia="en-GB"/>
        </w:rPr>
      </w:pPr>
      <w:r w:rsidRPr="00BF4580">
        <w:rPr>
          <w:rFonts w:ascii="Calibri" w:eastAsia="Times New Roman" w:hAnsi="Calibri" w:cs="Times New Roman"/>
          <w:color w:val="000000"/>
          <w:sz w:val="21"/>
          <w:szCs w:val="21"/>
          <w:lang w:eastAsia="en-GB"/>
        </w:rPr>
        <w:t>They tested the literacy skills of children who had been formally taught in a state school from the age</w:t>
      </w:r>
      <w:r>
        <w:rPr>
          <w:rFonts w:ascii="Calibri" w:eastAsia="Times New Roman" w:hAnsi="Calibri" w:cs="Times New Roman"/>
          <w:color w:val="000000"/>
          <w:sz w:val="21"/>
          <w:szCs w:val="21"/>
          <w:lang w:eastAsia="en-GB"/>
        </w:rPr>
        <w:t xml:space="preserve"> of four.</w:t>
      </w:r>
    </w:p>
    <w:p w:rsidR="00BF4580" w:rsidRPr="00BF4580" w:rsidRDefault="00BF4580" w:rsidP="00BF4580">
      <w:pPr>
        <w:shd w:val="clear" w:color="auto" w:fill="FFFFFF"/>
        <w:spacing w:after="240" w:line="315" w:lineRule="atLeast"/>
        <w:rPr>
          <w:rFonts w:ascii="Calibri" w:eastAsia="Times New Roman" w:hAnsi="Calibri" w:cs="Times New Roman"/>
          <w:color w:val="000000"/>
          <w:sz w:val="21"/>
          <w:szCs w:val="21"/>
          <w:lang w:eastAsia="en-GB"/>
        </w:rPr>
      </w:pPr>
      <w:r w:rsidRPr="00BF4580">
        <w:rPr>
          <w:rFonts w:ascii="Calibri" w:eastAsia="Times New Roman" w:hAnsi="Calibri" w:cs="Times New Roman"/>
          <w:color w:val="000000"/>
          <w:sz w:val="21"/>
          <w:szCs w:val="21"/>
          <w:lang w:eastAsia="en-GB"/>
        </w:rPr>
        <w:t>They then compared their results with those of children taught in Steiner schools, where formal literacy teaching is only introduced when a child is seven years old.</w:t>
      </w:r>
    </w:p>
    <w:p w:rsidR="00BF4580" w:rsidRDefault="00BF4580" w:rsidP="00BF4580">
      <w:pPr>
        <w:shd w:val="clear" w:color="auto" w:fill="FFFFFF"/>
        <w:spacing w:after="240" w:line="315" w:lineRule="atLeast"/>
        <w:rPr>
          <w:rFonts w:ascii="Calibri" w:eastAsia="Times New Roman" w:hAnsi="Calibri" w:cs="Times New Roman"/>
          <w:color w:val="000000"/>
          <w:sz w:val="21"/>
          <w:szCs w:val="21"/>
          <w:lang w:eastAsia="en-GB"/>
        </w:rPr>
      </w:pPr>
      <w:r w:rsidRPr="00BF4580">
        <w:rPr>
          <w:rFonts w:ascii="Calibri" w:eastAsia="Times New Roman" w:hAnsi="Calibri" w:cs="Times New Roman"/>
          <w:color w:val="000000"/>
          <w:sz w:val="21"/>
          <w:szCs w:val="21"/>
          <w:lang w:eastAsia="en-GB"/>
        </w:rPr>
        <w:t xml:space="preserve">There are currently around 25 Steiner schools in the UK offering an alternative </w:t>
      </w:r>
      <w:r>
        <w:rPr>
          <w:rFonts w:ascii="Calibri" w:eastAsia="Times New Roman" w:hAnsi="Calibri" w:cs="Times New Roman"/>
          <w:color w:val="000000"/>
          <w:sz w:val="21"/>
          <w:szCs w:val="21"/>
          <w:lang w:eastAsia="en-GB"/>
        </w:rPr>
        <w:t>to the national curriculum.</w:t>
      </w:r>
    </w:p>
    <w:p w:rsidR="00BF4580" w:rsidRPr="00BF4580" w:rsidRDefault="00BF4580" w:rsidP="00BF4580">
      <w:pPr>
        <w:shd w:val="clear" w:color="auto" w:fill="FFFFFF"/>
        <w:spacing w:after="240" w:line="315" w:lineRule="atLeast"/>
        <w:rPr>
          <w:rFonts w:ascii="Calibri" w:eastAsia="Times New Roman" w:hAnsi="Calibri" w:cs="Times New Roman"/>
          <w:color w:val="000000"/>
          <w:sz w:val="21"/>
          <w:szCs w:val="21"/>
          <w:lang w:eastAsia="en-GB"/>
        </w:rPr>
      </w:pPr>
      <w:r w:rsidRPr="00BF4580">
        <w:rPr>
          <w:rFonts w:ascii="Calibri" w:eastAsia="Times New Roman" w:hAnsi="Calibri" w:cs="Times New Roman"/>
          <w:color w:val="000000"/>
          <w:sz w:val="21"/>
          <w:szCs w:val="21"/>
          <w:lang w:eastAsia="en-GB"/>
        </w:rPr>
        <w:t>The schools have recently applied for Free School status in the UK under the new government initiative.</w:t>
      </w:r>
    </w:p>
    <w:p w:rsidR="00BF4580" w:rsidRPr="00BF4580" w:rsidRDefault="00BF4580" w:rsidP="00BF4580">
      <w:pPr>
        <w:shd w:val="clear" w:color="auto" w:fill="FFFFFF"/>
        <w:spacing w:after="240" w:line="315" w:lineRule="atLeast"/>
        <w:rPr>
          <w:rFonts w:ascii="Calibri" w:eastAsia="Times New Roman" w:hAnsi="Calibri" w:cs="Times New Roman"/>
          <w:color w:val="000000"/>
          <w:sz w:val="21"/>
          <w:szCs w:val="21"/>
          <w:lang w:eastAsia="en-GB"/>
        </w:rPr>
      </w:pPr>
      <w:r w:rsidRPr="00BF4580">
        <w:rPr>
          <w:rFonts w:ascii="Calibri" w:eastAsia="Times New Roman" w:hAnsi="Calibri" w:cs="Times New Roman"/>
          <w:color w:val="000000"/>
          <w:sz w:val="21"/>
          <w:szCs w:val="21"/>
          <w:lang w:eastAsia="en-GB"/>
        </w:rPr>
        <w:t>At Steiner schools pupils are not formally schooled in literacy until they are seven as it is thought they will learn the skills more effectively if they have had more time to develop emotionally and socially.</w:t>
      </w:r>
    </w:p>
    <w:p w:rsidR="00BF4580" w:rsidRDefault="00BF4580" w:rsidP="00BF4580">
      <w:pPr>
        <w:shd w:val="clear" w:color="auto" w:fill="FFFFFF"/>
        <w:spacing w:after="240" w:line="315" w:lineRule="atLeast"/>
        <w:rPr>
          <w:rFonts w:ascii="Calibri" w:eastAsia="Times New Roman" w:hAnsi="Calibri" w:cs="Times New Roman"/>
          <w:color w:val="000000"/>
          <w:sz w:val="21"/>
          <w:szCs w:val="21"/>
          <w:lang w:eastAsia="en-GB"/>
        </w:rPr>
      </w:pPr>
      <w:r w:rsidRPr="00BF4580">
        <w:rPr>
          <w:rFonts w:ascii="Calibri" w:eastAsia="Times New Roman" w:hAnsi="Calibri" w:cs="Times New Roman"/>
          <w:color w:val="000000"/>
          <w:sz w:val="21"/>
          <w:szCs w:val="21"/>
          <w:lang w:eastAsia="en-GB"/>
        </w:rPr>
        <w:t>However, Dr Carroll said this did not seem to be the case with reading.</w:t>
      </w:r>
    </w:p>
    <w:p w:rsidR="00BF4580" w:rsidRPr="00BF4580" w:rsidRDefault="00BF4580" w:rsidP="00BF4580">
      <w:pPr>
        <w:shd w:val="clear" w:color="auto" w:fill="FFFFFF"/>
        <w:spacing w:after="240" w:line="315" w:lineRule="atLeast"/>
        <w:rPr>
          <w:rFonts w:ascii="Calibri" w:eastAsia="Times New Roman" w:hAnsi="Calibri" w:cs="Times New Roman"/>
          <w:color w:val="000000"/>
          <w:sz w:val="21"/>
          <w:szCs w:val="21"/>
          <w:lang w:eastAsia="en-GB"/>
        </w:rPr>
      </w:pPr>
      <w:r w:rsidRPr="00BF4580">
        <w:rPr>
          <w:rFonts w:ascii="Calibri" w:eastAsia="Times New Roman" w:hAnsi="Calibri" w:cs="Times New Roman"/>
          <w:color w:val="000000"/>
          <w:sz w:val="21"/>
          <w:szCs w:val="21"/>
          <w:lang w:eastAsia="en-GB"/>
        </w:rPr>
        <w:t>In her study both groups of children showed similar progress in reading over their first year of tuition.</w:t>
      </w:r>
    </w:p>
    <w:p w:rsidR="00BF4580" w:rsidRDefault="00BF4580" w:rsidP="00BF4580">
      <w:pPr>
        <w:shd w:val="clear" w:color="auto" w:fill="FFFFFF"/>
        <w:spacing w:after="240" w:line="315" w:lineRule="atLeast"/>
        <w:rPr>
          <w:rFonts w:ascii="Calibri" w:eastAsia="Times New Roman" w:hAnsi="Calibri" w:cs="Times New Roman"/>
          <w:color w:val="000000"/>
          <w:sz w:val="21"/>
          <w:szCs w:val="21"/>
          <w:lang w:eastAsia="en-GB"/>
        </w:rPr>
      </w:pPr>
      <w:r w:rsidRPr="00BF4580">
        <w:rPr>
          <w:rFonts w:ascii="Calibri" w:eastAsia="Times New Roman" w:hAnsi="Calibri" w:cs="Times New Roman"/>
          <w:color w:val="000000"/>
          <w:sz w:val="21"/>
          <w:szCs w:val="21"/>
          <w:lang w:eastAsia="en-GB"/>
        </w:rPr>
        <w:t>Dr Carroll said: “In the UK we start school relatively young and often people argue that it would be better for children t</w:t>
      </w:r>
      <w:r>
        <w:rPr>
          <w:rFonts w:ascii="Calibri" w:eastAsia="Times New Roman" w:hAnsi="Calibri" w:cs="Times New Roman"/>
          <w:color w:val="000000"/>
          <w:sz w:val="21"/>
          <w:szCs w:val="21"/>
          <w:lang w:eastAsia="en-GB"/>
        </w:rPr>
        <w:t>o start learning to read later.</w:t>
      </w:r>
    </w:p>
    <w:p w:rsidR="00BF4580" w:rsidRPr="00BF4580" w:rsidRDefault="00BF4580" w:rsidP="00BF4580">
      <w:pPr>
        <w:shd w:val="clear" w:color="auto" w:fill="FFFFFF"/>
        <w:spacing w:after="240" w:line="315" w:lineRule="atLeast"/>
        <w:rPr>
          <w:rFonts w:ascii="Calibri" w:eastAsia="Times New Roman" w:hAnsi="Calibri" w:cs="Times New Roman"/>
          <w:color w:val="000000"/>
          <w:sz w:val="21"/>
          <w:szCs w:val="21"/>
          <w:lang w:eastAsia="en-GB"/>
        </w:rPr>
      </w:pPr>
      <w:r w:rsidRPr="00BF4580">
        <w:rPr>
          <w:rFonts w:ascii="Calibri" w:eastAsia="Times New Roman" w:hAnsi="Calibri" w:cs="Times New Roman"/>
          <w:color w:val="000000"/>
          <w:sz w:val="21"/>
          <w:szCs w:val="21"/>
          <w:lang w:eastAsia="en-GB"/>
        </w:rPr>
        <w:t>However, this is normally based on anecdotal evidence. Steiner schools provide a ‘natural experiment’ because they don’t start learning to read until age 7.</w:t>
      </w:r>
    </w:p>
    <w:p w:rsidR="00BF4580" w:rsidRDefault="00BF4580" w:rsidP="00BF4580">
      <w:pPr>
        <w:shd w:val="clear" w:color="auto" w:fill="FFFFFF"/>
        <w:spacing w:after="240" w:line="315" w:lineRule="atLeast"/>
        <w:rPr>
          <w:rFonts w:ascii="Calibri" w:eastAsia="Times New Roman" w:hAnsi="Calibri" w:cs="Times New Roman"/>
          <w:color w:val="000000"/>
          <w:sz w:val="21"/>
          <w:szCs w:val="21"/>
          <w:lang w:eastAsia="en-GB"/>
        </w:rPr>
      </w:pPr>
      <w:r w:rsidRPr="00BF4580">
        <w:rPr>
          <w:rFonts w:ascii="Calibri" w:eastAsia="Times New Roman" w:hAnsi="Calibri" w:cs="Times New Roman"/>
          <w:color w:val="000000"/>
          <w:sz w:val="21"/>
          <w:szCs w:val="21"/>
          <w:lang w:eastAsia="en-GB"/>
        </w:rPr>
        <w:t>“Contrary to our expectations, both groups of children seemed to progress at a similar pace with their reading.</w:t>
      </w:r>
    </w:p>
    <w:p w:rsidR="00BF4580" w:rsidRDefault="00BF4580" w:rsidP="00BF4580">
      <w:pPr>
        <w:shd w:val="clear" w:color="auto" w:fill="FFFFFF"/>
        <w:spacing w:after="240" w:line="315" w:lineRule="atLeast"/>
        <w:rPr>
          <w:rFonts w:ascii="Calibri" w:eastAsia="Times New Roman" w:hAnsi="Calibri" w:cs="Times New Roman"/>
          <w:color w:val="000000"/>
          <w:sz w:val="21"/>
          <w:szCs w:val="21"/>
          <w:lang w:eastAsia="en-GB"/>
        </w:rPr>
      </w:pPr>
      <w:r w:rsidRPr="00BF4580">
        <w:rPr>
          <w:rFonts w:ascii="Calibri" w:eastAsia="Times New Roman" w:hAnsi="Calibri" w:cs="Times New Roman"/>
          <w:color w:val="000000"/>
          <w:sz w:val="21"/>
          <w:szCs w:val="21"/>
          <w:lang w:eastAsia="en-GB"/>
        </w:rPr>
        <w:t>In fact, the younger children were slightly better at spelling than the older one</w:t>
      </w:r>
      <w:r>
        <w:rPr>
          <w:rFonts w:ascii="Calibri" w:eastAsia="Times New Roman" w:hAnsi="Calibri" w:cs="Times New Roman"/>
          <w:color w:val="000000"/>
          <w:sz w:val="21"/>
          <w:szCs w:val="21"/>
          <w:lang w:eastAsia="en-GB"/>
        </w:rPr>
        <w:t>s.</w:t>
      </w:r>
    </w:p>
    <w:p w:rsidR="00BF4580" w:rsidRPr="00BF4580" w:rsidRDefault="00BF4580" w:rsidP="00BF4580">
      <w:pPr>
        <w:shd w:val="clear" w:color="auto" w:fill="FFFFFF"/>
        <w:spacing w:after="240" w:line="315" w:lineRule="atLeast"/>
        <w:rPr>
          <w:rFonts w:ascii="Calibri" w:eastAsia="Times New Roman" w:hAnsi="Calibri" w:cs="Times New Roman"/>
          <w:color w:val="000000"/>
          <w:sz w:val="21"/>
          <w:szCs w:val="21"/>
          <w:lang w:eastAsia="en-GB"/>
        </w:rPr>
      </w:pPr>
      <w:r w:rsidRPr="00BF4580">
        <w:rPr>
          <w:rFonts w:ascii="Calibri" w:eastAsia="Times New Roman" w:hAnsi="Calibri" w:cs="Times New Roman"/>
          <w:color w:val="000000"/>
          <w:sz w:val="21"/>
          <w:szCs w:val="21"/>
          <w:lang w:eastAsia="en-GB"/>
        </w:rPr>
        <w:t>This shows that it’s not necessarily the case that older children pick up reading more quickly, and that the tuition we give in standard schools for 4 year olds is effective.”</w:t>
      </w:r>
    </w:p>
    <w:p w:rsidR="00BF4580" w:rsidRPr="00BF4580" w:rsidRDefault="00BF4580" w:rsidP="00BF4580">
      <w:pPr>
        <w:shd w:val="clear" w:color="auto" w:fill="FFFFFF"/>
        <w:spacing w:after="240" w:line="315" w:lineRule="atLeast"/>
        <w:rPr>
          <w:rFonts w:ascii="Calibri" w:eastAsia="Times New Roman" w:hAnsi="Calibri" w:cs="Times New Roman"/>
          <w:color w:val="000000"/>
          <w:sz w:val="21"/>
          <w:szCs w:val="21"/>
          <w:lang w:eastAsia="en-GB"/>
        </w:rPr>
      </w:pPr>
      <w:r w:rsidRPr="00BF4580">
        <w:rPr>
          <w:rFonts w:ascii="Calibri" w:eastAsia="Times New Roman" w:hAnsi="Calibri" w:cs="Times New Roman"/>
          <w:color w:val="000000"/>
          <w:sz w:val="21"/>
          <w:szCs w:val="21"/>
          <w:lang w:eastAsia="en-GB"/>
        </w:rPr>
        <w:t>The research team tested 30 Steiner-educated children (age 7–9) compared to a matched group of 31 standard-educated controls (age 4–6).</w:t>
      </w:r>
    </w:p>
    <w:p w:rsidR="00BF4580" w:rsidRPr="00BF4580" w:rsidRDefault="00BF4580" w:rsidP="00BF4580">
      <w:pPr>
        <w:shd w:val="clear" w:color="auto" w:fill="FFFFFF"/>
        <w:spacing w:after="240" w:line="315" w:lineRule="atLeast"/>
        <w:rPr>
          <w:rFonts w:ascii="Calibri" w:eastAsia="Times New Roman" w:hAnsi="Calibri" w:cs="Times New Roman"/>
          <w:color w:val="000000"/>
          <w:sz w:val="21"/>
          <w:szCs w:val="21"/>
          <w:lang w:eastAsia="en-GB"/>
        </w:rPr>
      </w:pPr>
      <w:r w:rsidRPr="00BF4580">
        <w:rPr>
          <w:rFonts w:ascii="Calibri" w:eastAsia="Times New Roman" w:hAnsi="Calibri" w:cs="Times New Roman"/>
          <w:color w:val="000000"/>
          <w:sz w:val="21"/>
          <w:szCs w:val="21"/>
          <w:lang w:eastAsia="en-GB"/>
        </w:rPr>
        <w:lastRenderedPageBreak/>
        <w:t>Dr Carroll added: “While there may be other benefits to delaying fo</w:t>
      </w:r>
      <w:bookmarkStart w:id="0" w:name="_GoBack"/>
      <w:bookmarkEnd w:id="0"/>
      <w:r w:rsidRPr="00BF4580">
        <w:rPr>
          <w:rFonts w:ascii="Calibri" w:eastAsia="Times New Roman" w:hAnsi="Calibri" w:cs="Times New Roman"/>
          <w:color w:val="000000"/>
          <w:sz w:val="21"/>
          <w:szCs w:val="21"/>
          <w:lang w:eastAsia="en-GB"/>
        </w:rPr>
        <w:t>rmal tuition in Steiner schools, it does not appear to ensure that children learn to read more quickly”</w:t>
      </w:r>
    </w:p>
    <w:p w:rsidR="00BF4580" w:rsidRPr="00BF4580" w:rsidRDefault="00BF4580" w:rsidP="00BF4580">
      <w:pPr>
        <w:shd w:val="clear" w:color="auto" w:fill="FFFFFF"/>
        <w:spacing w:after="240" w:line="315" w:lineRule="atLeast"/>
        <w:rPr>
          <w:rFonts w:ascii="Calibri" w:eastAsia="Times New Roman" w:hAnsi="Calibri" w:cs="Times New Roman"/>
          <w:color w:val="000000"/>
          <w:sz w:val="21"/>
          <w:szCs w:val="21"/>
          <w:lang w:eastAsia="en-GB"/>
        </w:rPr>
      </w:pPr>
      <w:r w:rsidRPr="00BF4580">
        <w:rPr>
          <w:rFonts w:ascii="Calibri" w:eastAsia="Times New Roman" w:hAnsi="Calibri" w:cs="Times New Roman"/>
          <w:b/>
          <w:bCs/>
          <w:color w:val="000000"/>
          <w:sz w:val="21"/>
          <w:szCs w:val="21"/>
          <w:lang w:eastAsia="en-GB"/>
        </w:rPr>
        <w:t>Notes to editors</w:t>
      </w:r>
      <w:r w:rsidRPr="00BF4580">
        <w:rPr>
          <w:rFonts w:ascii="Calibri" w:eastAsia="Times New Roman" w:hAnsi="Calibri" w:cs="Times New Roman"/>
          <w:color w:val="000000"/>
          <w:sz w:val="21"/>
          <w:szCs w:val="21"/>
          <w:lang w:eastAsia="en-GB"/>
        </w:rPr>
        <w:br/>
      </w:r>
      <w:proofErr w:type="gramStart"/>
      <w:r w:rsidRPr="00BF4580">
        <w:rPr>
          <w:rFonts w:ascii="Calibri" w:eastAsia="Times New Roman" w:hAnsi="Calibri" w:cs="Times New Roman"/>
          <w:i/>
          <w:iCs/>
          <w:color w:val="000000"/>
          <w:sz w:val="21"/>
          <w:szCs w:val="21"/>
          <w:lang w:eastAsia="en-GB"/>
        </w:rPr>
        <w:t>The</w:t>
      </w:r>
      <w:proofErr w:type="gramEnd"/>
      <w:r w:rsidRPr="00BF4580">
        <w:rPr>
          <w:rFonts w:ascii="Calibri" w:eastAsia="Times New Roman" w:hAnsi="Calibri" w:cs="Times New Roman"/>
          <w:i/>
          <w:iCs/>
          <w:color w:val="000000"/>
          <w:sz w:val="21"/>
          <w:szCs w:val="21"/>
          <w:lang w:eastAsia="en-GB"/>
        </w:rPr>
        <w:t xml:space="preserve"> development of early literacy in Steiner- and standard-educated children</w:t>
      </w:r>
      <w:r w:rsidRPr="00BF4580">
        <w:rPr>
          <w:rFonts w:ascii="Calibri" w:eastAsia="Times New Roman" w:hAnsi="Calibri" w:cs="Times New Roman"/>
          <w:color w:val="000000"/>
          <w:sz w:val="21"/>
          <w:szCs w:val="21"/>
          <w:lang w:eastAsia="en-GB"/>
        </w:rPr>
        <w:t>, Anna Cunningham, Julia Carroll, British Journal of Educational Psychology. Volume 81, Issue 3, pages 475–490, September 2011</w:t>
      </w:r>
    </w:p>
    <w:p w:rsidR="00301734" w:rsidRPr="00BF4580" w:rsidRDefault="00BF4580" w:rsidP="00BF4580">
      <w:pPr>
        <w:shd w:val="clear" w:color="auto" w:fill="FFFFFF"/>
        <w:spacing w:line="315" w:lineRule="atLeast"/>
        <w:rPr>
          <w:rFonts w:ascii="Calibri" w:eastAsia="Times New Roman" w:hAnsi="Calibri" w:cs="Times New Roman"/>
          <w:color w:val="000000"/>
          <w:sz w:val="21"/>
          <w:szCs w:val="21"/>
          <w:lang w:eastAsia="en-GB"/>
        </w:rPr>
      </w:pPr>
      <w:r w:rsidRPr="00BF4580">
        <w:rPr>
          <w:rFonts w:ascii="Calibri" w:eastAsia="Times New Roman" w:hAnsi="Calibri" w:cs="Times New Roman"/>
          <w:color w:val="000000"/>
          <w:sz w:val="21"/>
          <w:szCs w:val="21"/>
          <w:lang w:eastAsia="en-GB"/>
        </w:rPr>
        <w:t xml:space="preserve">To contact Dr Julia Carroll or to access a copy of the research paper please contact Kelly </w:t>
      </w:r>
      <w:proofErr w:type="spellStart"/>
      <w:r w:rsidRPr="00BF4580">
        <w:rPr>
          <w:rFonts w:ascii="Calibri" w:eastAsia="Times New Roman" w:hAnsi="Calibri" w:cs="Times New Roman"/>
          <w:color w:val="000000"/>
          <w:sz w:val="21"/>
          <w:szCs w:val="21"/>
          <w:lang w:eastAsia="en-GB"/>
        </w:rPr>
        <w:t>Parkes</w:t>
      </w:r>
      <w:proofErr w:type="spellEnd"/>
      <w:r w:rsidRPr="00BF4580">
        <w:rPr>
          <w:rFonts w:ascii="Calibri" w:eastAsia="Times New Roman" w:hAnsi="Calibri" w:cs="Times New Roman"/>
          <w:color w:val="000000"/>
          <w:sz w:val="21"/>
          <w:szCs w:val="21"/>
          <w:lang w:eastAsia="en-GB"/>
        </w:rPr>
        <w:t xml:space="preserve">-Harrison, Press and Communications Manager, University of Warwick, </w:t>
      </w:r>
      <w:hyperlink r:id="rId7" w:history="1">
        <w:r w:rsidRPr="00BF4580">
          <w:rPr>
            <w:rFonts w:ascii="Calibri" w:eastAsia="Times New Roman" w:hAnsi="Calibri" w:cs="Times New Roman"/>
            <w:color w:val="123E5A"/>
            <w:sz w:val="21"/>
            <w:szCs w:val="21"/>
            <w:u w:val="single"/>
            <w:lang w:eastAsia="en-GB"/>
          </w:rPr>
          <w:t>k.e.parkes@warwick.ac.uk</w:t>
        </w:r>
      </w:hyperlink>
      <w:r w:rsidRPr="00BF4580">
        <w:rPr>
          <w:rFonts w:ascii="Calibri" w:eastAsia="Times New Roman" w:hAnsi="Calibri" w:cs="Times New Roman"/>
          <w:color w:val="000000"/>
          <w:sz w:val="21"/>
          <w:szCs w:val="21"/>
          <w:lang w:eastAsia="en-GB"/>
        </w:rPr>
        <w:t>, 02476 150868, 07824 540863</w:t>
      </w:r>
    </w:p>
    <w:sectPr w:rsidR="00301734" w:rsidRPr="00BF458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580" w:rsidRDefault="00BF4580" w:rsidP="00BF4580">
      <w:pPr>
        <w:spacing w:after="0" w:line="240" w:lineRule="auto"/>
      </w:pPr>
      <w:r>
        <w:separator/>
      </w:r>
    </w:p>
  </w:endnote>
  <w:endnote w:type="continuationSeparator" w:id="0">
    <w:p w:rsidR="00BF4580" w:rsidRDefault="00BF4580" w:rsidP="00BF4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580" w:rsidRDefault="00BF4580" w:rsidP="00BF4580">
      <w:pPr>
        <w:spacing w:after="0" w:line="240" w:lineRule="auto"/>
      </w:pPr>
      <w:r>
        <w:separator/>
      </w:r>
    </w:p>
  </w:footnote>
  <w:footnote w:type="continuationSeparator" w:id="0">
    <w:p w:rsidR="00BF4580" w:rsidRDefault="00BF4580" w:rsidP="00BF45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580" w:rsidRDefault="00BF4580">
    <w:pPr>
      <w:pStyle w:val="Header"/>
    </w:pPr>
    <w:r>
      <w:t>Title: 16</w:t>
    </w:r>
  </w:p>
  <w:p w:rsidR="00BF4580" w:rsidRDefault="00BF4580">
    <w:pPr>
      <w:pStyle w:val="Header"/>
    </w:pPr>
    <w:r>
      <w:t>Body: 394</w:t>
    </w:r>
  </w:p>
  <w:p w:rsidR="00BF4580" w:rsidRDefault="00BF4580">
    <w:pPr>
      <w:pStyle w:val="Header"/>
    </w:pPr>
    <w:r>
      <w:t>Sentences: 17</w:t>
    </w:r>
  </w:p>
  <w:p w:rsidR="00BF4580" w:rsidRDefault="00BF4580">
    <w:pPr>
      <w:pStyle w:val="Header"/>
    </w:pPr>
    <w:r>
      <w:t>Published: 12/10/2011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580"/>
    <w:rsid w:val="002C2048"/>
    <w:rsid w:val="00B74E5B"/>
    <w:rsid w:val="00BF4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4580"/>
    <w:pPr>
      <w:spacing w:before="100" w:beforeAutospacing="1" w:after="100" w:afterAutospacing="1" w:line="336" w:lineRule="atLeast"/>
      <w:outlineLvl w:val="0"/>
    </w:pPr>
    <w:rPr>
      <w:rFonts w:ascii="Cambria" w:eastAsia="Times New Roman" w:hAnsi="Cambria" w:cs="Times New Roman"/>
      <w:b/>
      <w:bCs/>
      <w:kern w:val="36"/>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580"/>
    <w:rPr>
      <w:rFonts w:ascii="Cambria" w:eastAsia="Times New Roman" w:hAnsi="Cambria" w:cs="Times New Roman"/>
      <w:b/>
      <w:bCs/>
      <w:kern w:val="36"/>
      <w:sz w:val="36"/>
      <w:szCs w:val="36"/>
      <w:lang w:eastAsia="en-GB"/>
    </w:rPr>
  </w:style>
  <w:style w:type="character" w:styleId="Hyperlink">
    <w:name w:val="Hyperlink"/>
    <w:basedOn w:val="DefaultParagraphFont"/>
    <w:uiPriority w:val="99"/>
    <w:semiHidden/>
    <w:unhideWhenUsed/>
    <w:rsid w:val="00BF4580"/>
    <w:rPr>
      <w:color w:val="123E5A"/>
      <w:u w:val="single"/>
    </w:rPr>
  </w:style>
  <w:style w:type="character" w:styleId="Emphasis">
    <w:name w:val="Emphasis"/>
    <w:basedOn w:val="DefaultParagraphFont"/>
    <w:uiPriority w:val="20"/>
    <w:qFormat/>
    <w:rsid w:val="00BF4580"/>
    <w:rPr>
      <w:i/>
      <w:iCs/>
    </w:rPr>
  </w:style>
  <w:style w:type="character" w:styleId="Strong">
    <w:name w:val="Strong"/>
    <w:basedOn w:val="DefaultParagraphFont"/>
    <w:uiPriority w:val="22"/>
    <w:qFormat/>
    <w:rsid w:val="00BF4580"/>
    <w:rPr>
      <w:b/>
      <w:bCs/>
    </w:rPr>
  </w:style>
  <w:style w:type="paragraph" w:styleId="Header">
    <w:name w:val="header"/>
    <w:basedOn w:val="Normal"/>
    <w:link w:val="HeaderChar"/>
    <w:uiPriority w:val="99"/>
    <w:unhideWhenUsed/>
    <w:rsid w:val="00BF45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580"/>
  </w:style>
  <w:style w:type="paragraph" w:styleId="Footer">
    <w:name w:val="footer"/>
    <w:basedOn w:val="Normal"/>
    <w:link w:val="FooterChar"/>
    <w:uiPriority w:val="99"/>
    <w:unhideWhenUsed/>
    <w:rsid w:val="00BF45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5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4580"/>
    <w:pPr>
      <w:spacing w:before="100" w:beforeAutospacing="1" w:after="100" w:afterAutospacing="1" w:line="336" w:lineRule="atLeast"/>
      <w:outlineLvl w:val="0"/>
    </w:pPr>
    <w:rPr>
      <w:rFonts w:ascii="Cambria" w:eastAsia="Times New Roman" w:hAnsi="Cambria" w:cs="Times New Roman"/>
      <w:b/>
      <w:bCs/>
      <w:kern w:val="36"/>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580"/>
    <w:rPr>
      <w:rFonts w:ascii="Cambria" w:eastAsia="Times New Roman" w:hAnsi="Cambria" w:cs="Times New Roman"/>
      <w:b/>
      <w:bCs/>
      <w:kern w:val="36"/>
      <w:sz w:val="36"/>
      <w:szCs w:val="36"/>
      <w:lang w:eastAsia="en-GB"/>
    </w:rPr>
  </w:style>
  <w:style w:type="character" w:styleId="Hyperlink">
    <w:name w:val="Hyperlink"/>
    <w:basedOn w:val="DefaultParagraphFont"/>
    <w:uiPriority w:val="99"/>
    <w:semiHidden/>
    <w:unhideWhenUsed/>
    <w:rsid w:val="00BF4580"/>
    <w:rPr>
      <w:color w:val="123E5A"/>
      <w:u w:val="single"/>
    </w:rPr>
  </w:style>
  <w:style w:type="character" w:styleId="Emphasis">
    <w:name w:val="Emphasis"/>
    <w:basedOn w:val="DefaultParagraphFont"/>
    <w:uiPriority w:val="20"/>
    <w:qFormat/>
    <w:rsid w:val="00BF4580"/>
    <w:rPr>
      <w:i/>
      <w:iCs/>
    </w:rPr>
  </w:style>
  <w:style w:type="character" w:styleId="Strong">
    <w:name w:val="Strong"/>
    <w:basedOn w:val="DefaultParagraphFont"/>
    <w:uiPriority w:val="22"/>
    <w:qFormat/>
    <w:rsid w:val="00BF4580"/>
    <w:rPr>
      <w:b/>
      <w:bCs/>
    </w:rPr>
  </w:style>
  <w:style w:type="paragraph" w:styleId="Header">
    <w:name w:val="header"/>
    <w:basedOn w:val="Normal"/>
    <w:link w:val="HeaderChar"/>
    <w:uiPriority w:val="99"/>
    <w:unhideWhenUsed/>
    <w:rsid w:val="00BF45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580"/>
  </w:style>
  <w:style w:type="paragraph" w:styleId="Footer">
    <w:name w:val="footer"/>
    <w:basedOn w:val="Normal"/>
    <w:link w:val="FooterChar"/>
    <w:uiPriority w:val="99"/>
    <w:unhideWhenUsed/>
    <w:rsid w:val="00BF45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44196">
      <w:bodyDiv w:val="1"/>
      <w:marLeft w:val="0"/>
      <w:marRight w:val="0"/>
      <w:marTop w:val="0"/>
      <w:marBottom w:val="0"/>
      <w:divBdr>
        <w:top w:val="none" w:sz="0" w:space="0" w:color="auto"/>
        <w:left w:val="none" w:sz="0" w:space="0" w:color="auto"/>
        <w:bottom w:val="none" w:sz="0" w:space="0" w:color="auto"/>
        <w:right w:val="none" w:sz="0" w:space="0" w:color="auto"/>
      </w:divBdr>
      <w:divsChild>
        <w:div w:id="61801029">
          <w:marLeft w:val="0"/>
          <w:marRight w:val="0"/>
          <w:marTop w:val="0"/>
          <w:marBottom w:val="0"/>
          <w:divBdr>
            <w:top w:val="none" w:sz="0" w:space="0" w:color="auto"/>
            <w:left w:val="none" w:sz="0" w:space="0" w:color="auto"/>
            <w:bottom w:val="none" w:sz="0" w:space="0" w:color="auto"/>
            <w:right w:val="none" w:sz="0" w:space="0" w:color="auto"/>
          </w:divBdr>
          <w:divsChild>
            <w:div w:id="655646336">
              <w:marLeft w:val="0"/>
              <w:marRight w:val="0"/>
              <w:marTop w:val="0"/>
              <w:marBottom w:val="0"/>
              <w:divBdr>
                <w:top w:val="none" w:sz="0" w:space="0" w:color="auto"/>
                <w:left w:val="none" w:sz="0" w:space="0" w:color="auto"/>
                <w:bottom w:val="none" w:sz="0" w:space="0" w:color="auto"/>
                <w:right w:val="none" w:sz="0" w:space="0" w:color="auto"/>
              </w:divBdr>
              <w:divsChild>
                <w:div w:id="25258116">
                  <w:marLeft w:val="240"/>
                  <w:marRight w:val="240"/>
                  <w:marTop w:val="0"/>
                  <w:marBottom w:val="240"/>
                  <w:divBdr>
                    <w:top w:val="none" w:sz="0" w:space="0" w:color="auto"/>
                    <w:left w:val="none" w:sz="0" w:space="0" w:color="auto"/>
                    <w:bottom w:val="none" w:sz="0" w:space="0" w:color="auto"/>
                    <w:right w:val="none" w:sz="0" w:space="0" w:color="auto"/>
                  </w:divBdr>
                  <w:divsChild>
                    <w:div w:id="1617255794">
                      <w:marLeft w:val="0"/>
                      <w:marRight w:val="0"/>
                      <w:marTop w:val="0"/>
                      <w:marBottom w:val="0"/>
                      <w:divBdr>
                        <w:top w:val="none" w:sz="0" w:space="0" w:color="auto"/>
                        <w:left w:val="none" w:sz="0" w:space="0" w:color="auto"/>
                        <w:bottom w:val="none" w:sz="0" w:space="0" w:color="auto"/>
                        <w:right w:val="none" w:sz="0" w:space="0" w:color="auto"/>
                      </w:divBdr>
                      <w:divsChild>
                        <w:div w:id="1831941485">
                          <w:marLeft w:val="0"/>
                          <w:marRight w:val="0"/>
                          <w:marTop w:val="0"/>
                          <w:marBottom w:val="120"/>
                          <w:divBdr>
                            <w:top w:val="none" w:sz="0" w:space="0" w:color="auto"/>
                            <w:left w:val="none" w:sz="0" w:space="0" w:color="auto"/>
                            <w:bottom w:val="none" w:sz="0" w:space="0" w:color="auto"/>
                            <w:right w:val="none" w:sz="0" w:space="0" w:color="auto"/>
                          </w:divBdr>
                        </w:div>
                        <w:div w:id="58138785">
                          <w:marLeft w:val="0"/>
                          <w:marRight w:val="0"/>
                          <w:marTop w:val="0"/>
                          <w:marBottom w:val="0"/>
                          <w:divBdr>
                            <w:top w:val="none" w:sz="0" w:space="0" w:color="auto"/>
                            <w:left w:val="none" w:sz="0" w:space="0" w:color="auto"/>
                            <w:bottom w:val="none" w:sz="0" w:space="0" w:color="auto"/>
                            <w:right w:val="none" w:sz="0" w:space="0" w:color="auto"/>
                          </w:divBdr>
                          <w:divsChild>
                            <w:div w:id="7593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e.parkes@warwick.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431</Words>
  <Characters>2458</Characters>
  <Application>Microsoft Office Word</Application>
  <DocSecurity>0</DocSecurity>
  <Lines>20</Lines>
  <Paragraphs>5</Paragraphs>
  <ScaleCrop>false</ScaleCrop>
  <Company>Cardiff University</Company>
  <LinksUpToDate>false</LinksUpToDate>
  <CharactersWithSpaces>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2012-11-27T14:13:00Z</dcterms:created>
  <dcterms:modified xsi:type="dcterms:W3CDTF">2012-11-27T14:15:00Z</dcterms:modified>
</cp:coreProperties>
</file>