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52" w:rsidRPr="00101752" w:rsidRDefault="00101752" w:rsidP="00101752">
      <w:pPr>
        <w:shd w:val="clear" w:color="auto" w:fill="FFFFFF"/>
        <w:spacing w:before="100" w:beforeAutospacing="1" w:after="100" w:afterAutospacing="1" w:line="336" w:lineRule="atLeast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</w:pPr>
      <w:r w:rsidRPr="00101752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Researchers find confidence is </w:t>
      </w:r>
      <w:proofErr w:type="gramStart"/>
      <w:r w:rsidRPr="00101752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>key</w:t>
      </w:r>
      <w:proofErr w:type="gramEnd"/>
      <w:r w:rsidRPr="00101752">
        <w:rPr>
          <w:rFonts w:ascii="Cambria" w:eastAsia="Times New Roman" w:hAnsi="Cambria" w:cs="Times New Roman"/>
          <w:b/>
          <w:bCs/>
          <w:color w:val="000000"/>
          <w:kern w:val="36"/>
          <w:sz w:val="36"/>
          <w:szCs w:val="36"/>
          <w:lang w:eastAsia="en-GB"/>
        </w:rPr>
        <w:t xml:space="preserve"> to women’s spatial skills 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Boosting a woman’s confidence makes her better at spatial</w:t>
      </w:r>
      <w:bookmarkStart w:id="0" w:name="_msoanchor_1"/>
      <w:bookmarkEnd w:id="0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tasks, University of Warwick scientists have </w:t>
      </w:r>
      <w:proofErr w:type="gram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found,</w:t>
      </w:r>
      <w:proofErr w:type="gram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suggesting skills such as parking and map-reading could come more easily if a woman is feeling good about herself.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Previous studies have established that women are slower and less accurate than men on a range of spatial tasks.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But new research carried out at the University of Warwick reveals that confidence levels play a key role in women’s ability to perform spatial tasks.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University of Warwick psychology researcher Dr Zachary Estes, working with Dr Sydney </w:t>
      </w:r>
      <w:proofErr w:type="spell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Felker</w:t>
      </w:r>
      <w:proofErr w:type="spell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from the University of Georgia Health </w:t>
      </w:r>
      <w:proofErr w:type="spell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Center</w:t>
      </w:r>
      <w:proofErr w:type="spell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looked at women’s ability to perform a standard 3D mental rotation task, while at the same time manipulating their confidence levels.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They found that when they made women feel more confident about themselves, their ability to perform the task improved.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The research paper, </w:t>
      </w:r>
      <w:r w:rsidRPr="00101752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Confidence Mediates the Sex Difference in Mental Rotation Performance,</w:t>
      </w: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is published in the journal </w:t>
      </w:r>
      <w:r w:rsidRPr="00101752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 xml:space="preserve">Archives of Sexual </w:t>
      </w:r>
      <w:proofErr w:type="spellStart"/>
      <w:r w:rsidRPr="00101752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Behavior</w:t>
      </w:r>
      <w:proofErr w:type="spellEnd"/>
      <w:r w:rsidRPr="00101752">
        <w:rPr>
          <w:rFonts w:ascii="Calibri" w:eastAsia="Times New Roman" w:hAnsi="Calibri" w:cs="Times New Roman"/>
          <w:i/>
          <w:iCs/>
          <w:color w:val="000000"/>
          <w:sz w:val="21"/>
          <w:szCs w:val="21"/>
          <w:lang w:eastAsia="en-GB"/>
        </w:rPr>
        <w:t>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Dr Zachary Estes said: “Prior research shows that women tend to do poorly on tasks that require spatial awareness.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“That’s borne out in the common jokes we always hear about men being better at parking and map reading than women.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“But we wanted to see why that was so we manipulated people’s confidence in our experiments with spatial tasks, and it does seem that confidence is a key factor in how well women perform at this kind of task.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“Our research suggests that by making a woman feel better about herself, she’ll become better at spatial </w:t>
      </w:r>
      <w:proofErr w:type="gram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tasks – which in the real world means</w:t>
      </w:r>
      <w:proofErr w:type="gram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 tasks such as parking the car or reading a map.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“So a little bit of confidence-boosting may go a long way when it comes to reversing the car into a tight parking </w:t>
      </w:r>
      <w:proofErr w:type="gram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spot.</w:t>
      </w:r>
      <w:proofErr w:type="gram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”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The researchers tested spatial ability through a series of four comp</w:t>
      </w:r>
      <w:bookmarkStart w:id="1" w:name="_GoBack"/>
      <w:bookmarkEnd w:id="1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uter-based experiments on a total of 545 students at a university in the US.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GB"/>
        </w:rPr>
        <w:t>For further information please contact:</w:t>
      </w:r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lastRenderedPageBreak/>
        <w:t>Dr Zachary Estes, Department of Psychology, University of Warwick</w:t>
      </w: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br/>
        <w:t xml:space="preserve">Tel: +44 (024) 765 23183, </w:t>
      </w:r>
      <w:hyperlink r:id="rId7" w:history="1">
        <w:r w:rsidRPr="00101752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eastAsia="en-GB"/>
          </w:rPr>
          <w:t>Z.Estes@warwick.ac.uk</w:t>
        </w:r>
      </w:hyperlink>
    </w:p>
    <w:p w:rsidR="00101752" w:rsidRPr="00101752" w:rsidRDefault="00101752" w:rsidP="00101752">
      <w:pPr>
        <w:shd w:val="clear" w:color="auto" w:fill="FFFFFF"/>
        <w:spacing w:after="240"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 xml:space="preserve">Anna </w:t>
      </w:r>
      <w:proofErr w:type="spell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Blackaby</w:t>
      </w:r>
      <w:proofErr w:type="spell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, International Press Officer, University of Warwick</w:t>
      </w:r>
    </w:p>
    <w:p w:rsidR="00301734" w:rsidRPr="00101752" w:rsidRDefault="00101752" w:rsidP="00101752">
      <w:pPr>
        <w:shd w:val="clear" w:color="auto" w:fill="FFFFFF"/>
        <w:spacing w:line="315" w:lineRule="atLeast"/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</w:pPr>
      <w:r w:rsidRPr="00101752">
        <w:rPr>
          <w:rFonts w:ascii="Calibri" w:eastAsia="Times New Roman" w:hAnsi="Calibri" w:cs="Times New Roman"/>
          <w:color w:val="000000"/>
          <w:sz w:val="21"/>
          <w:szCs w:val="21"/>
          <w:lang w:val="fr-FR" w:eastAsia="en-GB"/>
        </w:rPr>
        <w:t>Tel: +44 (024) 76 575910, mobile/</w:t>
      </w:r>
      <w:proofErr w:type="spellStart"/>
      <w:r w:rsidRPr="00101752">
        <w:rPr>
          <w:rFonts w:ascii="Calibri" w:eastAsia="Times New Roman" w:hAnsi="Calibri" w:cs="Times New Roman"/>
          <w:color w:val="000000"/>
          <w:sz w:val="21"/>
          <w:szCs w:val="21"/>
          <w:lang w:val="fr-FR" w:eastAsia="en-GB"/>
        </w:rPr>
        <w:t>cell</w:t>
      </w:r>
      <w:proofErr w:type="spellEnd"/>
      <w:r w:rsidRPr="00101752">
        <w:rPr>
          <w:rFonts w:ascii="Calibri" w:eastAsia="Times New Roman" w:hAnsi="Calibri" w:cs="Times New Roman"/>
          <w:color w:val="000000"/>
          <w:sz w:val="21"/>
          <w:szCs w:val="21"/>
          <w:lang w:val="fr-FR" w:eastAsia="en-GB"/>
        </w:rPr>
        <w:t xml:space="preserve"> +44 (0) 7920 531297 </w:t>
      </w:r>
      <w:hyperlink r:id="rId8" w:history="1">
        <w:r w:rsidRPr="00101752">
          <w:rPr>
            <w:rFonts w:ascii="Calibri" w:eastAsia="Times New Roman" w:hAnsi="Calibri" w:cs="Times New Roman"/>
            <w:color w:val="123E5A"/>
            <w:sz w:val="21"/>
            <w:szCs w:val="21"/>
            <w:u w:val="single"/>
            <w:lang w:val="fr-FR" w:eastAsia="en-GB"/>
          </w:rPr>
          <w:t>a.blackaby@warwick.ac.uk</w:t>
        </w:r>
      </w:hyperlink>
    </w:p>
    <w:sectPr w:rsidR="00301734" w:rsidRPr="001017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752" w:rsidRDefault="00101752" w:rsidP="00101752">
      <w:pPr>
        <w:spacing w:after="0" w:line="240" w:lineRule="auto"/>
      </w:pPr>
      <w:r>
        <w:separator/>
      </w:r>
    </w:p>
  </w:endnote>
  <w:endnote w:type="continuationSeparator" w:id="0">
    <w:p w:rsidR="00101752" w:rsidRDefault="00101752" w:rsidP="0010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752" w:rsidRDefault="00101752" w:rsidP="00101752">
      <w:pPr>
        <w:spacing w:after="0" w:line="240" w:lineRule="auto"/>
      </w:pPr>
      <w:r>
        <w:separator/>
      </w:r>
    </w:p>
  </w:footnote>
  <w:footnote w:type="continuationSeparator" w:id="0">
    <w:p w:rsidR="00101752" w:rsidRDefault="00101752" w:rsidP="0010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752" w:rsidRDefault="00101752">
    <w:pPr>
      <w:pStyle w:val="Header"/>
    </w:pPr>
    <w:r>
      <w:t>Title: 9</w:t>
    </w:r>
  </w:p>
  <w:p w:rsidR="00101752" w:rsidRDefault="00101752">
    <w:pPr>
      <w:pStyle w:val="Header"/>
    </w:pPr>
    <w:r>
      <w:t>Body: 320</w:t>
    </w:r>
  </w:p>
  <w:p w:rsidR="00101752" w:rsidRDefault="00101752">
    <w:pPr>
      <w:pStyle w:val="Header"/>
    </w:pPr>
    <w:r>
      <w:t>Sentences: 13</w:t>
    </w:r>
  </w:p>
  <w:p w:rsidR="00101752" w:rsidRDefault="00101752">
    <w:pPr>
      <w:pStyle w:val="Header"/>
    </w:pPr>
    <w:r>
      <w:t>Published: 05/12/2011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52"/>
    <w:rsid w:val="00101752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752"/>
    <w:pPr>
      <w:spacing w:before="100" w:beforeAutospacing="1" w:after="100" w:afterAutospacing="1" w:line="336" w:lineRule="atLeast"/>
      <w:outlineLvl w:val="0"/>
    </w:pPr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52"/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1752"/>
    <w:rPr>
      <w:color w:val="123E5A"/>
      <w:u w:val="single"/>
    </w:rPr>
  </w:style>
  <w:style w:type="character" w:styleId="Emphasis">
    <w:name w:val="Emphasis"/>
    <w:basedOn w:val="DefaultParagraphFont"/>
    <w:uiPriority w:val="20"/>
    <w:qFormat/>
    <w:rsid w:val="00101752"/>
    <w:rPr>
      <w:i/>
      <w:iCs/>
    </w:rPr>
  </w:style>
  <w:style w:type="character" w:styleId="Strong">
    <w:name w:val="Strong"/>
    <w:basedOn w:val="DefaultParagraphFont"/>
    <w:uiPriority w:val="22"/>
    <w:qFormat/>
    <w:rsid w:val="00101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52"/>
  </w:style>
  <w:style w:type="paragraph" w:styleId="Footer">
    <w:name w:val="footer"/>
    <w:basedOn w:val="Normal"/>
    <w:link w:val="FooterChar"/>
    <w:uiPriority w:val="99"/>
    <w:unhideWhenUsed/>
    <w:rsid w:val="0010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752"/>
    <w:pPr>
      <w:spacing w:before="100" w:beforeAutospacing="1" w:after="100" w:afterAutospacing="1" w:line="336" w:lineRule="atLeast"/>
      <w:outlineLvl w:val="0"/>
    </w:pPr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52"/>
    <w:rPr>
      <w:rFonts w:ascii="Cambria" w:eastAsia="Times New Roman" w:hAnsi="Cambria" w:cs="Times New Roman"/>
      <w:b/>
      <w:bCs/>
      <w:kern w:val="36"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01752"/>
    <w:rPr>
      <w:color w:val="123E5A"/>
      <w:u w:val="single"/>
    </w:rPr>
  </w:style>
  <w:style w:type="character" w:styleId="Emphasis">
    <w:name w:val="Emphasis"/>
    <w:basedOn w:val="DefaultParagraphFont"/>
    <w:uiPriority w:val="20"/>
    <w:qFormat/>
    <w:rsid w:val="00101752"/>
    <w:rPr>
      <w:i/>
      <w:iCs/>
    </w:rPr>
  </w:style>
  <w:style w:type="character" w:styleId="Strong">
    <w:name w:val="Strong"/>
    <w:basedOn w:val="DefaultParagraphFont"/>
    <w:uiPriority w:val="22"/>
    <w:qFormat/>
    <w:rsid w:val="00101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52"/>
  </w:style>
  <w:style w:type="paragraph" w:styleId="Footer">
    <w:name w:val="footer"/>
    <w:basedOn w:val="Normal"/>
    <w:link w:val="FooterChar"/>
    <w:uiPriority w:val="99"/>
    <w:unhideWhenUsed/>
    <w:rsid w:val="00101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24">
                  <w:marLeft w:val="240"/>
                  <w:marRight w:val="24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30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lackaby@warwick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.Estes@warwick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2013-02-20T15:44:00Z</dcterms:created>
  <dcterms:modified xsi:type="dcterms:W3CDTF">2013-02-20T15:46:00Z</dcterms:modified>
</cp:coreProperties>
</file>