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9B3" w:rsidRPr="00AD69B3" w:rsidRDefault="00AD69B3" w:rsidP="00AD69B3">
      <w:pPr>
        <w:spacing w:after="24" w:line="240" w:lineRule="auto"/>
        <w:outlineLvl w:val="0"/>
        <w:rPr>
          <w:rFonts w:ascii="Times New Roman" w:eastAsia="Times New Roman" w:hAnsi="Times New Roman" w:cs="Times New Roman"/>
          <w:color w:val="333333"/>
          <w:kern w:val="36"/>
          <w:sz w:val="36"/>
          <w:szCs w:val="36"/>
          <w:lang w:val="en" w:eastAsia="en-GB"/>
        </w:rPr>
      </w:pPr>
      <w:r w:rsidRPr="00AD69B3">
        <w:rPr>
          <w:rFonts w:ascii="Times New Roman" w:eastAsia="Times New Roman" w:hAnsi="Times New Roman" w:cs="Times New Roman"/>
          <w:color w:val="333333"/>
          <w:kern w:val="36"/>
          <w:sz w:val="36"/>
          <w:szCs w:val="36"/>
          <w:lang w:val="en" w:eastAsia="en-GB"/>
        </w:rPr>
        <w:t>Lancet study shows how general practice can substantially improve care for women experiencing domestic violence</w:t>
      </w:r>
    </w:p>
    <w:p w:rsidR="00AD69B3" w:rsidRPr="00AD69B3" w:rsidRDefault="00AD69B3" w:rsidP="00AD69B3">
      <w:pPr>
        <w:spacing w:after="240" w:line="240" w:lineRule="auto"/>
        <w:rPr>
          <w:rFonts w:ascii="Times New Roman" w:eastAsia="Times New Roman" w:hAnsi="Times New Roman" w:cs="Times New Roman"/>
          <w:color w:val="333333"/>
          <w:sz w:val="19"/>
          <w:szCs w:val="19"/>
          <w:lang w:val="en" w:eastAsia="en-GB"/>
        </w:rPr>
      </w:pPr>
      <w:r w:rsidRPr="00AD69B3">
        <w:rPr>
          <w:rFonts w:ascii="Times New Roman" w:eastAsia="Times New Roman" w:hAnsi="Times New Roman" w:cs="Times New Roman"/>
          <w:b/>
          <w:bCs/>
          <w:color w:val="333333"/>
          <w:sz w:val="19"/>
          <w:szCs w:val="19"/>
          <w:lang w:val="en" w:eastAsia="en-GB"/>
        </w:rPr>
        <w:t>Press release</w:t>
      </w:r>
      <w:r w:rsidRPr="00AD69B3">
        <w:rPr>
          <w:rFonts w:ascii="Times New Roman" w:eastAsia="Times New Roman" w:hAnsi="Times New Roman" w:cs="Times New Roman"/>
          <w:color w:val="333333"/>
          <w:sz w:val="19"/>
          <w:szCs w:val="19"/>
          <w:lang w:val="en" w:eastAsia="en-GB"/>
        </w:rPr>
        <w:t xml:space="preserve"> issued 13 October 2011</w:t>
      </w:r>
    </w:p>
    <w:p w:rsidR="00AD69B3" w:rsidRDefault="00AD69B3" w:rsidP="00AD69B3">
      <w:pPr>
        <w:spacing w:after="0"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One in four women in the UK </w:t>
      </w:r>
      <w:proofErr w:type="gramStart"/>
      <w:r w:rsidRPr="00AD69B3">
        <w:rPr>
          <w:rFonts w:ascii="Times New Roman" w:eastAsia="Times New Roman" w:hAnsi="Times New Roman" w:cs="Times New Roman"/>
          <w:sz w:val="24"/>
          <w:szCs w:val="24"/>
          <w:lang w:val="en" w:eastAsia="en-GB"/>
        </w:rPr>
        <w:t>have</w:t>
      </w:r>
      <w:proofErr w:type="gramEnd"/>
      <w:r w:rsidRPr="00AD69B3">
        <w:rPr>
          <w:rFonts w:ascii="Times New Roman" w:eastAsia="Times New Roman" w:hAnsi="Times New Roman" w:cs="Times New Roman"/>
          <w:sz w:val="24"/>
          <w:szCs w:val="24"/>
          <w:lang w:val="en" w:eastAsia="en-GB"/>
        </w:rPr>
        <w:t xml:space="preserve"> experienced physical or sexual abuse from their husband or a partner. </w:t>
      </w:r>
    </w:p>
    <w:p w:rsidR="00AD69B3" w:rsidRDefault="00AD69B3" w:rsidP="00AD69B3">
      <w:pPr>
        <w:spacing w:after="0" w:line="240" w:lineRule="auto"/>
        <w:rPr>
          <w:rFonts w:ascii="Times New Roman" w:eastAsia="Times New Roman" w:hAnsi="Times New Roman" w:cs="Times New Roman"/>
          <w:sz w:val="24"/>
          <w:szCs w:val="24"/>
          <w:lang w:val="en" w:eastAsia="en-GB"/>
        </w:rPr>
      </w:pPr>
    </w:p>
    <w:p w:rsidR="00AD69B3" w:rsidRPr="00AD69B3" w:rsidRDefault="00AD69B3" w:rsidP="00AD69B3">
      <w:pPr>
        <w:spacing w:after="0"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A </w:t>
      </w:r>
      <w:proofErr w:type="spellStart"/>
      <w:r w:rsidRPr="00AD69B3">
        <w:rPr>
          <w:rFonts w:ascii="Times New Roman" w:eastAsia="Times New Roman" w:hAnsi="Times New Roman" w:cs="Times New Roman"/>
          <w:sz w:val="24"/>
          <w:szCs w:val="24"/>
          <w:lang w:val="en" w:eastAsia="en-GB"/>
        </w:rPr>
        <w:t>programme</w:t>
      </w:r>
      <w:proofErr w:type="spellEnd"/>
      <w:r w:rsidRPr="00AD69B3">
        <w:rPr>
          <w:rFonts w:ascii="Times New Roman" w:eastAsia="Times New Roman" w:hAnsi="Times New Roman" w:cs="Times New Roman"/>
          <w:sz w:val="24"/>
          <w:szCs w:val="24"/>
          <w:lang w:val="en" w:eastAsia="en-GB"/>
        </w:rPr>
        <w:t xml:space="preserve"> of training and support for GPs, practice nurses and GP receptionists can substantially increase the identification of women experiencing domestic violence and their referral to specialist advocacy services, according to new research from the University of Bristol, published today in </w:t>
      </w:r>
      <w:hyperlink r:id="rId7" w:history="1">
        <w:r w:rsidRPr="00AD69B3">
          <w:rPr>
            <w:rFonts w:ascii="Times New Roman" w:eastAsia="Times New Roman" w:hAnsi="Times New Roman" w:cs="Times New Roman"/>
            <w:i/>
            <w:iCs/>
            <w:color w:val="0000FF"/>
            <w:sz w:val="24"/>
            <w:szCs w:val="24"/>
            <w:u w:val="single"/>
            <w:lang w:val="en" w:eastAsia="en-GB"/>
          </w:rPr>
          <w:t>The Lancet</w:t>
        </w:r>
      </w:hyperlink>
      <w:r w:rsidRPr="00AD69B3">
        <w:rPr>
          <w:rFonts w:ascii="Times New Roman" w:eastAsia="Times New Roman" w:hAnsi="Times New Roman" w:cs="Times New Roman"/>
          <w:sz w:val="24"/>
          <w:szCs w:val="24"/>
          <w:lang w:val="en" w:eastAsia="en-GB"/>
        </w:rPr>
        <w:t xml:space="preserve">. </w:t>
      </w:r>
    </w:p>
    <w:p w:rsid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AD69B3">
        <w:rPr>
          <w:rFonts w:ascii="Times New Roman" w:eastAsia="Times New Roman" w:hAnsi="Times New Roman" w:cs="Times New Roman"/>
          <w:sz w:val="24"/>
          <w:szCs w:val="24"/>
          <w:lang w:val="en" w:eastAsia="en-GB"/>
        </w:rPr>
        <w:t>A collaboration</w:t>
      </w:r>
      <w:proofErr w:type="gramEnd"/>
      <w:r w:rsidRPr="00AD69B3">
        <w:rPr>
          <w:rFonts w:ascii="Times New Roman" w:eastAsia="Times New Roman" w:hAnsi="Times New Roman" w:cs="Times New Roman"/>
          <w:sz w:val="24"/>
          <w:szCs w:val="24"/>
          <w:lang w:val="en" w:eastAsia="en-GB"/>
        </w:rPr>
        <w:t xml:space="preserve"> with </w:t>
      </w:r>
      <w:proofErr w:type="spellStart"/>
      <w:r w:rsidRPr="00AD69B3">
        <w:rPr>
          <w:rFonts w:ascii="Times New Roman" w:eastAsia="Times New Roman" w:hAnsi="Times New Roman" w:cs="Times New Roman"/>
          <w:sz w:val="24"/>
          <w:szCs w:val="24"/>
          <w:lang w:val="en" w:eastAsia="en-GB"/>
        </w:rPr>
        <w:t>Barts</w:t>
      </w:r>
      <w:proofErr w:type="spellEnd"/>
      <w:r w:rsidRPr="00AD69B3">
        <w:rPr>
          <w:rFonts w:ascii="Times New Roman" w:eastAsia="Times New Roman" w:hAnsi="Times New Roman" w:cs="Times New Roman"/>
          <w:sz w:val="24"/>
          <w:szCs w:val="24"/>
          <w:lang w:val="en" w:eastAsia="en-GB"/>
        </w:rPr>
        <w:t xml:space="preserve"> and</w:t>
      </w:r>
      <w:bookmarkStart w:id="0" w:name="_GoBack"/>
      <w:bookmarkEnd w:id="0"/>
      <w:r w:rsidRPr="00AD69B3">
        <w:rPr>
          <w:rFonts w:ascii="Times New Roman" w:eastAsia="Times New Roman" w:hAnsi="Times New Roman" w:cs="Times New Roman"/>
          <w:sz w:val="24"/>
          <w:szCs w:val="24"/>
          <w:lang w:val="en" w:eastAsia="en-GB"/>
        </w:rPr>
        <w:t xml:space="preserve"> the London School of Medicine and Dentistry, the University of the West of England, </w:t>
      </w:r>
      <w:hyperlink r:id="rId8" w:history="1">
        <w:r w:rsidRPr="00AD69B3">
          <w:rPr>
            <w:rFonts w:ascii="Times New Roman" w:eastAsia="Times New Roman" w:hAnsi="Times New Roman" w:cs="Times New Roman"/>
            <w:color w:val="0000FF"/>
            <w:sz w:val="24"/>
            <w:szCs w:val="24"/>
            <w:u w:val="single"/>
            <w:lang w:val="en" w:eastAsia="en-GB"/>
          </w:rPr>
          <w:t>Next Link</w:t>
        </w:r>
      </w:hyperlink>
      <w:r w:rsidRPr="00AD69B3">
        <w:rPr>
          <w:rFonts w:ascii="Times New Roman" w:eastAsia="Times New Roman" w:hAnsi="Times New Roman" w:cs="Times New Roman"/>
          <w:sz w:val="24"/>
          <w:szCs w:val="24"/>
          <w:lang w:val="en" w:eastAsia="en-GB"/>
        </w:rPr>
        <w:t xml:space="preserve"> and the </w:t>
      </w:r>
      <w:hyperlink r:id="rId9" w:history="1">
        <w:proofErr w:type="spellStart"/>
        <w:r w:rsidRPr="00AD69B3">
          <w:rPr>
            <w:rFonts w:ascii="Times New Roman" w:eastAsia="Times New Roman" w:hAnsi="Times New Roman" w:cs="Times New Roman"/>
            <w:color w:val="0000FF"/>
            <w:sz w:val="24"/>
            <w:szCs w:val="24"/>
            <w:u w:val="single"/>
            <w:lang w:val="en" w:eastAsia="en-GB"/>
          </w:rPr>
          <w:t>nia</w:t>
        </w:r>
        <w:proofErr w:type="spellEnd"/>
        <w:r w:rsidRPr="00AD69B3">
          <w:rPr>
            <w:rFonts w:ascii="Times New Roman" w:eastAsia="Times New Roman" w:hAnsi="Times New Roman" w:cs="Times New Roman"/>
            <w:color w:val="0000FF"/>
            <w:sz w:val="24"/>
            <w:szCs w:val="24"/>
            <w:u w:val="single"/>
            <w:lang w:val="en" w:eastAsia="en-GB"/>
          </w:rPr>
          <w:t xml:space="preserve"> project</w:t>
        </w:r>
      </w:hyperlink>
      <w:r w:rsidRPr="00AD69B3">
        <w:rPr>
          <w:rFonts w:ascii="Times New Roman" w:eastAsia="Times New Roman" w:hAnsi="Times New Roman" w:cs="Times New Roman"/>
          <w:sz w:val="24"/>
          <w:szCs w:val="24"/>
          <w:lang w:val="en" w:eastAsia="en-GB"/>
        </w:rPr>
        <w:t xml:space="preserve">, the study demonstrates the benefits of such training and support interventions in primary care settings.  </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Currently, most doctors have no training in how to deal with patients experiencing domestic violence, fail to identify such patients, and are uncertain about how best to help them. </w:t>
      </w:r>
    </w:p>
    <w:p w:rsid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Professor Gene </w:t>
      </w:r>
      <w:proofErr w:type="spellStart"/>
      <w:r w:rsidRPr="00AD69B3">
        <w:rPr>
          <w:rFonts w:ascii="Times New Roman" w:eastAsia="Times New Roman" w:hAnsi="Times New Roman" w:cs="Times New Roman"/>
          <w:sz w:val="24"/>
          <w:szCs w:val="24"/>
          <w:lang w:val="en" w:eastAsia="en-GB"/>
        </w:rPr>
        <w:t>Feder</w:t>
      </w:r>
      <w:proofErr w:type="spellEnd"/>
      <w:r w:rsidRPr="00AD69B3">
        <w:rPr>
          <w:rFonts w:ascii="Times New Roman" w:eastAsia="Times New Roman" w:hAnsi="Times New Roman" w:cs="Times New Roman"/>
          <w:sz w:val="24"/>
          <w:szCs w:val="24"/>
          <w:lang w:val="en" w:eastAsia="en-GB"/>
        </w:rPr>
        <w:t xml:space="preserve"> of Bristol’s </w:t>
      </w:r>
      <w:hyperlink r:id="rId10" w:history="1">
        <w:r w:rsidRPr="00AD69B3">
          <w:rPr>
            <w:rFonts w:ascii="Times New Roman" w:eastAsia="Times New Roman" w:hAnsi="Times New Roman" w:cs="Times New Roman"/>
            <w:color w:val="0000FF"/>
            <w:sz w:val="24"/>
            <w:szCs w:val="24"/>
            <w:u w:val="single"/>
            <w:lang w:val="en" w:eastAsia="en-GB"/>
          </w:rPr>
          <w:t>School of Social and Community Medicine</w:t>
        </w:r>
      </w:hyperlink>
      <w:r w:rsidRPr="00AD69B3">
        <w:rPr>
          <w:rFonts w:ascii="Times New Roman" w:eastAsia="Times New Roman" w:hAnsi="Times New Roman" w:cs="Times New Roman"/>
          <w:sz w:val="24"/>
          <w:szCs w:val="24"/>
          <w:lang w:val="en" w:eastAsia="en-GB"/>
        </w:rPr>
        <w:t xml:space="preserve"> and colleagues studied 48 general practices in Bristol and Hackney, London.  </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Of these, 24 received a training and support </w:t>
      </w:r>
      <w:proofErr w:type="spellStart"/>
      <w:r w:rsidRPr="00AD69B3">
        <w:rPr>
          <w:rFonts w:ascii="Times New Roman" w:eastAsia="Times New Roman" w:hAnsi="Times New Roman" w:cs="Times New Roman"/>
          <w:sz w:val="24"/>
          <w:szCs w:val="24"/>
          <w:lang w:val="en" w:eastAsia="en-GB"/>
        </w:rPr>
        <w:t>programme</w:t>
      </w:r>
      <w:proofErr w:type="spellEnd"/>
      <w:r w:rsidRPr="00AD69B3">
        <w:rPr>
          <w:rFonts w:ascii="Times New Roman" w:eastAsia="Times New Roman" w:hAnsi="Times New Roman" w:cs="Times New Roman"/>
          <w:sz w:val="24"/>
          <w:szCs w:val="24"/>
          <w:lang w:val="en" w:eastAsia="en-GB"/>
        </w:rPr>
        <w:t xml:space="preserve"> called IRIS (Identification and Referral to Improve Safety) and 24 did not. </w:t>
      </w:r>
    </w:p>
    <w:p w:rsid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After a year, the practices that had received IRIS training recorded 641 disclosures of domestic violence while the practices without training recorded 236.  </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The practices with training recorded referral of 223 patients to domestic violence advocacy services and the control practices recorded 12.</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Professor </w:t>
      </w:r>
      <w:proofErr w:type="spellStart"/>
      <w:r w:rsidRPr="00AD69B3">
        <w:rPr>
          <w:rFonts w:ascii="Times New Roman" w:eastAsia="Times New Roman" w:hAnsi="Times New Roman" w:cs="Times New Roman"/>
          <w:sz w:val="24"/>
          <w:szCs w:val="24"/>
          <w:lang w:val="en" w:eastAsia="en-GB"/>
        </w:rPr>
        <w:t>Feder</w:t>
      </w:r>
      <w:proofErr w:type="spellEnd"/>
      <w:r w:rsidRPr="00AD69B3">
        <w:rPr>
          <w:rFonts w:ascii="Times New Roman" w:eastAsia="Times New Roman" w:hAnsi="Times New Roman" w:cs="Times New Roman"/>
          <w:sz w:val="24"/>
          <w:szCs w:val="24"/>
          <w:lang w:val="en" w:eastAsia="en-GB"/>
        </w:rPr>
        <w:t xml:space="preserve"> said: “The substantial difference in referrals is strong evidence that the IRIS </w:t>
      </w:r>
      <w:proofErr w:type="spellStart"/>
      <w:r w:rsidRPr="00AD69B3">
        <w:rPr>
          <w:rFonts w:ascii="Times New Roman" w:eastAsia="Times New Roman" w:hAnsi="Times New Roman" w:cs="Times New Roman"/>
          <w:sz w:val="24"/>
          <w:szCs w:val="24"/>
          <w:lang w:val="en" w:eastAsia="en-GB"/>
        </w:rPr>
        <w:t>programme</w:t>
      </w:r>
      <w:proofErr w:type="spellEnd"/>
      <w:r w:rsidRPr="00AD69B3">
        <w:rPr>
          <w:rFonts w:ascii="Times New Roman" w:eastAsia="Times New Roman" w:hAnsi="Times New Roman" w:cs="Times New Roman"/>
          <w:sz w:val="24"/>
          <w:szCs w:val="24"/>
          <w:lang w:val="en" w:eastAsia="en-GB"/>
        </w:rPr>
        <w:t xml:space="preserve"> improves the response of doctors and nurses to women experiencing domestic violence and enables access to domestic violence advocacy that can reduce re-</w:t>
      </w:r>
      <w:proofErr w:type="spellStart"/>
      <w:r w:rsidRPr="00AD69B3">
        <w:rPr>
          <w:rFonts w:ascii="Times New Roman" w:eastAsia="Times New Roman" w:hAnsi="Times New Roman" w:cs="Times New Roman"/>
          <w:sz w:val="24"/>
          <w:szCs w:val="24"/>
          <w:lang w:val="en" w:eastAsia="en-GB"/>
        </w:rPr>
        <w:t>victimisation</w:t>
      </w:r>
      <w:proofErr w:type="spellEnd"/>
      <w:r w:rsidRPr="00AD69B3">
        <w:rPr>
          <w:rFonts w:ascii="Times New Roman" w:eastAsia="Times New Roman" w:hAnsi="Times New Roman" w:cs="Times New Roman"/>
          <w:sz w:val="24"/>
          <w:szCs w:val="24"/>
          <w:lang w:val="en" w:eastAsia="en-GB"/>
        </w:rPr>
        <w:t xml:space="preserve"> and improve quality of life and possibly mental health outcomes for these patients.”</w:t>
      </w:r>
    </w:p>
    <w:p w:rsid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The IRIS </w:t>
      </w:r>
      <w:proofErr w:type="spellStart"/>
      <w:r w:rsidRPr="00AD69B3">
        <w:rPr>
          <w:rFonts w:ascii="Times New Roman" w:eastAsia="Times New Roman" w:hAnsi="Times New Roman" w:cs="Times New Roman"/>
          <w:sz w:val="24"/>
          <w:szCs w:val="24"/>
          <w:lang w:val="en" w:eastAsia="en-GB"/>
        </w:rPr>
        <w:t>programme</w:t>
      </w:r>
      <w:proofErr w:type="spellEnd"/>
      <w:r w:rsidRPr="00AD69B3">
        <w:rPr>
          <w:rFonts w:ascii="Times New Roman" w:eastAsia="Times New Roman" w:hAnsi="Times New Roman" w:cs="Times New Roman"/>
          <w:sz w:val="24"/>
          <w:szCs w:val="24"/>
          <w:lang w:val="en" w:eastAsia="en-GB"/>
        </w:rPr>
        <w:t xml:space="preserve"> comprised two 2-hour training sessions for doctors incorporating case studies and practice in asking about violence and responding appropriately.  </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The sessions were delivered by an advocate educator based in one of the two collaborating specialist agencies (Next Link in Bristol and the </w:t>
      </w:r>
      <w:proofErr w:type="spellStart"/>
      <w:r w:rsidRPr="00AD69B3">
        <w:rPr>
          <w:rFonts w:ascii="Times New Roman" w:eastAsia="Times New Roman" w:hAnsi="Times New Roman" w:cs="Times New Roman"/>
          <w:sz w:val="24"/>
          <w:szCs w:val="24"/>
          <w:lang w:val="en" w:eastAsia="en-GB"/>
        </w:rPr>
        <w:t>nia</w:t>
      </w:r>
      <w:proofErr w:type="spellEnd"/>
      <w:r w:rsidRPr="00AD69B3">
        <w:rPr>
          <w:rFonts w:ascii="Times New Roman" w:eastAsia="Times New Roman" w:hAnsi="Times New Roman" w:cs="Times New Roman"/>
          <w:sz w:val="24"/>
          <w:szCs w:val="24"/>
          <w:lang w:val="en" w:eastAsia="en-GB"/>
        </w:rPr>
        <w:t xml:space="preserve"> project in Hackney), and either a clinical psychologist </w:t>
      </w:r>
      <w:proofErr w:type="spellStart"/>
      <w:r w:rsidRPr="00AD69B3">
        <w:rPr>
          <w:rFonts w:ascii="Times New Roman" w:eastAsia="Times New Roman" w:hAnsi="Times New Roman" w:cs="Times New Roman"/>
          <w:sz w:val="24"/>
          <w:szCs w:val="24"/>
          <w:lang w:val="en" w:eastAsia="en-GB"/>
        </w:rPr>
        <w:t>specialising</w:t>
      </w:r>
      <w:proofErr w:type="spellEnd"/>
      <w:r w:rsidRPr="00AD69B3">
        <w:rPr>
          <w:rFonts w:ascii="Times New Roman" w:eastAsia="Times New Roman" w:hAnsi="Times New Roman" w:cs="Times New Roman"/>
          <w:sz w:val="24"/>
          <w:szCs w:val="24"/>
          <w:lang w:val="en" w:eastAsia="en-GB"/>
        </w:rPr>
        <w:t xml:space="preserve"> in domestic violence or an academic family doctor.</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Administrative staff received one-hour training sessions which focused on issues of confidentiality and safety for patients who are abused and introduced IRIS posters and leaflets signposting domestic violence agencies.</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lastRenderedPageBreak/>
        <w:t>The domestic violence advocate educator then provided ongoing support to clinicians and reception staff in the practices to consolidate this initial training.</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Other components of the intervention included a template in the electronic medical record linked to diagnoses such as depression, anxiety, irritable bowel syndrome, pelvic pain, and assault, a simple referral pathway to a named advocate in a specialist domestic violence agency, and cards and posters about domestic violence visible in the practices.</w:t>
      </w:r>
    </w:p>
    <w:p w:rsid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xml:space="preserve">Professor </w:t>
      </w:r>
      <w:proofErr w:type="spellStart"/>
      <w:r w:rsidRPr="00AD69B3">
        <w:rPr>
          <w:rFonts w:ascii="Times New Roman" w:eastAsia="Times New Roman" w:hAnsi="Times New Roman" w:cs="Times New Roman"/>
          <w:sz w:val="24"/>
          <w:szCs w:val="24"/>
          <w:lang w:val="en" w:eastAsia="en-GB"/>
        </w:rPr>
        <w:t>Feder</w:t>
      </w:r>
      <w:proofErr w:type="spellEnd"/>
      <w:r w:rsidRPr="00AD69B3">
        <w:rPr>
          <w:rFonts w:ascii="Times New Roman" w:eastAsia="Times New Roman" w:hAnsi="Times New Roman" w:cs="Times New Roman"/>
          <w:sz w:val="24"/>
          <w:szCs w:val="24"/>
          <w:lang w:val="en" w:eastAsia="en-GB"/>
        </w:rPr>
        <w:t xml:space="preserve"> said: “A unique and probably essential feature of the IRIS model was the hybrid role of the advocate educator who both trained practices in the identification of, and response to, women experiencing domestic violence, and who became the named advocate to whom clinicians could refer. </w:t>
      </w:r>
    </w:p>
    <w:p w:rsid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The IRIS model was rooted in a close partnership with third-sector specialist agencies, linking primary care into an inter-</w:t>
      </w:r>
      <w:proofErr w:type="spellStart"/>
      <w:r w:rsidRPr="00AD69B3">
        <w:rPr>
          <w:rFonts w:ascii="Times New Roman" w:eastAsia="Times New Roman" w:hAnsi="Times New Roman" w:cs="Times New Roman"/>
          <w:sz w:val="24"/>
          <w:szCs w:val="24"/>
          <w:lang w:val="en" w:eastAsia="en-GB"/>
        </w:rPr>
        <w:t>sectoral</w:t>
      </w:r>
      <w:proofErr w:type="spellEnd"/>
      <w:r w:rsidRPr="00AD69B3">
        <w:rPr>
          <w:rFonts w:ascii="Times New Roman" w:eastAsia="Times New Roman" w:hAnsi="Times New Roman" w:cs="Times New Roman"/>
          <w:sz w:val="24"/>
          <w:szCs w:val="24"/>
          <w:lang w:val="en" w:eastAsia="en-GB"/>
        </w:rPr>
        <w:t xml:space="preserve"> response to violence against women. </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At a time when the funding to these agencies is being cut, our study supports the case for increasing their funding, with the NHS commissioning advocate educators to provide a crucial link between general practice and the specialist advocacy support that survivors of domestic violence need. ”</w:t>
      </w:r>
    </w:p>
    <w:p w:rsidR="00AD69B3" w:rsidRPr="00AD69B3" w:rsidRDefault="00AD69B3" w:rsidP="00AD69B3">
      <w:pPr>
        <w:spacing w:before="100" w:beforeAutospacing="1" w:after="100" w:afterAutospacing="1" w:line="240" w:lineRule="auto"/>
        <w:rPr>
          <w:rFonts w:ascii="Times New Roman" w:eastAsia="Times New Roman" w:hAnsi="Times New Roman" w:cs="Times New Roman"/>
          <w:sz w:val="24"/>
          <w:szCs w:val="24"/>
          <w:lang w:val="en" w:eastAsia="en-GB"/>
        </w:rPr>
      </w:pPr>
      <w:r w:rsidRPr="00AD69B3">
        <w:rPr>
          <w:rFonts w:ascii="Times New Roman" w:eastAsia="Times New Roman" w:hAnsi="Times New Roman" w:cs="Times New Roman"/>
          <w:sz w:val="24"/>
          <w:szCs w:val="24"/>
          <w:lang w:val="en" w:eastAsia="en-GB"/>
        </w:rPr>
        <w:t> </w:t>
      </w:r>
    </w:p>
    <w:p w:rsidR="00AD69B3" w:rsidRPr="00AD69B3" w:rsidRDefault="00AD69B3" w:rsidP="00AD69B3">
      <w:pPr>
        <w:spacing w:after="0" w:line="240" w:lineRule="auto"/>
        <w:outlineLvl w:val="2"/>
        <w:rPr>
          <w:rFonts w:ascii="Times New Roman" w:eastAsia="Times New Roman" w:hAnsi="Times New Roman" w:cs="Times New Roman"/>
          <w:b/>
          <w:bCs/>
          <w:color w:val="333333"/>
          <w:sz w:val="36"/>
          <w:szCs w:val="36"/>
          <w:lang w:val="en" w:eastAsia="en-GB"/>
        </w:rPr>
      </w:pPr>
      <w:r w:rsidRPr="00AD69B3">
        <w:rPr>
          <w:rFonts w:ascii="Times New Roman" w:eastAsia="Times New Roman" w:hAnsi="Times New Roman" w:cs="Times New Roman"/>
          <w:b/>
          <w:bCs/>
          <w:color w:val="333333"/>
          <w:sz w:val="36"/>
          <w:szCs w:val="36"/>
          <w:lang w:val="en" w:eastAsia="en-GB"/>
        </w:rPr>
        <w:t>Further information:</w:t>
      </w:r>
    </w:p>
    <w:p w:rsidR="00AD69B3" w:rsidRPr="00AD69B3" w:rsidRDefault="00AD69B3" w:rsidP="00AD69B3">
      <w:pPr>
        <w:spacing w:after="0" w:line="240" w:lineRule="auto"/>
        <w:rPr>
          <w:rFonts w:ascii="Times New Roman" w:eastAsia="Times New Roman" w:hAnsi="Times New Roman" w:cs="Times New Roman"/>
          <w:sz w:val="19"/>
          <w:szCs w:val="19"/>
          <w:lang w:val="en" w:eastAsia="en-GB"/>
        </w:rPr>
      </w:pPr>
      <w:r w:rsidRPr="00AD69B3">
        <w:rPr>
          <w:rFonts w:ascii="Times New Roman" w:eastAsia="Times New Roman" w:hAnsi="Times New Roman" w:cs="Times New Roman"/>
          <w:sz w:val="19"/>
          <w:szCs w:val="19"/>
          <w:lang w:val="en" w:eastAsia="en-GB"/>
        </w:rPr>
        <w:t>Paper</w:t>
      </w:r>
    </w:p>
    <w:p w:rsidR="00AD69B3" w:rsidRPr="00AD69B3" w:rsidRDefault="00AD69B3" w:rsidP="00AD69B3">
      <w:pPr>
        <w:spacing w:line="240" w:lineRule="auto"/>
        <w:rPr>
          <w:rFonts w:ascii="Times New Roman" w:eastAsia="Times New Roman" w:hAnsi="Times New Roman" w:cs="Times New Roman"/>
          <w:sz w:val="19"/>
          <w:szCs w:val="19"/>
          <w:lang w:val="en" w:eastAsia="en-GB"/>
        </w:rPr>
      </w:pPr>
      <w:r w:rsidRPr="00AD69B3">
        <w:rPr>
          <w:rFonts w:ascii="Times New Roman" w:eastAsia="Times New Roman" w:hAnsi="Times New Roman" w:cs="Times New Roman"/>
          <w:sz w:val="19"/>
          <w:szCs w:val="19"/>
          <w:lang w:val="en" w:eastAsia="en-GB"/>
        </w:rPr>
        <w:t xml:space="preserve">‘Identification and Referral to Improve Safety (IRIS) of women experiencing domestic violence with a primary-care training and support </w:t>
      </w:r>
      <w:proofErr w:type="spellStart"/>
      <w:r w:rsidRPr="00AD69B3">
        <w:rPr>
          <w:rFonts w:ascii="Times New Roman" w:eastAsia="Times New Roman" w:hAnsi="Times New Roman" w:cs="Times New Roman"/>
          <w:sz w:val="19"/>
          <w:szCs w:val="19"/>
          <w:lang w:val="en" w:eastAsia="en-GB"/>
        </w:rPr>
        <w:t>programme</w:t>
      </w:r>
      <w:proofErr w:type="spellEnd"/>
      <w:r w:rsidRPr="00AD69B3">
        <w:rPr>
          <w:rFonts w:ascii="Times New Roman" w:eastAsia="Times New Roman" w:hAnsi="Times New Roman" w:cs="Times New Roman"/>
          <w:sz w:val="19"/>
          <w:szCs w:val="19"/>
          <w:lang w:val="en" w:eastAsia="en-GB"/>
        </w:rPr>
        <w:t xml:space="preserve">: a cluster </w:t>
      </w:r>
      <w:proofErr w:type="spellStart"/>
      <w:r w:rsidRPr="00AD69B3">
        <w:rPr>
          <w:rFonts w:ascii="Times New Roman" w:eastAsia="Times New Roman" w:hAnsi="Times New Roman" w:cs="Times New Roman"/>
          <w:sz w:val="19"/>
          <w:szCs w:val="19"/>
          <w:lang w:val="en" w:eastAsia="en-GB"/>
        </w:rPr>
        <w:t>randomised</w:t>
      </w:r>
      <w:proofErr w:type="spellEnd"/>
      <w:r w:rsidRPr="00AD69B3">
        <w:rPr>
          <w:rFonts w:ascii="Times New Roman" w:eastAsia="Times New Roman" w:hAnsi="Times New Roman" w:cs="Times New Roman"/>
          <w:sz w:val="19"/>
          <w:szCs w:val="19"/>
          <w:lang w:val="en" w:eastAsia="en-GB"/>
        </w:rPr>
        <w:t xml:space="preserve"> controlled trial’ by Gene </w:t>
      </w:r>
      <w:proofErr w:type="spellStart"/>
      <w:r w:rsidRPr="00AD69B3">
        <w:rPr>
          <w:rFonts w:ascii="Times New Roman" w:eastAsia="Times New Roman" w:hAnsi="Times New Roman" w:cs="Times New Roman"/>
          <w:sz w:val="19"/>
          <w:szCs w:val="19"/>
          <w:lang w:val="en" w:eastAsia="en-GB"/>
        </w:rPr>
        <w:t>Feder</w:t>
      </w:r>
      <w:proofErr w:type="spellEnd"/>
      <w:r w:rsidRPr="00AD69B3">
        <w:rPr>
          <w:rFonts w:ascii="Times New Roman" w:eastAsia="Times New Roman" w:hAnsi="Times New Roman" w:cs="Times New Roman"/>
          <w:sz w:val="19"/>
          <w:szCs w:val="19"/>
          <w:lang w:val="en" w:eastAsia="en-GB"/>
        </w:rPr>
        <w:t xml:space="preserve">, </w:t>
      </w:r>
      <w:proofErr w:type="spellStart"/>
      <w:r w:rsidRPr="00AD69B3">
        <w:rPr>
          <w:rFonts w:ascii="Times New Roman" w:eastAsia="Times New Roman" w:hAnsi="Times New Roman" w:cs="Times New Roman"/>
          <w:sz w:val="19"/>
          <w:szCs w:val="19"/>
          <w:lang w:val="en" w:eastAsia="en-GB"/>
        </w:rPr>
        <w:t>Roxane</w:t>
      </w:r>
      <w:proofErr w:type="spellEnd"/>
      <w:r w:rsidRPr="00AD69B3">
        <w:rPr>
          <w:rFonts w:ascii="Times New Roman" w:eastAsia="Times New Roman" w:hAnsi="Times New Roman" w:cs="Times New Roman"/>
          <w:sz w:val="19"/>
          <w:szCs w:val="19"/>
          <w:lang w:val="en" w:eastAsia="en-GB"/>
        </w:rPr>
        <w:t xml:space="preserve"> Agnew Davies, Kathleen Baird, Danielle Dunne, Sandra Eldridge, Chris Griffiths, Alison Gregory, Annie Howell, Medina Johnson, Jean Ramsay, Clare </w:t>
      </w:r>
      <w:proofErr w:type="spellStart"/>
      <w:r w:rsidRPr="00AD69B3">
        <w:rPr>
          <w:rFonts w:ascii="Times New Roman" w:eastAsia="Times New Roman" w:hAnsi="Times New Roman" w:cs="Times New Roman"/>
          <w:sz w:val="19"/>
          <w:szCs w:val="19"/>
          <w:lang w:val="en" w:eastAsia="en-GB"/>
        </w:rPr>
        <w:t>Rutterford</w:t>
      </w:r>
      <w:proofErr w:type="spellEnd"/>
      <w:r w:rsidRPr="00AD69B3">
        <w:rPr>
          <w:rFonts w:ascii="Times New Roman" w:eastAsia="Times New Roman" w:hAnsi="Times New Roman" w:cs="Times New Roman"/>
          <w:sz w:val="19"/>
          <w:szCs w:val="19"/>
          <w:lang w:val="en" w:eastAsia="en-GB"/>
        </w:rPr>
        <w:t>, Debbie Sharp in The Lancet.</w:t>
      </w:r>
    </w:p>
    <w:p w:rsidR="00EF3E7F" w:rsidRPr="00AD69B3" w:rsidRDefault="00AD69B3">
      <w:pPr>
        <w:rPr>
          <w:lang w:val="en"/>
        </w:rPr>
      </w:pPr>
    </w:p>
    <w:sectPr w:rsidR="00EF3E7F" w:rsidRPr="00AD69B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9B3" w:rsidRDefault="00AD69B3" w:rsidP="00AD69B3">
      <w:pPr>
        <w:spacing w:after="0" w:line="240" w:lineRule="auto"/>
      </w:pPr>
      <w:r>
        <w:separator/>
      </w:r>
    </w:p>
  </w:endnote>
  <w:endnote w:type="continuationSeparator" w:id="0">
    <w:p w:rsidR="00AD69B3" w:rsidRDefault="00AD69B3" w:rsidP="00AD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9B3" w:rsidRDefault="00AD69B3" w:rsidP="00AD69B3">
      <w:pPr>
        <w:spacing w:after="0" w:line="240" w:lineRule="auto"/>
      </w:pPr>
      <w:r>
        <w:separator/>
      </w:r>
    </w:p>
  </w:footnote>
  <w:footnote w:type="continuationSeparator" w:id="0">
    <w:p w:rsidR="00AD69B3" w:rsidRDefault="00AD69B3" w:rsidP="00AD6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9B3" w:rsidRDefault="00AD69B3">
    <w:pPr>
      <w:pStyle w:val="Header"/>
    </w:pPr>
    <w:r>
      <w:t>Date:  13/10/2011</w:t>
    </w:r>
  </w:p>
  <w:p w:rsidR="00AD69B3" w:rsidRDefault="00AD69B3">
    <w:pPr>
      <w:pStyle w:val="Header"/>
    </w:pPr>
    <w:r>
      <w:t>Title:  15</w:t>
    </w:r>
  </w:p>
  <w:p w:rsidR="00AD69B3" w:rsidRDefault="00AD69B3">
    <w:pPr>
      <w:pStyle w:val="Header"/>
    </w:pPr>
    <w:r>
      <w:t>Word Count:  553</w:t>
    </w:r>
  </w:p>
  <w:p w:rsidR="00AD69B3" w:rsidRDefault="00AD69B3">
    <w:pPr>
      <w:pStyle w:val="Header"/>
    </w:pPr>
    <w:r>
      <w:t>Sentence Count: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9B3"/>
    <w:rsid w:val="006E3BA2"/>
    <w:rsid w:val="00A65006"/>
    <w:rsid w:val="00AD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6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B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D69B3"/>
    <w:rPr>
      <w:color w:val="0000FF"/>
      <w:u w:val="single"/>
    </w:rPr>
  </w:style>
  <w:style w:type="paragraph" w:styleId="NormalWeb">
    <w:name w:val="Normal (Web)"/>
    <w:basedOn w:val="Normal"/>
    <w:uiPriority w:val="99"/>
    <w:semiHidden/>
    <w:unhideWhenUsed/>
    <w:rsid w:val="00AD69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AD69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69B3"/>
    <w:rPr>
      <w:b/>
      <w:bCs/>
    </w:rPr>
  </w:style>
  <w:style w:type="character" w:styleId="Emphasis">
    <w:name w:val="Emphasis"/>
    <w:basedOn w:val="DefaultParagraphFont"/>
    <w:uiPriority w:val="20"/>
    <w:qFormat/>
    <w:rsid w:val="00AD69B3"/>
    <w:rPr>
      <w:i/>
      <w:iCs/>
    </w:rPr>
  </w:style>
  <w:style w:type="paragraph" w:styleId="Header">
    <w:name w:val="header"/>
    <w:basedOn w:val="Normal"/>
    <w:link w:val="HeaderChar"/>
    <w:uiPriority w:val="99"/>
    <w:unhideWhenUsed/>
    <w:rsid w:val="00AD6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9B3"/>
  </w:style>
  <w:style w:type="paragraph" w:styleId="Footer">
    <w:name w:val="footer"/>
    <w:basedOn w:val="Normal"/>
    <w:link w:val="FooterChar"/>
    <w:uiPriority w:val="99"/>
    <w:unhideWhenUsed/>
    <w:rsid w:val="00AD6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69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B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D69B3"/>
    <w:rPr>
      <w:color w:val="0000FF"/>
      <w:u w:val="single"/>
    </w:rPr>
  </w:style>
  <w:style w:type="paragraph" w:styleId="NormalWeb">
    <w:name w:val="Normal (Web)"/>
    <w:basedOn w:val="Normal"/>
    <w:uiPriority w:val="99"/>
    <w:semiHidden/>
    <w:unhideWhenUsed/>
    <w:rsid w:val="00AD69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AD69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D69B3"/>
    <w:rPr>
      <w:b/>
      <w:bCs/>
    </w:rPr>
  </w:style>
  <w:style w:type="character" w:styleId="Emphasis">
    <w:name w:val="Emphasis"/>
    <w:basedOn w:val="DefaultParagraphFont"/>
    <w:uiPriority w:val="20"/>
    <w:qFormat/>
    <w:rsid w:val="00AD69B3"/>
    <w:rPr>
      <w:i/>
      <w:iCs/>
    </w:rPr>
  </w:style>
  <w:style w:type="paragraph" w:styleId="Header">
    <w:name w:val="header"/>
    <w:basedOn w:val="Normal"/>
    <w:link w:val="HeaderChar"/>
    <w:uiPriority w:val="99"/>
    <w:unhideWhenUsed/>
    <w:rsid w:val="00AD6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9B3"/>
  </w:style>
  <w:style w:type="paragraph" w:styleId="Footer">
    <w:name w:val="footer"/>
    <w:basedOn w:val="Normal"/>
    <w:link w:val="FooterChar"/>
    <w:uiPriority w:val="99"/>
    <w:unhideWhenUsed/>
    <w:rsid w:val="00AD6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451383">
      <w:bodyDiv w:val="1"/>
      <w:marLeft w:val="0"/>
      <w:marRight w:val="0"/>
      <w:marTop w:val="0"/>
      <w:marBottom w:val="0"/>
      <w:divBdr>
        <w:top w:val="none" w:sz="0" w:space="0" w:color="auto"/>
        <w:left w:val="none" w:sz="0" w:space="0" w:color="auto"/>
        <w:bottom w:val="none" w:sz="0" w:space="0" w:color="auto"/>
        <w:right w:val="none" w:sz="0" w:space="0" w:color="auto"/>
      </w:divBdr>
      <w:divsChild>
        <w:div w:id="1395738735">
          <w:marLeft w:val="0"/>
          <w:marRight w:val="0"/>
          <w:marTop w:val="0"/>
          <w:marBottom w:val="0"/>
          <w:divBdr>
            <w:top w:val="none" w:sz="0" w:space="0" w:color="auto"/>
            <w:left w:val="none" w:sz="0" w:space="0" w:color="auto"/>
            <w:bottom w:val="none" w:sz="0" w:space="0" w:color="auto"/>
            <w:right w:val="none" w:sz="0" w:space="0" w:color="auto"/>
          </w:divBdr>
          <w:divsChild>
            <w:div w:id="596987418">
              <w:marLeft w:val="0"/>
              <w:marRight w:val="0"/>
              <w:marTop w:val="0"/>
              <w:marBottom w:val="0"/>
              <w:divBdr>
                <w:top w:val="none" w:sz="0" w:space="0" w:color="auto"/>
                <w:left w:val="none" w:sz="0" w:space="0" w:color="auto"/>
                <w:bottom w:val="none" w:sz="0" w:space="0" w:color="auto"/>
                <w:right w:val="none" w:sz="0" w:space="0" w:color="auto"/>
              </w:divBdr>
              <w:divsChild>
                <w:div w:id="1988893659">
                  <w:marLeft w:val="0"/>
                  <w:marRight w:val="0"/>
                  <w:marTop w:val="0"/>
                  <w:marBottom w:val="0"/>
                  <w:divBdr>
                    <w:top w:val="none" w:sz="0" w:space="0" w:color="auto"/>
                    <w:left w:val="none" w:sz="0" w:space="0" w:color="auto"/>
                    <w:bottom w:val="none" w:sz="0" w:space="0" w:color="auto"/>
                    <w:right w:val="none" w:sz="0" w:space="0" w:color="auto"/>
                  </w:divBdr>
                  <w:divsChild>
                    <w:div w:id="124323680">
                      <w:marLeft w:val="0"/>
                      <w:marRight w:val="0"/>
                      <w:marTop w:val="0"/>
                      <w:marBottom w:val="0"/>
                      <w:divBdr>
                        <w:top w:val="none" w:sz="0" w:space="0" w:color="auto"/>
                        <w:left w:val="none" w:sz="0" w:space="0" w:color="auto"/>
                        <w:bottom w:val="none" w:sz="0" w:space="0" w:color="auto"/>
                        <w:right w:val="none" w:sz="0" w:space="0" w:color="auto"/>
                      </w:divBdr>
                      <w:divsChild>
                        <w:div w:id="1268269291">
                          <w:marLeft w:val="2700"/>
                          <w:marRight w:val="0"/>
                          <w:marTop w:val="0"/>
                          <w:marBottom w:val="0"/>
                          <w:divBdr>
                            <w:top w:val="none" w:sz="0" w:space="0" w:color="auto"/>
                            <w:left w:val="none" w:sz="0" w:space="0" w:color="auto"/>
                            <w:bottom w:val="none" w:sz="0" w:space="0" w:color="auto"/>
                            <w:right w:val="none" w:sz="0" w:space="0" w:color="auto"/>
                          </w:divBdr>
                          <w:divsChild>
                            <w:div w:id="2113739683">
                              <w:marLeft w:val="0"/>
                              <w:marRight w:val="3000"/>
                              <w:marTop w:val="0"/>
                              <w:marBottom w:val="0"/>
                              <w:divBdr>
                                <w:top w:val="none" w:sz="0" w:space="0" w:color="auto"/>
                                <w:left w:val="none" w:sz="0" w:space="0" w:color="auto"/>
                                <w:bottom w:val="none" w:sz="0" w:space="0" w:color="auto"/>
                                <w:right w:val="none" w:sz="0" w:space="0" w:color="auto"/>
                              </w:divBdr>
                              <w:divsChild>
                                <w:div w:id="336345295">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tlinkhousing.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lancet.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bristol.ac.uk/social-community-medicine/" TargetMode="External"/><Relationship Id="rId4" Type="http://schemas.openxmlformats.org/officeDocument/2006/relationships/webSettings" Target="webSettings.xml"/><Relationship Id="rId9" Type="http://schemas.openxmlformats.org/officeDocument/2006/relationships/hyperlink" Target="http://www.niaprojec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2012-11-26T14:52:00Z</dcterms:created>
  <dcterms:modified xsi:type="dcterms:W3CDTF">2012-11-26T14:54:00Z</dcterms:modified>
</cp:coreProperties>
</file>