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805" w:rsidRPr="00113805" w:rsidRDefault="00113805" w:rsidP="00113805">
      <w:pPr>
        <w:spacing w:before="100" w:beforeAutospacing="1" w:after="100" w:afterAutospacing="1" w:line="540" w:lineRule="atLeast"/>
        <w:outlineLvl w:val="2"/>
        <w:rPr>
          <w:rFonts w:eastAsia="Times New Roman" w:cs="Times New Roman"/>
          <w:color w:val="444444"/>
          <w:spacing w:val="-15"/>
          <w:sz w:val="24"/>
          <w:szCs w:val="24"/>
          <w:lang w:eastAsia="en-GB"/>
        </w:rPr>
      </w:pPr>
      <w:r>
        <w:rPr>
          <w:rFonts w:eastAsia="Times New Roman" w:cs="Times New Roman"/>
          <w:color w:val="444444"/>
          <w:spacing w:val="-15"/>
          <w:sz w:val="24"/>
          <w:szCs w:val="24"/>
          <w:lang w:eastAsia="en-GB"/>
        </w:rPr>
        <w:t xml:space="preserve">CAM.JAN.1 </w:t>
      </w:r>
    </w:p>
    <w:p w:rsidR="00113805" w:rsidRPr="00113805" w:rsidRDefault="00113805" w:rsidP="00113805">
      <w:pPr>
        <w:spacing w:before="100" w:beforeAutospacing="1" w:after="100" w:afterAutospacing="1" w:line="540" w:lineRule="atLeast"/>
        <w:outlineLvl w:val="2"/>
        <w:rPr>
          <w:rFonts w:eastAsia="Times New Roman" w:cs="Times New Roman"/>
          <w:color w:val="444444"/>
          <w:spacing w:val="-15"/>
          <w:sz w:val="24"/>
          <w:szCs w:val="24"/>
          <w:lang w:eastAsia="en-GB"/>
        </w:rPr>
      </w:pPr>
      <w:r w:rsidRPr="00113805">
        <w:rPr>
          <w:rFonts w:eastAsia="Times New Roman" w:cs="Times New Roman"/>
          <w:color w:val="444444"/>
          <w:spacing w:val="-15"/>
          <w:sz w:val="24"/>
          <w:szCs w:val="24"/>
          <w:lang w:eastAsia="en-GB"/>
        </w:rPr>
        <w:t>http://www.cam.ac.uk/research/news/it-takes-two-for-improved-control-of-blood-pressure/</w:t>
      </w:r>
    </w:p>
    <w:p w:rsidR="00113805" w:rsidRPr="00113805" w:rsidRDefault="00113805" w:rsidP="00113805">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113805">
        <w:rPr>
          <w:rFonts w:ascii="Georgia" w:eastAsia="Times New Roman" w:hAnsi="Georgia" w:cs="Times New Roman"/>
          <w:color w:val="444444"/>
          <w:spacing w:val="-15"/>
          <w:sz w:val="42"/>
          <w:szCs w:val="42"/>
          <w:lang w:eastAsia="en-GB"/>
        </w:rPr>
        <w:t xml:space="preserve">It takes two for improved control of blood pressure </w:t>
      </w:r>
    </w:p>
    <w:p w:rsidR="00113805" w:rsidRPr="00113805" w:rsidRDefault="00113805" w:rsidP="00113805">
      <w:pPr>
        <w:spacing w:after="0" w:line="270" w:lineRule="atLeast"/>
        <w:rPr>
          <w:rFonts w:ascii="Verdana" w:eastAsia="Times New Roman" w:hAnsi="Verdana" w:cs="Times New Roman"/>
          <w:color w:val="444444"/>
          <w:sz w:val="18"/>
          <w:szCs w:val="18"/>
          <w:lang w:eastAsia="en-GB"/>
        </w:rPr>
      </w:pPr>
      <w:r>
        <w:rPr>
          <w:rFonts w:ascii="Verdana" w:eastAsia="Times New Roman" w:hAnsi="Verdana" w:cs="Times New Roman"/>
          <w:noProof/>
          <w:color w:val="444444"/>
          <w:sz w:val="18"/>
          <w:szCs w:val="18"/>
          <w:lang w:eastAsia="en-GB"/>
        </w:rPr>
        <w:drawing>
          <wp:inline distT="0" distB="0" distL="0" distR="0">
            <wp:extent cx="5336540" cy="3002280"/>
            <wp:effectExtent l="19050" t="0" r="0" b="0"/>
            <wp:docPr id="1" name="Picture 1" descr="Flickr: muellergraph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ckr: muellergraphik"/>
                    <pic:cNvPicPr>
                      <a:picLocks noChangeAspect="1" noChangeArrowheads="1"/>
                    </pic:cNvPicPr>
                  </pic:nvPicPr>
                  <pic:blipFill>
                    <a:blip r:embed="rId6" cstate="print"/>
                    <a:srcRect/>
                    <a:stretch>
                      <a:fillRect/>
                    </a:stretch>
                  </pic:blipFill>
                  <pic:spPr bwMode="auto">
                    <a:xfrm>
                      <a:off x="0" y="0"/>
                      <a:ext cx="5336540" cy="3002280"/>
                    </a:xfrm>
                    <a:prstGeom prst="rect">
                      <a:avLst/>
                    </a:prstGeom>
                    <a:noFill/>
                    <a:ln w="9525">
                      <a:noFill/>
                      <a:miter lim="800000"/>
                      <a:headEnd/>
                      <a:tailEnd/>
                    </a:ln>
                  </pic:spPr>
                </pic:pic>
              </a:graphicData>
            </a:graphic>
          </wp:inline>
        </w:drawing>
      </w:r>
    </w:p>
    <w:p w:rsidR="00113805" w:rsidRPr="00113805" w:rsidRDefault="00113805" w:rsidP="00113805">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113805">
        <w:rPr>
          <w:rFonts w:ascii="Georgia" w:eastAsia="Times New Roman" w:hAnsi="Georgia" w:cs="Times New Roman"/>
          <w:color w:val="444444"/>
          <w:spacing w:val="-15"/>
          <w:sz w:val="33"/>
          <w:szCs w:val="33"/>
          <w:lang w:eastAsia="en-GB"/>
        </w:rPr>
        <w:t xml:space="preserve">New British-led research shows that starting treatment of blood pressure with two medicines rather than the one produces better and faster results and fewer side effects – findings that could change clinical practice world-wide. </w:t>
      </w:r>
    </w:p>
    <w:p w:rsidR="00113805" w:rsidRPr="00113805" w:rsidRDefault="000E6CB5" w:rsidP="00113805">
      <w:pPr>
        <w:spacing w:after="0" w:line="270" w:lineRule="atLeast"/>
        <w:rPr>
          <w:rFonts w:ascii="Verdana" w:eastAsia="Times New Roman" w:hAnsi="Verdana" w:cs="Times New Roman"/>
          <w:color w:val="444444"/>
          <w:sz w:val="18"/>
          <w:szCs w:val="18"/>
          <w:lang w:eastAsia="en-GB"/>
        </w:rPr>
      </w:pPr>
      <w:r w:rsidRPr="000E6CB5">
        <w:rPr>
          <w:rFonts w:ascii="Verdana" w:eastAsia="Times New Roman" w:hAnsi="Verdana" w:cs="Times New Roman"/>
          <w:color w:val="444444"/>
          <w:sz w:val="18"/>
          <w:szCs w:val="18"/>
          <w:lang w:eastAsia="en-GB"/>
        </w:rPr>
        <w:pict>
          <v:rect id="_x0000_i1025" style="width:0;height:0" o:hralign="center" o:hrstd="t" o:hr="t" fillcolor="gray" stroked="f"/>
        </w:pict>
      </w:r>
    </w:p>
    <w:p w:rsidR="002A6E1A"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The study, published in the Lancet, challenges popular medical practice for the tr</w:t>
      </w:r>
      <w:r w:rsidR="002A6E1A">
        <w:rPr>
          <w:rFonts w:ascii="Verdana" w:eastAsia="Times New Roman" w:hAnsi="Verdana" w:cs="Times New Roman"/>
          <w:color w:val="444444"/>
          <w:sz w:val="18"/>
          <w:szCs w:val="18"/>
          <w:lang w:eastAsia="en-GB"/>
        </w:rPr>
        <w:t>eatment of high blood pressure.</w:t>
      </w:r>
    </w:p>
    <w:p w:rsidR="00113805" w:rsidRPr="00113805"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The research was led by Cambridge in collaboration with the Universities of Dundee, Glasgow and the British Hypertension Society.</w:t>
      </w:r>
    </w:p>
    <w:p w:rsidR="002A6E1A"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Doctors usually start treatment with one medicine and then add others over a period of months, if nee</w:t>
      </w:r>
      <w:r w:rsidR="002A6E1A">
        <w:rPr>
          <w:rFonts w:ascii="Verdana" w:eastAsia="Times New Roman" w:hAnsi="Verdana" w:cs="Times New Roman"/>
          <w:color w:val="444444"/>
          <w:sz w:val="18"/>
          <w:szCs w:val="18"/>
          <w:lang w:eastAsia="en-GB"/>
        </w:rPr>
        <w:t>ded, to control blood pressure.</w:t>
      </w:r>
    </w:p>
    <w:p w:rsidR="00113805" w:rsidRPr="00113805"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This study shows that it is best to start treatment with two medicines together at the same time – resulting in much faster and better control of blood pressure and surprisingly fewer side effects than with one medicine alone.</w:t>
      </w:r>
    </w:p>
    <w:p w:rsidR="002A6E1A"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The two medicines can be incorporated into a single pill, s</w:t>
      </w:r>
      <w:r w:rsidR="002A6E1A">
        <w:rPr>
          <w:rFonts w:ascii="Verdana" w:eastAsia="Times New Roman" w:hAnsi="Verdana" w:cs="Times New Roman"/>
          <w:color w:val="444444"/>
          <w:sz w:val="18"/>
          <w:szCs w:val="18"/>
          <w:lang w:eastAsia="en-GB"/>
        </w:rPr>
        <w:t>implifying things for patients.</w:t>
      </w:r>
    </w:p>
    <w:p w:rsidR="00113805" w:rsidRPr="00113805"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lastRenderedPageBreak/>
        <w:t>But by including two medicines in the same pill, they are taking a much more effective medicine with fewer side effects.</w:t>
      </w:r>
    </w:p>
    <w:p w:rsidR="00113805" w:rsidRPr="00113805"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 xml:space="preserve">Professor Morris Brown, of the University of Cambridge and </w:t>
      </w:r>
      <w:proofErr w:type="spellStart"/>
      <w:r w:rsidRPr="00113805">
        <w:rPr>
          <w:rFonts w:ascii="Verdana" w:eastAsia="Times New Roman" w:hAnsi="Verdana" w:cs="Times New Roman"/>
          <w:color w:val="444444"/>
          <w:sz w:val="18"/>
          <w:szCs w:val="18"/>
          <w:lang w:eastAsia="en-GB"/>
        </w:rPr>
        <w:t>Addenbrooke’s</w:t>
      </w:r>
      <w:proofErr w:type="spellEnd"/>
      <w:r w:rsidRPr="00113805">
        <w:rPr>
          <w:rFonts w:ascii="Verdana" w:eastAsia="Times New Roman" w:hAnsi="Verdana" w:cs="Times New Roman"/>
          <w:color w:val="444444"/>
          <w:sz w:val="18"/>
          <w:szCs w:val="18"/>
          <w:lang w:eastAsia="en-GB"/>
        </w:rPr>
        <w:t xml:space="preserve"> Hospital, said: “The ACCELERATE study breaks the mould for treating hypertension. Most patients can now be prescribed a single combination pill and know that they are optimally protected from strokes and heart attacks.”</w:t>
      </w:r>
    </w:p>
    <w:p w:rsidR="00113805" w:rsidRPr="00113805"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Prof Bryan Williams, of the British Hypertension Society, said: “This study is important and the findings could change the way we approach the treatment of high blood pressure.”</w:t>
      </w:r>
    </w:p>
    <w:p w:rsidR="00113805" w:rsidRPr="00113805"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Currently there are almost 10 million people in the UK with high blood pressure and effective treatment is known to substantially reduce the risk of stroke and heart disease.</w:t>
      </w:r>
    </w:p>
    <w:p w:rsidR="00113805" w:rsidRPr="00113805"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The investigators believe these important findings could change clinical practice and affect the future treatment of blood pressure for millions of people in the UK.</w:t>
      </w:r>
    </w:p>
    <w:p w:rsidR="002A6E1A"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Professor Tom MacDonald, of the University of Dundee, said: “The research is a great result for pat</w:t>
      </w:r>
      <w:r w:rsidR="002A6E1A">
        <w:rPr>
          <w:rFonts w:ascii="Verdana" w:eastAsia="Times New Roman" w:hAnsi="Verdana" w:cs="Times New Roman"/>
          <w:color w:val="444444"/>
          <w:sz w:val="18"/>
          <w:szCs w:val="18"/>
          <w:lang w:eastAsia="en-GB"/>
        </w:rPr>
        <w:t>ients with high blood pressure.</w:t>
      </w:r>
    </w:p>
    <w:p w:rsidR="00113805" w:rsidRPr="00113805"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Starting with two medicines is clearly better than starting with one and amazingly there were fewer side effects and not more.”</w:t>
      </w:r>
    </w:p>
    <w:p w:rsidR="002A6E1A"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 xml:space="preserve">Gordon </w:t>
      </w:r>
      <w:proofErr w:type="spellStart"/>
      <w:r w:rsidRPr="00113805">
        <w:rPr>
          <w:rFonts w:ascii="Verdana" w:eastAsia="Times New Roman" w:hAnsi="Verdana" w:cs="Times New Roman"/>
          <w:color w:val="444444"/>
          <w:sz w:val="18"/>
          <w:szCs w:val="18"/>
          <w:lang w:eastAsia="en-GB"/>
        </w:rPr>
        <w:t>McInnes</w:t>
      </w:r>
      <w:proofErr w:type="spellEnd"/>
      <w:r w:rsidRPr="00113805">
        <w:rPr>
          <w:rFonts w:ascii="Verdana" w:eastAsia="Times New Roman" w:hAnsi="Verdana" w:cs="Times New Roman"/>
          <w:color w:val="444444"/>
          <w:sz w:val="18"/>
          <w:szCs w:val="18"/>
          <w:lang w:eastAsia="en-GB"/>
        </w:rPr>
        <w:t>, Professor of Clinical Pharmacology at the University of Glasgow, said: “The results of this trial are of huge importance to doctors and people treated for high blood pr</w:t>
      </w:r>
      <w:r w:rsidR="002A6E1A">
        <w:rPr>
          <w:rFonts w:ascii="Verdana" w:eastAsia="Times New Roman" w:hAnsi="Verdana" w:cs="Times New Roman"/>
          <w:color w:val="444444"/>
          <w:sz w:val="18"/>
          <w:szCs w:val="18"/>
          <w:lang w:eastAsia="en-GB"/>
        </w:rPr>
        <w:t>essure.</w:t>
      </w:r>
    </w:p>
    <w:p w:rsidR="00113805" w:rsidRPr="00113805"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Future treatment will be more effective and, since fewer side effects will lead to better acceptance of therapy, many fewer heart attacks and strokes are likely.”</w:t>
      </w:r>
    </w:p>
    <w:p w:rsidR="00113805" w:rsidRPr="00113805"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The ‘ACCELERATE’ study of 1250 patients with hypertension shows that a new accelerated treatment programme lowers blood pressure faster, more effectively, and with fewer side effects than conventional treatment.</w:t>
      </w:r>
    </w:p>
    <w:p w:rsidR="002A6E1A"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ACCELERATE shows that patients who start treatment with a single tablet containing a combination of drugs will have a 25% better response during the first six months of treatment than patients receiving conventional treatment, and – remarkably – are less likely to stop tre</w:t>
      </w:r>
      <w:r w:rsidR="002A6E1A">
        <w:rPr>
          <w:rFonts w:ascii="Verdana" w:eastAsia="Times New Roman" w:hAnsi="Verdana" w:cs="Times New Roman"/>
          <w:color w:val="444444"/>
          <w:sz w:val="18"/>
          <w:szCs w:val="18"/>
          <w:lang w:eastAsia="en-GB"/>
        </w:rPr>
        <w:t>atment because of side effects.</w:t>
      </w:r>
    </w:p>
    <w:p w:rsidR="00113805" w:rsidRPr="00113805"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Still more remarkably, the blood pressure in the conventional treatment arm never caught up with the new treatment arm, even when all the patients in the study were being treated with the same combination of drugs.</w:t>
      </w:r>
    </w:p>
    <w:p w:rsidR="00113805" w:rsidRPr="00113805"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The authors suspected that conventional treatment allows the body to partially neutralise each drug, and ACCELERATE was designed to show that the new treatment programme prevents this neutralisation from happening.</w:t>
      </w:r>
    </w:p>
    <w:p w:rsidR="00113805" w:rsidRPr="00113805"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ACCELERATE was designed by The British Hypertension Society, who entered a unique partnership with Novartis in order for the treatment programme to be simultaneously tested in ten countries on four continents.</w:t>
      </w:r>
    </w:p>
    <w:p w:rsidR="002A6E1A"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lastRenderedPageBreak/>
        <w:t>Currently, patients with hypertension take many months to have their blood pressure lowered, following guidance to start with a low-dose of one tablet, and gradually increas</w:t>
      </w:r>
      <w:r w:rsidR="002A6E1A">
        <w:rPr>
          <w:rFonts w:ascii="Verdana" w:eastAsia="Times New Roman" w:hAnsi="Verdana" w:cs="Times New Roman"/>
          <w:color w:val="444444"/>
          <w:sz w:val="18"/>
          <w:szCs w:val="18"/>
          <w:lang w:eastAsia="en-GB"/>
        </w:rPr>
        <w:t>e the dose and number of drugs.</w:t>
      </w:r>
    </w:p>
    <w:p w:rsidR="002A6E1A"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This traditional ‘start low, go-slow’ policy is encouraged in order to avoid side effects, but has been shown to delay the protection from strokes which is the main re</w:t>
      </w:r>
      <w:r w:rsidR="002A6E1A">
        <w:rPr>
          <w:rFonts w:ascii="Verdana" w:eastAsia="Times New Roman" w:hAnsi="Verdana" w:cs="Times New Roman"/>
          <w:color w:val="444444"/>
          <w:sz w:val="18"/>
          <w:szCs w:val="18"/>
          <w:lang w:eastAsia="en-GB"/>
        </w:rPr>
        <w:t>ason for treating hypertension.</w:t>
      </w:r>
    </w:p>
    <w:p w:rsidR="00113805" w:rsidRPr="00113805"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In the longer-term, patients are also less likely to take their medication if multiple tablets are required.</w:t>
      </w:r>
    </w:p>
    <w:p w:rsidR="002A6E1A"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 xml:space="preserve">Professor Graham </w:t>
      </w:r>
      <w:proofErr w:type="spellStart"/>
      <w:r w:rsidRPr="00113805">
        <w:rPr>
          <w:rFonts w:ascii="Verdana" w:eastAsia="Times New Roman" w:hAnsi="Verdana" w:cs="Times New Roman"/>
          <w:color w:val="444444"/>
          <w:sz w:val="18"/>
          <w:szCs w:val="18"/>
          <w:lang w:eastAsia="en-GB"/>
        </w:rPr>
        <w:t>MacGregor</w:t>
      </w:r>
      <w:proofErr w:type="spellEnd"/>
      <w:r w:rsidRPr="00113805">
        <w:rPr>
          <w:rFonts w:ascii="Verdana" w:eastAsia="Times New Roman" w:hAnsi="Verdana" w:cs="Times New Roman"/>
          <w:color w:val="444444"/>
          <w:sz w:val="18"/>
          <w:szCs w:val="18"/>
          <w:lang w:eastAsia="en-GB"/>
        </w:rPr>
        <w:t>, Chairman of UK charity the Blood Pressure Association, said: “High blood pressure is a major cause of stroke and heart disease, so we welcome new research which could lead to impr</w:t>
      </w:r>
      <w:r w:rsidR="002A6E1A">
        <w:rPr>
          <w:rFonts w:ascii="Verdana" w:eastAsia="Times New Roman" w:hAnsi="Verdana" w:cs="Times New Roman"/>
          <w:color w:val="444444"/>
          <w:sz w:val="18"/>
          <w:szCs w:val="18"/>
          <w:lang w:eastAsia="en-GB"/>
        </w:rPr>
        <w:t>oved control of the condition.</w:t>
      </w:r>
    </w:p>
    <w:p w:rsidR="00113805" w:rsidRPr="00113805"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proofErr w:type="gramStart"/>
      <w:r w:rsidRPr="00113805">
        <w:rPr>
          <w:rFonts w:ascii="Verdana" w:eastAsia="Times New Roman" w:hAnsi="Verdana" w:cs="Times New Roman"/>
          <w:color w:val="444444"/>
          <w:sz w:val="18"/>
          <w:szCs w:val="18"/>
          <w:lang w:eastAsia="en-GB"/>
        </w:rPr>
        <w:t>Many people being treated for high blood pressure need to take more than one medicine, so a combination medicine like this offers the opportunity to take one tablet instead of two, and may be more cost effective for those paying prescription charges.”</w:t>
      </w:r>
      <w:proofErr w:type="gramEnd"/>
    </w:p>
    <w:p w:rsidR="00113805" w:rsidRPr="00113805"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 xml:space="preserve">Funded by the British Heart Foundation, the British Hypertension Society Research Network is now doing a similar study with different medicines to be sure these results are </w:t>
      </w:r>
      <w:proofErr w:type="spellStart"/>
      <w:r w:rsidRPr="00113805">
        <w:rPr>
          <w:rFonts w:ascii="Verdana" w:eastAsia="Times New Roman" w:hAnsi="Verdana" w:cs="Times New Roman"/>
          <w:color w:val="444444"/>
          <w:sz w:val="18"/>
          <w:szCs w:val="18"/>
          <w:lang w:eastAsia="en-GB"/>
        </w:rPr>
        <w:t>generalisable</w:t>
      </w:r>
      <w:proofErr w:type="spellEnd"/>
      <w:r w:rsidRPr="00113805">
        <w:rPr>
          <w:rFonts w:ascii="Verdana" w:eastAsia="Times New Roman" w:hAnsi="Verdana" w:cs="Times New Roman"/>
          <w:color w:val="444444"/>
          <w:sz w:val="18"/>
          <w:szCs w:val="18"/>
          <w:lang w:eastAsia="en-GB"/>
        </w:rPr>
        <w:t>.</w:t>
      </w:r>
    </w:p>
    <w:p w:rsidR="00113805" w:rsidRPr="00113805" w:rsidRDefault="000E6CB5" w:rsidP="00113805">
      <w:pPr>
        <w:spacing w:after="0" w:line="270" w:lineRule="atLeast"/>
        <w:rPr>
          <w:rFonts w:ascii="Verdana" w:eastAsia="Times New Roman" w:hAnsi="Verdana" w:cs="Times New Roman"/>
          <w:color w:val="444444"/>
          <w:sz w:val="18"/>
          <w:szCs w:val="18"/>
          <w:lang w:eastAsia="en-GB"/>
        </w:rPr>
      </w:pPr>
      <w:r w:rsidRPr="000E6CB5">
        <w:rPr>
          <w:rFonts w:ascii="Verdana" w:eastAsia="Times New Roman" w:hAnsi="Verdana" w:cs="Times New Roman"/>
          <w:color w:val="444444"/>
          <w:sz w:val="18"/>
          <w:szCs w:val="18"/>
          <w:lang w:eastAsia="en-GB"/>
        </w:rPr>
        <w:pict>
          <v:rect id="_x0000_i1027" style="width:0;height:0" o:hralign="center" o:hrstd="t" o:hr="t" fillcolor="gray" stroked="f"/>
        </w:pict>
      </w:r>
    </w:p>
    <w:p w:rsidR="00113805" w:rsidRPr="00113805" w:rsidRDefault="00113805" w:rsidP="00113805">
      <w:pPr>
        <w:spacing w:after="0" w:line="270" w:lineRule="atLeast"/>
        <w:rPr>
          <w:rFonts w:ascii="Verdana" w:eastAsia="Times New Roman" w:hAnsi="Verdana" w:cs="Times New Roman"/>
          <w:color w:val="444444"/>
          <w:sz w:val="18"/>
          <w:szCs w:val="18"/>
          <w:lang w:eastAsia="en-GB"/>
        </w:rPr>
      </w:pPr>
      <w:r>
        <w:rPr>
          <w:rFonts w:ascii="Verdana" w:eastAsia="Times New Roman" w:hAnsi="Verdana" w:cs="Times New Roman"/>
          <w:noProof/>
          <w:color w:val="333333"/>
          <w:sz w:val="18"/>
          <w:szCs w:val="18"/>
          <w:lang w:eastAsia="en-GB"/>
        </w:rPr>
        <w:drawing>
          <wp:inline distT="0" distB="0" distL="0" distR="0">
            <wp:extent cx="764540" cy="136525"/>
            <wp:effectExtent l="19050" t="0" r="0" b="0"/>
            <wp:docPr id="5" name="Picture 5" descr="Creative Commons Lic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ve Commons Licence">
                      <a:hlinkClick r:id="rId7"/>
                    </pic:cNvPr>
                    <pic:cNvPicPr>
                      <a:picLocks noChangeAspect="1" noChangeArrowheads="1"/>
                    </pic:cNvPicPr>
                  </pic:nvPicPr>
                  <pic:blipFill>
                    <a:blip r:embed="rId8" cstate="print"/>
                    <a:srcRect/>
                    <a:stretch>
                      <a:fillRect/>
                    </a:stretch>
                  </pic:blipFill>
                  <pic:spPr bwMode="auto">
                    <a:xfrm>
                      <a:off x="0" y="0"/>
                      <a:ext cx="764540" cy="136525"/>
                    </a:xfrm>
                    <a:prstGeom prst="rect">
                      <a:avLst/>
                    </a:prstGeom>
                    <a:noFill/>
                    <a:ln w="9525">
                      <a:noFill/>
                      <a:miter lim="800000"/>
                      <a:headEnd/>
                      <a:tailEnd/>
                    </a:ln>
                  </pic:spPr>
                </pic:pic>
              </a:graphicData>
            </a:graphic>
          </wp:inline>
        </w:drawing>
      </w:r>
    </w:p>
    <w:p w:rsidR="00113805" w:rsidRPr="00113805" w:rsidRDefault="00113805" w:rsidP="00113805">
      <w:pPr>
        <w:spacing w:before="100" w:beforeAutospacing="1" w:after="100" w:afterAutospacing="1" w:line="270" w:lineRule="atLeast"/>
        <w:rPr>
          <w:rFonts w:ascii="Verdana" w:eastAsia="Times New Roman" w:hAnsi="Verdana" w:cs="Times New Roman"/>
          <w:color w:val="444444"/>
          <w:sz w:val="18"/>
          <w:szCs w:val="18"/>
          <w:lang w:eastAsia="en-GB"/>
        </w:rPr>
      </w:pPr>
      <w:r w:rsidRPr="00113805">
        <w:rPr>
          <w:rFonts w:ascii="Verdana" w:eastAsia="Times New Roman" w:hAnsi="Verdana" w:cs="Times New Roman"/>
          <w:color w:val="444444"/>
          <w:sz w:val="18"/>
          <w:szCs w:val="18"/>
          <w:lang w:eastAsia="en-GB"/>
        </w:rPr>
        <w:t xml:space="preserve">This work is licensed under a </w:t>
      </w:r>
      <w:hyperlink r:id="rId9" w:history="1">
        <w:r w:rsidRPr="00113805">
          <w:rPr>
            <w:rFonts w:ascii="Verdana" w:eastAsia="Times New Roman" w:hAnsi="Verdana" w:cs="Times New Roman"/>
            <w:color w:val="333333"/>
            <w:sz w:val="18"/>
            <w:u w:val="single"/>
            <w:lang w:eastAsia="en-GB"/>
          </w:rPr>
          <w:t>Creative Commons Licence</w:t>
        </w:r>
      </w:hyperlink>
      <w:r w:rsidRPr="00113805">
        <w:rPr>
          <w:rFonts w:ascii="Verdana" w:eastAsia="Times New Roman" w:hAnsi="Verdana" w:cs="Times New Roman"/>
          <w:color w:val="444444"/>
          <w:sz w:val="18"/>
          <w:szCs w:val="18"/>
          <w:lang w:eastAsia="en-GB"/>
        </w:rPr>
        <w:t>. If you use this content on your site please link back to this page.</w:t>
      </w:r>
    </w:p>
    <w:p w:rsidR="006B5D5C" w:rsidRDefault="006B5D5C"/>
    <w:sectPr w:rsidR="006B5D5C" w:rsidSect="006B5D5C">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E1A" w:rsidRDefault="002A6E1A" w:rsidP="002A6E1A">
      <w:pPr>
        <w:spacing w:after="0" w:line="240" w:lineRule="auto"/>
      </w:pPr>
      <w:r>
        <w:separator/>
      </w:r>
    </w:p>
  </w:endnote>
  <w:endnote w:type="continuationSeparator" w:id="0">
    <w:p w:rsidR="002A6E1A" w:rsidRDefault="002A6E1A" w:rsidP="002A6E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E1A" w:rsidRDefault="002A6E1A" w:rsidP="002A6E1A">
      <w:pPr>
        <w:spacing w:after="0" w:line="240" w:lineRule="auto"/>
      </w:pPr>
      <w:r>
        <w:separator/>
      </w:r>
    </w:p>
  </w:footnote>
  <w:footnote w:type="continuationSeparator" w:id="0">
    <w:p w:rsidR="002A6E1A" w:rsidRDefault="002A6E1A" w:rsidP="002A6E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E1A" w:rsidRDefault="002A6E1A">
    <w:pPr>
      <w:pStyle w:val="Header"/>
    </w:pPr>
    <w:r>
      <w:t>Word Count Body: 748</w:t>
    </w:r>
  </w:p>
  <w:p w:rsidR="002A6E1A" w:rsidRDefault="002A6E1A">
    <w:pPr>
      <w:pStyle w:val="Header"/>
    </w:pPr>
    <w:r>
      <w:t>Sentence count: 26</w:t>
    </w:r>
  </w:p>
  <w:p w:rsidR="002A6E1A" w:rsidRDefault="002A6E1A">
    <w:pPr>
      <w:pStyle w:val="Header"/>
    </w:pPr>
    <w:r>
      <w:t>Date Published: 13 Jan 2011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13805"/>
    <w:rsid w:val="000E6CB5"/>
    <w:rsid w:val="00113805"/>
    <w:rsid w:val="002A6E1A"/>
    <w:rsid w:val="006B5D5C"/>
    <w:rsid w:val="008D09A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D5C"/>
  </w:style>
  <w:style w:type="paragraph" w:styleId="Heading3">
    <w:name w:val="heading 3"/>
    <w:basedOn w:val="Normal"/>
    <w:link w:val="Heading3Char"/>
    <w:uiPriority w:val="9"/>
    <w:qFormat/>
    <w:rsid w:val="00113805"/>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113805"/>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3805"/>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113805"/>
    <w:rPr>
      <w:rFonts w:ascii="Georgia" w:eastAsia="Times New Roman" w:hAnsi="Georgia" w:cs="Times New Roman"/>
      <w:spacing w:val="-15"/>
      <w:sz w:val="33"/>
      <w:szCs w:val="33"/>
      <w:lang w:eastAsia="en-GB"/>
    </w:rPr>
  </w:style>
  <w:style w:type="character" w:styleId="Hyperlink">
    <w:name w:val="Hyperlink"/>
    <w:basedOn w:val="DefaultParagraphFont"/>
    <w:uiPriority w:val="99"/>
    <w:semiHidden/>
    <w:unhideWhenUsed/>
    <w:rsid w:val="00113805"/>
    <w:rPr>
      <w:color w:val="333333"/>
      <w:u w:val="single"/>
    </w:rPr>
  </w:style>
  <w:style w:type="character" w:styleId="HTMLCite">
    <w:name w:val="HTML Cite"/>
    <w:basedOn w:val="DefaultParagraphFont"/>
    <w:uiPriority w:val="99"/>
    <w:semiHidden/>
    <w:unhideWhenUsed/>
    <w:rsid w:val="00113805"/>
    <w:rPr>
      <w:i/>
      <w:iCs/>
      <w:vanish w:val="0"/>
      <w:webHidden w:val="0"/>
      <w:spacing w:val="0"/>
      <w:sz w:val="18"/>
      <w:szCs w:val="18"/>
      <w:specVanish w:val="0"/>
    </w:rPr>
  </w:style>
  <w:style w:type="paragraph" w:styleId="NormalWeb">
    <w:name w:val="Normal (Web)"/>
    <w:basedOn w:val="Normal"/>
    <w:uiPriority w:val="99"/>
    <w:semiHidden/>
    <w:unhideWhenUsed/>
    <w:rsid w:val="0011380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13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805"/>
    <w:rPr>
      <w:rFonts w:ascii="Tahoma" w:hAnsi="Tahoma" w:cs="Tahoma"/>
      <w:sz w:val="16"/>
      <w:szCs w:val="16"/>
    </w:rPr>
  </w:style>
  <w:style w:type="paragraph" w:styleId="Header">
    <w:name w:val="header"/>
    <w:basedOn w:val="Normal"/>
    <w:link w:val="HeaderChar"/>
    <w:uiPriority w:val="99"/>
    <w:semiHidden/>
    <w:unhideWhenUsed/>
    <w:rsid w:val="002A6E1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A6E1A"/>
  </w:style>
  <w:style w:type="paragraph" w:styleId="Footer">
    <w:name w:val="footer"/>
    <w:basedOn w:val="Normal"/>
    <w:link w:val="FooterChar"/>
    <w:uiPriority w:val="99"/>
    <w:semiHidden/>
    <w:unhideWhenUsed/>
    <w:rsid w:val="002A6E1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A6E1A"/>
  </w:style>
</w:styles>
</file>

<file path=word/webSettings.xml><?xml version="1.0" encoding="utf-8"?>
<w:webSettings xmlns:r="http://schemas.openxmlformats.org/officeDocument/2006/relationships" xmlns:w="http://schemas.openxmlformats.org/wordprocessingml/2006/main">
  <w:divs>
    <w:div w:id="1391071679">
      <w:bodyDiv w:val="1"/>
      <w:marLeft w:val="0"/>
      <w:marRight w:val="0"/>
      <w:marTop w:val="0"/>
      <w:marBottom w:val="0"/>
      <w:divBdr>
        <w:top w:val="none" w:sz="0" w:space="0" w:color="auto"/>
        <w:left w:val="none" w:sz="0" w:space="0" w:color="auto"/>
        <w:bottom w:val="none" w:sz="0" w:space="0" w:color="auto"/>
        <w:right w:val="none" w:sz="0" w:space="0" w:color="auto"/>
      </w:divBdr>
      <w:divsChild>
        <w:div w:id="2008704723">
          <w:marLeft w:val="0"/>
          <w:marRight w:val="0"/>
          <w:marTop w:val="0"/>
          <w:marBottom w:val="0"/>
          <w:divBdr>
            <w:top w:val="none" w:sz="0" w:space="0" w:color="auto"/>
            <w:left w:val="none" w:sz="0" w:space="0" w:color="auto"/>
            <w:bottom w:val="none" w:sz="0" w:space="0" w:color="auto"/>
            <w:right w:val="none" w:sz="0" w:space="0" w:color="auto"/>
          </w:divBdr>
          <w:divsChild>
            <w:div w:id="591008842">
              <w:marLeft w:val="120"/>
              <w:marRight w:val="120"/>
              <w:marTop w:val="0"/>
              <w:marBottom w:val="0"/>
              <w:divBdr>
                <w:top w:val="none" w:sz="0" w:space="0" w:color="auto"/>
                <w:left w:val="none" w:sz="0" w:space="0" w:color="auto"/>
                <w:bottom w:val="none" w:sz="0" w:space="0" w:color="auto"/>
                <w:right w:val="none" w:sz="0" w:space="0" w:color="auto"/>
              </w:divBdr>
              <w:divsChild>
                <w:div w:id="1512598606">
                  <w:marLeft w:val="120"/>
                  <w:marRight w:val="120"/>
                  <w:marTop w:val="0"/>
                  <w:marBottom w:val="0"/>
                  <w:divBdr>
                    <w:top w:val="none" w:sz="0" w:space="0" w:color="auto"/>
                    <w:left w:val="none" w:sz="0" w:space="0" w:color="auto"/>
                    <w:bottom w:val="none" w:sz="0" w:space="0" w:color="auto"/>
                    <w:right w:val="none" w:sz="0" w:space="0" w:color="auto"/>
                  </w:divBdr>
                  <w:divsChild>
                    <w:div w:id="242495297">
                      <w:blockQuote w:val="1"/>
                      <w:marLeft w:val="120"/>
                      <w:marRight w:val="120"/>
                      <w:marTop w:val="100"/>
                      <w:marBottom w:val="100"/>
                      <w:divBdr>
                        <w:top w:val="none" w:sz="0" w:space="0" w:color="auto"/>
                        <w:left w:val="none" w:sz="0" w:space="0" w:color="auto"/>
                        <w:bottom w:val="none" w:sz="0" w:space="0" w:color="auto"/>
                        <w:right w:val="none" w:sz="0" w:space="0" w:color="auto"/>
                      </w:divBdr>
                    </w:div>
                    <w:div w:id="154717816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creativecommons.org/licenses/by-nc-sa/3.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creativecommons.org/licenses/by-nc-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771</Words>
  <Characters>4398</Characters>
  <Application>Microsoft Office Word</Application>
  <DocSecurity>0</DocSecurity>
  <Lines>36</Lines>
  <Paragraphs>10</Paragraphs>
  <ScaleCrop>false</ScaleCrop>
  <Company>Cardiff University</Company>
  <LinksUpToDate>false</LinksUpToDate>
  <CharactersWithSpaces>5159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sap9bld</dc:creator>
  <cp:keywords/>
  <dc:description/>
  <cp:lastModifiedBy>Solveiga Stonkute</cp:lastModifiedBy>
  <cp:revision>2</cp:revision>
  <dcterms:created xsi:type="dcterms:W3CDTF">2012-03-23T10:25:00Z</dcterms:created>
  <dcterms:modified xsi:type="dcterms:W3CDTF">2012-08-15T14:16:00Z</dcterms:modified>
</cp:coreProperties>
</file>