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CD" w:rsidRPr="00C905CD" w:rsidRDefault="00C905CD" w:rsidP="00C905C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</w:pPr>
      <w:r w:rsidRPr="00C905CD"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  <w:t>Parasite sheds light on sleeping sickness</w:t>
      </w:r>
    </w:p>
    <w:p w:rsidR="00C905CD" w:rsidRPr="00C905CD" w:rsidRDefault="00C905CD" w:rsidP="00C905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25476C"/>
          <w:sz w:val="24"/>
          <w:szCs w:val="24"/>
          <w:lang w:val="en" w:eastAsia="en-GB"/>
        </w:rPr>
      </w:pPr>
      <w:r w:rsidRPr="00C905CD">
        <w:rPr>
          <w:rFonts w:ascii="Arial" w:eastAsia="Times New Roman" w:hAnsi="Arial" w:cs="Arial"/>
          <w:bCs/>
          <w:color w:val="25476C"/>
          <w:sz w:val="24"/>
          <w:szCs w:val="24"/>
          <w:lang w:val="en" w:eastAsia="en-GB"/>
        </w:rPr>
        <w:t>Fresh insight into the survival strategy of the sleeping sickness parasite could help inform treatments for the disease.</w:t>
      </w:r>
    </w:p>
    <w:p w:rsidR="00C905CD" w:rsidRPr="00C905CD" w:rsidRDefault="00C905CD" w:rsidP="00C905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C905CD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University scientists have found that the parasite, which can transform itself into either of two physical forms, has developed a careful balance between these.</w:t>
      </w:r>
    </w:p>
    <w:p w:rsidR="00C905CD" w:rsidRPr="00C905CD" w:rsidRDefault="00C905CD" w:rsidP="00C905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C905CD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One of these types ensures infection in the bloodstream of a victim, and the other type is taken up by the tsetse fly and spread to another person or animal.</w:t>
      </w:r>
    </w:p>
    <w:p w:rsidR="00C905CD" w:rsidRPr="00C905CD" w:rsidRDefault="00C905CD" w:rsidP="00C905C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99FF"/>
          <w:sz w:val="37"/>
          <w:szCs w:val="37"/>
          <w:lang w:val="en" w:eastAsia="en-GB"/>
        </w:rPr>
      </w:pPr>
      <w:r w:rsidRPr="00C905CD">
        <w:rPr>
          <w:rFonts w:ascii="Arial" w:eastAsia="Times New Roman" w:hAnsi="Arial" w:cs="Arial"/>
          <w:bCs/>
          <w:color w:val="0099FF"/>
          <w:sz w:val="37"/>
          <w:szCs w:val="37"/>
          <w:lang w:val="en" w:eastAsia="en-GB"/>
        </w:rPr>
        <w:t>Balanced approach</w:t>
      </w:r>
    </w:p>
    <w:p w:rsidR="00C905CD" w:rsidRPr="00C905CD" w:rsidRDefault="00C905CD" w:rsidP="00C905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C905CD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parasite maintains a trade-off between maintaining enough parasites to beat off the immune response and cause infection, and ensuring sufficient parasites to enable the spread of the disease.</w:t>
      </w:r>
    </w:p>
    <w:p w:rsidR="00C905CD" w:rsidRPr="00C905CD" w:rsidRDefault="00C905CD" w:rsidP="00C905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C905CD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Researchers used a combination of biological and mathematical techniques to show how the parasite balances production of each of the forms.</w:t>
      </w:r>
    </w:p>
    <w:p w:rsidR="00C905CD" w:rsidRPr="00C905CD" w:rsidRDefault="00C905CD" w:rsidP="00C905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C905CD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Their results enable fresh understanding of how the parasite reacts to its surroundings to ensure its survival in the short term as well as the long-term spread of the disease.</w:t>
      </w:r>
    </w:p>
    <w:p w:rsidR="00C905CD" w:rsidRPr="00C905CD" w:rsidRDefault="00C905CD" w:rsidP="00C905C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99FF"/>
          <w:sz w:val="37"/>
          <w:szCs w:val="37"/>
          <w:lang w:val="en" w:eastAsia="en-GB"/>
        </w:rPr>
      </w:pPr>
      <w:r w:rsidRPr="00C905CD">
        <w:rPr>
          <w:rFonts w:ascii="Arial" w:eastAsia="Times New Roman" w:hAnsi="Arial" w:cs="Arial"/>
          <w:bCs/>
          <w:color w:val="0099FF"/>
          <w:sz w:val="37"/>
          <w:szCs w:val="37"/>
          <w:lang w:val="en" w:eastAsia="en-GB"/>
        </w:rPr>
        <w:t>Millions at risk</w:t>
      </w:r>
    </w:p>
    <w:p w:rsidR="00C905CD" w:rsidRPr="00C905CD" w:rsidRDefault="00C905CD" w:rsidP="00C905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C905CD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Sleeping sickness, which is spread by the bite of the tsetse fly, affects some 30,000 people in sub-Saharan Africa. Many millions more are considered to be at risk.</w:t>
      </w:r>
    </w:p>
    <w:p w:rsidR="00C905CD" w:rsidRPr="00C905CD" w:rsidRDefault="00C905CD" w:rsidP="00C905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C905CD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disease affects people and animals and without treatment is considered fatal.</w:t>
      </w:r>
    </w:p>
    <w:p w:rsidR="00C905CD" w:rsidRPr="00C905CD" w:rsidRDefault="00C905CD" w:rsidP="00C905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C905CD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The research, funded by the </w:t>
      </w:r>
      <w:proofErr w:type="spellStart"/>
      <w:r w:rsidRPr="00C905CD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Wellcome</w:t>
      </w:r>
      <w:proofErr w:type="spellEnd"/>
      <w:r w:rsidRPr="00C905CD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Trust, was published in the journal Cell Host and Microbe.</w:t>
      </w:r>
    </w:p>
    <w:p w:rsidR="00E940CB" w:rsidRDefault="00C905CD" w:rsidP="00C905CD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C905CD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 xml:space="preserve">Sleeping sickness parasites alter their form in order to ensure their survival and spread. </w:t>
      </w:r>
    </w:p>
    <w:p w:rsidR="00C905CD" w:rsidRPr="00C905CD" w:rsidRDefault="00C905CD" w:rsidP="00C905CD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C905CD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We hope that, having discovered more about how these parasites behave, we will be able to develop ways of interfering with their survival strategy and interrupt the spread of this disease.</w:t>
      </w:r>
    </w:p>
    <w:p w:rsidR="00C905CD" w:rsidRPr="00C905CD" w:rsidRDefault="00C905CD" w:rsidP="00C905CD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Cs/>
          <w:color w:val="333333"/>
          <w:sz w:val="26"/>
          <w:szCs w:val="26"/>
          <w:lang w:val="en" w:eastAsia="en-GB"/>
        </w:rPr>
      </w:pPr>
      <w:r w:rsidRPr="00C905CD">
        <w:rPr>
          <w:rFonts w:ascii="Arial" w:eastAsia="Times New Roman" w:hAnsi="Arial" w:cs="Arial"/>
          <w:bCs/>
          <w:color w:val="333333"/>
          <w:sz w:val="26"/>
          <w:szCs w:val="26"/>
          <w:lang w:val="en" w:eastAsia="en-GB"/>
        </w:rPr>
        <w:t>Professor Keith Matthews</w:t>
      </w:r>
    </w:p>
    <w:p w:rsidR="00754E08" w:rsidRPr="00E940CB" w:rsidRDefault="00C905CD" w:rsidP="00E940CB">
      <w:pPr>
        <w:shd w:val="clear" w:color="auto" w:fill="F2F9FF"/>
        <w:spacing w:after="100" w:afterAutospacing="1" w:line="240" w:lineRule="auto"/>
        <w:rPr>
          <w:lang w:val="en"/>
        </w:rPr>
      </w:pPr>
      <w:r w:rsidRPr="00C905CD">
        <w:rPr>
          <w:rFonts w:ascii="Arial" w:eastAsia="Times New Roman" w:hAnsi="Arial" w:cs="Arial"/>
          <w:bCs/>
          <w:i/>
          <w:iCs/>
          <w:color w:val="666666"/>
          <w:lang w:val="en" w:eastAsia="en-GB"/>
        </w:rPr>
        <w:t>School of Biological Sciences</w:t>
      </w:r>
      <w:bookmarkStart w:id="0" w:name="_GoBack"/>
      <w:bookmarkEnd w:id="0"/>
    </w:p>
    <w:sectPr w:rsidR="00754E08" w:rsidRPr="00E940C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0CB" w:rsidRDefault="00E940CB" w:rsidP="00E940CB">
      <w:pPr>
        <w:spacing w:after="0" w:line="240" w:lineRule="auto"/>
      </w:pPr>
      <w:r>
        <w:separator/>
      </w:r>
    </w:p>
  </w:endnote>
  <w:endnote w:type="continuationSeparator" w:id="0">
    <w:p w:rsidR="00E940CB" w:rsidRDefault="00E940CB" w:rsidP="00E9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0CB" w:rsidRDefault="00E940CB" w:rsidP="00E940CB">
      <w:pPr>
        <w:spacing w:after="0" w:line="240" w:lineRule="auto"/>
      </w:pPr>
      <w:r>
        <w:separator/>
      </w:r>
    </w:p>
  </w:footnote>
  <w:footnote w:type="continuationSeparator" w:id="0">
    <w:p w:rsidR="00E940CB" w:rsidRDefault="00E940CB" w:rsidP="00E94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0CB" w:rsidRDefault="00E940CB">
    <w:pPr>
      <w:pStyle w:val="Header"/>
    </w:pPr>
    <w:r>
      <w:t>Date Published: 06/05/2011</w:t>
    </w:r>
  </w:p>
  <w:p w:rsidR="00E940CB" w:rsidRDefault="00E940CB">
    <w:pPr>
      <w:pStyle w:val="Header"/>
    </w:pPr>
    <w:r>
      <w:t>Word Count Title: 6</w:t>
    </w:r>
  </w:p>
  <w:p w:rsidR="00E940CB" w:rsidRDefault="00E940CB">
    <w:pPr>
      <w:pStyle w:val="Header"/>
    </w:pPr>
    <w:r>
      <w:t>Word Count Body: 265</w:t>
    </w:r>
  </w:p>
  <w:p w:rsidR="00E940CB" w:rsidRDefault="00E940CB">
    <w:pPr>
      <w:pStyle w:val="Header"/>
    </w:pPr>
    <w:r>
      <w:t>Sentence Count: 16</w:t>
    </w:r>
  </w:p>
  <w:p w:rsidR="00E940CB" w:rsidRDefault="00E940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CD"/>
    <w:rsid w:val="0072264B"/>
    <w:rsid w:val="00C905CD"/>
    <w:rsid w:val="00D25743"/>
    <w:rsid w:val="00E9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0CB"/>
  </w:style>
  <w:style w:type="paragraph" w:styleId="Footer">
    <w:name w:val="footer"/>
    <w:basedOn w:val="Normal"/>
    <w:link w:val="FooterChar"/>
    <w:uiPriority w:val="99"/>
    <w:unhideWhenUsed/>
    <w:rsid w:val="00E94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0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0CB"/>
  </w:style>
  <w:style w:type="paragraph" w:styleId="Footer">
    <w:name w:val="footer"/>
    <w:basedOn w:val="Normal"/>
    <w:link w:val="FooterChar"/>
    <w:uiPriority w:val="99"/>
    <w:unhideWhenUsed/>
    <w:rsid w:val="00E94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8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5780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48" w:space="6" w:color="2547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2</cp:revision>
  <dcterms:created xsi:type="dcterms:W3CDTF">2012-09-04T13:36:00Z</dcterms:created>
  <dcterms:modified xsi:type="dcterms:W3CDTF">2012-09-04T13:39:00Z</dcterms:modified>
</cp:coreProperties>
</file>