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8CD" w:rsidRPr="005818CD" w:rsidRDefault="005818CD" w:rsidP="005818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818CD">
        <w:rPr>
          <w:rFonts w:ascii="Times New Roman" w:eastAsia="Times New Roman" w:hAnsi="Times New Roman" w:cs="Times New Roman"/>
          <w:b/>
          <w:bCs/>
          <w:kern w:val="36"/>
          <w:sz w:val="48"/>
          <w:szCs w:val="48"/>
          <w:lang w:eastAsia="en-GB"/>
        </w:rPr>
        <w:t>Bear bile chemical could help keep hearts in rhythm</w:t>
      </w:r>
    </w:p>
    <w:p w:rsidR="005818CD" w:rsidRPr="005818CD" w:rsidRDefault="005818CD" w:rsidP="005818CD">
      <w:pPr>
        <w:spacing w:after="0" w:line="240" w:lineRule="auto"/>
        <w:rPr>
          <w:rFonts w:ascii="Times New Roman" w:eastAsia="Times New Roman" w:hAnsi="Times New Roman" w:cs="Times New Roman"/>
          <w:sz w:val="24"/>
          <w:szCs w:val="24"/>
          <w:lang w:eastAsia="en-GB"/>
        </w:rPr>
      </w:pPr>
      <w:r w:rsidRPr="005818CD">
        <w:rPr>
          <w:rFonts w:ascii="Times New Roman" w:eastAsia="Times New Roman" w:hAnsi="Times New Roman" w:cs="Times New Roman"/>
          <w:sz w:val="24"/>
          <w:szCs w:val="24"/>
          <w:lang w:eastAsia="en-GB"/>
        </w:rPr>
        <w:t>A synthesised compound which is also found in bear bile could help prevent disturbances in the heart’s normal rhythm.</w:t>
      </w:r>
    </w:p>
    <w:p w:rsidR="00754E08" w:rsidRDefault="009363B1"/>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Imperial College London News Release</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Under embargo until </w:t>
      </w:r>
      <w:r w:rsidRPr="009363B1">
        <w:rPr>
          <w:rFonts w:ascii="Times New Roman" w:eastAsia="Times New Roman" w:hAnsi="Times New Roman" w:cs="Times New Roman"/>
          <w:sz w:val="24"/>
          <w:szCs w:val="24"/>
          <w:lang w:eastAsia="en-GB"/>
        </w:rPr>
        <w:br/>
        <w:t>Tuesday 2 August 2011</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b/>
          <w:bCs/>
          <w:sz w:val="24"/>
          <w:szCs w:val="24"/>
          <w:lang w:eastAsia="en-GB"/>
        </w:rPr>
        <w:t xml:space="preserve">A synthesised compound which is also found in bear bile could help prevent disturbances in the heart's normal rhythm, according to research published today in the journal </w:t>
      </w:r>
      <w:hyperlink r:id="rId8" w:tgtFrame="_blank" w:tooltip="Hepatology link opens in a new window" w:history="1">
        <w:proofErr w:type="spellStart"/>
        <w:r w:rsidRPr="009363B1">
          <w:rPr>
            <w:rFonts w:ascii="Times New Roman" w:eastAsia="Times New Roman" w:hAnsi="Times New Roman" w:cs="Times New Roman"/>
            <w:b/>
            <w:bCs/>
            <w:color w:val="0000FF"/>
            <w:sz w:val="24"/>
            <w:szCs w:val="24"/>
            <w:u w:val="single"/>
            <w:lang w:eastAsia="en-GB"/>
          </w:rPr>
          <w:t>Hepatology</w:t>
        </w:r>
        <w:proofErr w:type="spellEnd"/>
      </w:hyperlink>
      <w:r w:rsidRPr="009363B1">
        <w:rPr>
          <w:rFonts w:ascii="Times New Roman" w:eastAsia="Times New Roman" w:hAnsi="Times New Roman" w:cs="Times New Roman"/>
          <w:b/>
          <w:bCs/>
          <w:sz w:val="24"/>
          <w:szCs w:val="24"/>
          <w:lang w:eastAsia="en-GB"/>
        </w:rPr>
        <w:t xml:space="preserve"> by a team from Imperial College London.</w:t>
      </w:r>
    </w:p>
    <w:p w:rsid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363B1">
        <w:rPr>
          <w:rFonts w:ascii="Times New Roman" w:eastAsia="Times New Roman" w:hAnsi="Times New Roman" w:cs="Times New Roman"/>
          <w:sz w:val="24"/>
          <w:szCs w:val="24"/>
          <w:lang w:eastAsia="en-GB"/>
        </w:rPr>
        <w:t>Ursodeoxycholic</w:t>
      </w:r>
      <w:proofErr w:type="spellEnd"/>
      <w:r w:rsidRPr="009363B1">
        <w:rPr>
          <w:rFonts w:ascii="Times New Roman" w:eastAsia="Times New Roman" w:hAnsi="Times New Roman" w:cs="Times New Roman"/>
          <w:sz w:val="24"/>
          <w:szCs w:val="24"/>
          <w:lang w:eastAsia="en-GB"/>
        </w:rPr>
        <w:t xml:space="preserve"> acid (UDCA) is manufactured as a drug to decrease production of cholesterol in the body and to dissolve gallstones.</w:t>
      </w:r>
    </w:p>
    <w:p w:rsid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 It is also present in many traditional Chinese medicines made from bear bile. </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However, the farming of bears for their bile has been condemned as cruel by animal rights groups, and the use of bear bile products is not encouraged by the study authors.</w:t>
      </w:r>
    </w:p>
    <w:p w:rsid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The new study suggests that UDCA could also potentially treat abnormal heart rhythm or arrhythmia, both in the </w:t>
      </w:r>
      <w:proofErr w:type="spellStart"/>
      <w:r w:rsidRPr="009363B1">
        <w:rPr>
          <w:rFonts w:ascii="Times New Roman" w:eastAsia="Times New Roman" w:hAnsi="Times New Roman" w:cs="Times New Roman"/>
          <w:sz w:val="24"/>
          <w:szCs w:val="24"/>
          <w:lang w:eastAsia="en-GB"/>
        </w:rPr>
        <w:t>fetus</w:t>
      </w:r>
      <w:proofErr w:type="spellEnd"/>
      <w:r w:rsidRPr="009363B1">
        <w:rPr>
          <w:rFonts w:ascii="Times New Roman" w:eastAsia="Times New Roman" w:hAnsi="Times New Roman" w:cs="Times New Roman"/>
          <w:sz w:val="24"/>
          <w:szCs w:val="24"/>
          <w:lang w:eastAsia="en-GB"/>
        </w:rPr>
        <w:t xml:space="preserve"> and in people who have suffered a heart attack. </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Laboratory tests suggested that UDCA acts on non-beating pathological heart cells called </w:t>
      </w:r>
      <w:proofErr w:type="spellStart"/>
      <w:r w:rsidRPr="009363B1">
        <w:rPr>
          <w:rFonts w:ascii="Times New Roman" w:eastAsia="Times New Roman" w:hAnsi="Times New Roman" w:cs="Times New Roman"/>
          <w:sz w:val="24"/>
          <w:szCs w:val="24"/>
          <w:lang w:eastAsia="en-GB"/>
        </w:rPr>
        <w:t>myofibroblasts</w:t>
      </w:r>
      <w:proofErr w:type="spellEnd"/>
      <w:r w:rsidRPr="009363B1">
        <w:rPr>
          <w:rFonts w:ascii="Times New Roman" w:eastAsia="Times New Roman" w:hAnsi="Times New Roman" w:cs="Times New Roman"/>
          <w:sz w:val="24"/>
          <w:szCs w:val="24"/>
          <w:lang w:eastAsia="en-GB"/>
        </w:rPr>
        <w:t>, which interfere with how electrical signals travel across the heart.</w:t>
      </w:r>
    </w:p>
    <w:p w:rsid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UDCA is already used to treat a condition called obstetric cholestasis, which affects around one in 200 pregnant women in the UK and is linked to a higher risk of arrhythmia and sudden death in the </w:t>
      </w:r>
      <w:proofErr w:type="spellStart"/>
      <w:r w:rsidRPr="009363B1">
        <w:rPr>
          <w:rFonts w:ascii="Times New Roman" w:eastAsia="Times New Roman" w:hAnsi="Times New Roman" w:cs="Times New Roman"/>
          <w:sz w:val="24"/>
          <w:szCs w:val="24"/>
          <w:lang w:eastAsia="en-GB"/>
        </w:rPr>
        <w:t>fetus</w:t>
      </w:r>
      <w:proofErr w:type="spellEnd"/>
      <w:r w:rsidRPr="009363B1">
        <w:rPr>
          <w:rFonts w:ascii="Times New Roman" w:eastAsia="Times New Roman" w:hAnsi="Times New Roman" w:cs="Times New Roman"/>
          <w:sz w:val="24"/>
          <w:szCs w:val="24"/>
          <w:lang w:eastAsia="en-GB"/>
        </w:rPr>
        <w:t xml:space="preserve">. </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UDCA lowers the levels of harmful bile acids which build up in the mother's blood in the disease and can pass into the infant through the placenta.</w:t>
      </w:r>
    </w:p>
    <w:p w:rsid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The study published today demonstrates for the first time that UDCA can prevent arrhythmia by altering the electrical properties of </w:t>
      </w:r>
      <w:proofErr w:type="spellStart"/>
      <w:r w:rsidRPr="009363B1">
        <w:rPr>
          <w:rFonts w:ascii="Times New Roman" w:eastAsia="Times New Roman" w:hAnsi="Times New Roman" w:cs="Times New Roman"/>
          <w:sz w:val="24"/>
          <w:szCs w:val="24"/>
          <w:lang w:eastAsia="en-GB"/>
        </w:rPr>
        <w:t>myofibroblasts</w:t>
      </w:r>
      <w:proofErr w:type="spellEnd"/>
      <w:r w:rsidRPr="009363B1">
        <w:rPr>
          <w:rFonts w:ascii="Times New Roman" w:eastAsia="Times New Roman" w:hAnsi="Times New Roman" w:cs="Times New Roman"/>
          <w:sz w:val="24"/>
          <w:szCs w:val="24"/>
          <w:lang w:eastAsia="en-GB"/>
        </w:rPr>
        <w:t xml:space="preserve">. </w:t>
      </w:r>
    </w:p>
    <w:p w:rsid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These cells are found in the </w:t>
      </w:r>
      <w:proofErr w:type="spellStart"/>
      <w:r w:rsidRPr="009363B1">
        <w:rPr>
          <w:rFonts w:ascii="Times New Roman" w:eastAsia="Times New Roman" w:hAnsi="Times New Roman" w:cs="Times New Roman"/>
          <w:sz w:val="24"/>
          <w:szCs w:val="24"/>
          <w:lang w:eastAsia="en-GB"/>
        </w:rPr>
        <w:t>fetal</w:t>
      </w:r>
      <w:proofErr w:type="spellEnd"/>
      <w:r w:rsidRPr="009363B1">
        <w:rPr>
          <w:rFonts w:ascii="Times New Roman" w:eastAsia="Times New Roman" w:hAnsi="Times New Roman" w:cs="Times New Roman"/>
          <w:sz w:val="24"/>
          <w:szCs w:val="24"/>
          <w:lang w:eastAsia="en-GB"/>
        </w:rPr>
        <w:t xml:space="preserve"> heart but disappear shortly after birth. </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However, they reappear in patients that have had a heart attack, when they are involved in laying down scar tissue.</w:t>
      </w:r>
    </w:p>
    <w:p w:rsid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lastRenderedPageBreak/>
        <w:t xml:space="preserve">The study found that these cells disrupt the transmission of electrical signals that control the heart's rhythm. </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The study is the result of a long-term collaboration between two Imperial research groups, headed by </w:t>
      </w:r>
      <w:hyperlink r:id="rId9" w:tooltip="Dr Juila Gorelik" w:history="1">
        <w:r w:rsidRPr="009363B1">
          <w:rPr>
            <w:rFonts w:ascii="Times New Roman" w:eastAsia="Times New Roman" w:hAnsi="Times New Roman" w:cs="Times New Roman"/>
            <w:color w:val="0000FF"/>
            <w:sz w:val="24"/>
            <w:szCs w:val="24"/>
            <w:u w:val="single"/>
            <w:lang w:eastAsia="en-GB"/>
          </w:rPr>
          <w:t xml:space="preserve">Dr </w:t>
        </w:r>
        <w:proofErr w:type="spellStart"/>
        <w:r w:rsidRPr="009363B1">
          <w:rPr>
            <w:rFonts w:ascii="Times New Roman" w:eastAsia="Times New Roman" w:hAnsi="Times New Roman" w:cs="Times New Roman"/>
            <w:color w:val="0000FF"/>
            <w:sz w:val="24"/>
            <w:szCs w:val="24"/>
            <w:u w:val="single"/>
            <w:lang w:eastAsia="en-GB"/>
          </w:rPr>
          <w:t>Juila</w:t>
        </w:r>
        <w:proofErr w:type="spellEnd"/>
        <w:r w:rsidRPr="009363B1">
          <w:rPr>
            <w:rFonts w:ascii="Times New Roman" w:eastAsia="Times New Roman" w:hAnsi="Times New Roman" w:cs="Times New Roman"/>
            <w:color w:val="0000FF"/>
            <w:sz w:val="24"/>
            <w:szCs w:val="24"/>
            <w:u w:val="single"/>
            <w:lang w:eastAsia="en-GB"/>
          </w:rPr>
          <w:t xml:space="preserve"> </w:t>
        </w:r>
        <w:proofErr w:type="spellStart"/>
        <w:r w:rsidRPr="009363B1">
          <w:rPr>
            <w:rFonts w:ascii="Times New Roman" w:eastAsia="Times New Roman" w:hAnsi="Times New Roman" w:cs="Times New Roman"/>
            <w:color w:val="0000FF"/>
            <w:sz w:val="24"/>
            <w:szCs w:val="24"/>
            <w:u w:val="single"/>
            <w:lang w:eastAsia="en-GB"/>
          </w:rPr>
          <w:t>Gorelik</w:t>
        </w:r>
        <w:proofErr w:type="spellEnd"/>
      </w:hyperlink>
      <w:r w:rsidRPr="009363B1">
        <w:rPr>
          <w:rFonts w:ascii="Times New Roman" w:eastAsia="Times New Roman" w:hAnsi="Times New Roman" w:cs="Times New Roman"/>
          <w:sz w:val="24"/>
          <w:szCs w:val="24"/>
          <w:lang w:eastAsia="en-GB"/>
        </w:rPr>
        <w:t xml:space="preserve">, at the </w:t>
      </w:r>
      <w:hyperlink r:id="rId10" w:tooltip="National Heart and Lung Institute" w:history="1">
        <w:r w:rsidRPr="009363B1">
          <w:rPr>
            <w:rFonts w:ascii="Times New Roman" w:eastAsia="Times New Roman" w:hAnsi="Times New Roman" w:cs="Times New Roman"/>
            <w:color w:val="0000FF"/>
            <w:sz w:val="24"/>
            <w:szCs w:val="24"/>
            <w:u w:val="single"/>
            <w:lang w:eastAsia="en-GB"/>
          </w:rPr>
          <w:t>National Heart and Lung Institute</w:t>
        </w:r>
      </w:hyperlink>
      <w:r w:rsidRPr="009363B1">
        <w:rPr>
          <w:rFonts w:ascii="Times New Roman" w:eastAsia="Times New Roman" w:hAnsi="Times New Roman" w:cs="Times New Roman"/>
          <w:sz w:val="24"/>
          <w:szCs w:val="24"/>
          <w:lang w:eastAsia="en-GB"/>
        </w:rPr>
        <w:t xml:space="preserve"> and </w:t>
      </w:r>
      <w:hyperlink r:id="rId11" w:tooltip="Professor Catherine Williamson" w:history="1">
        <w:r w:rsidRPr="009363B1">
          <w:rPr>
            <w:rFonts w:ascii="Times New Roman" w:eastAsia="Times New Roman" w:hAnsi="Times New Roman" w:cs="Times New Roman"/>
            <w:color w:val="0000FF"/>
            <w:sz w:val="24"/>
            <w:szCs w:val="24"/>
            <w:u w:val="single"/>
            <w:lang w:eastAsia="en-GB"/>
          </w:rPr>
          <w:t>Professor Catherine Williamson</w:t>
        </w:r>
      </w:hyperlink>
      <w:r w:rsidRPr="009363B1">
        <w:rPr>
          <w:rFonts w:ascii="Times New Roman" w:eastAsia="Times New Roman" w:hAnsi="Times New Roman" w:cs="Times New Roman"/>
          <w:sz w:val="24"/>
          <w:szCs w:val="24"/>
          <w:lang w:eastAsia="en-GB"/>
        </w:rPr>
        <w:t xml:space="preserve"> at the </w:t>
      </w:r>
      <w:hyperlink r:id="rId12" w:tooltip="Institute of Reproductive and Developmental Biology" w:history="1">
        <w:r w:rsidRPr="009363B1">
          <w:rPr>
            <w:rFonts w:ascii="Times New Roman" w:eastAsia="Times New Roman" w:hAnsi="Times New Roman" w:cs="Times New Roman"/>
            <w:color w:val="0000FF"/>
            <w:sz w:val="24"/>
            <w:szCs w:val="24"/>
            <w:u w:val="single"/>
            <w:lang w:eastAsia="en-GB"/>
          </w:rPr>
          <w:t>Institute of Reproductive and Developmental Biology</w:t>
        </w:r>
      </w:hyperlink>
      <w:r w:rsidRPr="009363B1">
        <w:rPr>
          <w:rFonts w:ascii="Times New Roman" w:eastAsia="Times New Roman" w:hAnsi="Times New Roman" w:cs="Times New Roman"/>
          <w:sz w:val="24"/>
          <w:szCs w:val="24"/>
          <w:lang w:eastAsia="en-GB"/>
        </w:rPr>
        <w:t>.</w:t>
      </w:r>
    </w:p>
    <w:p w:rsid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"These findings are exciting because the treatments we have now are largely ineffective at preventing arrhythmia in patients who develop an abnormal heart rhythm after a heart attack," said Dr Julia </w:t>
      </w:r>
      <w:proofErr w:type="spellStart"/>
      <w:r w:rsidRPr="009363B1">
        <w:rPr>
          <w:rFonts w:ascii="Times New Roman" w:eastAsia="Times New Roman" w:hAnsi="Times New Roman" w:cs="Times New Roman"/>
          <w:sz w:val="24"/>
          <w:szCs w:val="24"/>
          <w:lang w:eastAsia="en-GB"/>
        </w:rPr>
        <w:t>Gorelik</w:t>
      </w:r>
      <w:proofErr w:type="spellEnd"/>
      <w:r w:rsidRPr="009363B1">
        <w:rPr>
          <w:rFonts w:ascii="Times New Roman" w:eastAsia="Times New Roman" w:hAnsi="Times New Roman" w:cs="Times New Roman"/>
          <w:sz w:val="24"/>
          <w:szCs w:val="24"/>
          <w:lang w:eastAsia="en-GB"/>
        </w:rPr>
        <w:t xml:space="preserve">, the study's senior author. </w:t>
      </w:r>
    </w:p>
    <w:p w:rsid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"Our results from the lab suggest that UDCA could help the heart muscle conduct electrical signals more normally. </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We're hoping to set up a clinical trial to test whether these results translate to patients with heart failure.</w:t>
      </w:r>
    </w:p>
    <w:p w:rsid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“The medical uses of UDCA are not a reason to take bile from bears. </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Since UDCA can be synthesised chemically, there is no need to inflict any cruelty on bears and we do not encourage this.”</w:t>
      </w:r>
    </w:p>
    <w:p w:rsidR="009363B1" w:rsidRPr="009363B1" w:rsidRDefault="009363B1" w:rsidP="009363B1">
      <w:pPr>
        <w:spacing w:after="0" w:line="240" w:lineRule="auto"/>
        <w:rPr>
          <w:rFonts w:ascii="Times New Roman" w:eastAsia="Times New Roman" w:hAnsi="Times New Roman" w:cs="Times New Roman"/>
          <w:sz w:val="24"/>
          <w:szCs w:val="24"/>
          <w:lang w:eastAsia="en-GB"/>
        </w:rPr>
      </w:pP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A micrograph of the human </w:t>
      </w:r>
      <w:proofErr w:type="spellStart"/>
      <w:r w:rsidRPr="009363B1">
        <w:rPr>
          <w:rFonts w:ascii="Times New Roman" w:eastAsia="Times New Roman" w:hAnsi="Times New Roman" w:cs="Times New Roman"/>
          <w:sz w:val="24"/>
          <w:szCs w:val="24"/>
          <w:lang w:eastAsia="en-GB"/>
        </w:rPr>
        <w:t>fetal</w:t>
      </w:r>
      <w:proofErr w:type="spellEnd"/>
      <w:r w:rsidRPr="009363B1">
        <w:rPr>
          <w:rFonts w:ascii="Times New Roman" w:eastAsia="Times New Roman" w:hAnsi="Times New Roman" w:cs="Times New Roman"/>
          <w:sz w:val="24"/>
          <w:szCs w:val="24"/>
          <w:lang w:eastAsia="en-GB"/>
        </w:rPr>
        <w:t xml:space="preserve"> heart, showing ordinary heart muscle cells in yellow and </w:t>
      </w:r>
      <w:proofErr w:type="spellStart"/>
      <w:r w:rsidRPr="009363B1">
        <w:rPr>
          <w:rFonts w:ascii="Times New Roman" w:eastAsia="Times New Roman" w:hAnsi="Times New Roman" w:cs="Times New Roman"/>
          <w:sz w:val="24"/>
          <w:szCs w:val="24"/>
          <w:lang w:eastAsia="en-GB"/>
        </w:rPr>
        <w:t>myofibroblasts</w:t>
      </w:r>
      <w:proofErr w:type="spellEnd"/>
      <w:r w:rsidRPr="009363B1">
        <w:rPr>
          <w:rFonts w:ascii="Times New Roman" w:eastAsia="Times New Roman" w:hAnsi="Times New Roman" w:cs="Times New Roman"/>
          <w:sz w:val="24"/>
          <w:szCs w:val="24"/>
          <w:lang w:eastAsia="en-GB"/>
        </w:rPr>
        <w:t xml:space="preserve"> in brown.</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The researchers became interested in the role of </w:t>
      </w:r>
      <w:proofErr w:type="spellStart"/>
      <w:r w:rsidRPr="009363B1">
        <w:rPr>
          <w:rFonts w:ascii="Times New Roman" w:eastAsia="Times New Roman" w:hAnsi="Times New Roman" w:cs="Times New Roman"/>
          <w:sz w:val="24"/>
          <w:szCs w:val="24"/>
          <w:lang w:eastAsia="en-GB"/>
        </w:rPr>
        <w:t>myofibroblasts</w:t>
      </w:r>
      <w:proofErr w:type="spellEnd"/>
      <w:r w:rsidRPr="009363B1">
        <w:rPr>
          <w:rFonts w:ascii="Times New Roman" w:eastAsia="Times New Roman" w:hAnsi="Times New Roman" w:cs="Times New Roman"/>
          <w:sz w:val="24"/>
          <w:szCs w:val="24"/>
          <w:lang w:eastAsia="en-GB"/>
        </w:rPr>
        <w:t xml:space="preserve"> after observing that they appear in the heart tissue in the second and third trimesters of gestation, when sudden death of the infant is most common in pregnancies affected by obstetric cholestasis.</w:t>
      </w:r>
    </w:p>
    <w:p w:rsid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The researchers grew </w:t>
      </w:r>
      <w:proofErr w:type="spellStart"/>
      <w:r w:rsidRPr="009363B1">
        <w:rPr>
          <w:rFonts w:ascii="Times New Roman" w:eastAsia="Times New Roman" w:hAnsi="Times New Roman" w:cs="Times New Roman"/>
          <w:sz w:val="24"/>
          <w:szCs w:val="24"/>
          <w:lang w:eastAsia="en-GB"/>
        </w:rPr>
        <w:t>myofibroblasts</w:t>
      </w:r>
      <w:proofErr w:type="spellEnd"/>
      <w:r w:rsidRPr="009363B1">
        <w:rPr>
          <w:rFonts w:ascii="Times New Roman" w:eastAsia="Times New Roman" w:hAnsi="Times New Roman" w:cs="Times New Roman"/>
          <w:sz w:val="24"/>
          <w:szCs w:val="24"/>
          <w:lang w:eastAsia="en-GB"/>
        </w:rPr>
        <w:t xml:space="preserve"> on top of heart muscle cells in the laboratory to create a model for studying the </w:t>
      </w:r>
      <w:proofErr w:type="spellStart"/>
      <w:r w:rsidRPr="009363B1">
        <w:rPr>
          <w:rFonts w:ascii="Times New Roman" w:eastAsia="Times New Roman" w:hAnsi="Times New Roman" w:cs="Times New Roman"/>
          <w:sz w:val="24"/>
          <w:szCs w:val="24"/>
          <w:lang w:eastAsia="en-GB"/>
        </w:rPr>
        <w:t>fetal</w:t>
      </w:r>
      <w:proofErr w:type="spellEnd"/>
      <w:r w:rsidRPr="009363B1">
        <w:rPr>
          <w:rFonts w:ascii="Times New Roman" w:eastAsia="Times New Roman" w:hAnsi="Times New Roman" w:cs="Times New Roman"/>
          <w:sz w:val="24"/>
          <w:szCs w:val="24"/>
          <w:lang w:eastAsia="en-GB"/>
        </w:rPr>
        <w:t xml:space="preserve"> heart. </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Then they used a number of specialised microscopic techniques to study how the cells communicate to relay electrical signals.</w:t>
      </w:r>
    </w:p>
    <w:p w:rsid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Exposing the cells to high level of bile acid, as found in the mother's and </w:t>
      </w:r>
      <w:proofErr w:type="spellStart"/>
      <w:r w:rsidRPr="009363B1">
        <w:rPr>
          <w:rFonts w:ascii="Times New Roman" w:eastAsia="Times New Roman" w:hAnsi="Times New Roman" w:cs="Times New Roman"/>
          <w:sz w:val="24"/>
          <w:szCs w:val="24"/>
          <w:lang w:eastAsia="en-GB"/>
        </w:rPr>
        <w:t>fetal</w:t>
      </w:r>
      <w:proofErr w:type="spellEnd"/>
      <w:r w:rsidRPr="009363B1">
        <w:rPr>
          <w:rFonts w:ascii="Times New Roman" w:eastAsia="Times New Roman" w:hAnsi="Times New Roman" w:cs="Times New Roman"/>
          <w:sz w:val="24"/>
          <w:szCs w:val="24"/>
          <w:lang w:eastAsia="en-GB"/>
        </w:rPr>
        <w:t xml:space="preserve"> blood in obstetric cholestasis, caused the cells to conduct electrical signals more slowly and increased the likelihood of arrhythmia. </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This effect was not seen when there were no </w:t>
      </w:r>
      <w:proofErr w:type="spellStart"/>
      <w:r w:rsidRPr="009363B1">
        <w:rPr>
          <w:rFonts w:ascii="Times New Roman" w:eastAsia="Times New Roman" w:hAnsi="Times New Roman" w:cs="Times New Roman"/>
          <w:sz w:val="24"/>
          <w:szCs w:val="24"/>
          <w:lang w:eastAsia="en-GB"/>
        </w:rPr>
        <w:t>myofibroblasts</w:t>
      </w:r>
      <w:proofErr w:type="spellEnd"/>
      <w:r w:rsidRPr="009363B1">
        <w:rPr>
          <w:rFonts w:ascii="Times New Roman" w:eastAsia="Times New Roman" w:hAnsi="Times New Roman" w:cs="Times New Roman"/>
          <w:sz w:val="24"/>
          <w:szCs w:val="24"/>
          <w:lang w:eastAsia="en-GB"/>
        </w:rPr>
        <w:t xml:space="preserve"> present among the heart muscle cells, as in the healthy adult heart.</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When the cells were exposed to bile acids and UDCA, it altered the electrical properties of the </w:t>
      </w:r>
      <w:proofErr w:type="spellStart"/>
      <w:r w:rsidRPr="009363B1">
        <w:rPr>
          <w:rFonts w:ascii="Times New Roman" w:eastAsia="Times New Roman" w:hAnsi="Times New Roman" w:cs="Times New Roman"/>
          <w:sz w:val="24"/>
          <w:szCs w:val="24"/>
          <w:lang w:eastAsia="en-GB"/>
        </w:rPr>
        <w:t>myofibroblasts</w:t>
      </w:r>
      <w:proofErr w:type="spellEnd"/>
      <w:r w:rsidRPr="009363B1">
        <w:rPr>
          <w:rFonts w:ascii="Times New Roman" w:eastAsia="Times New Roman" w:hAnsi="Times New Roman" w:cs="Times New Roman"/>
          <w:sz w:val="24"/>
          <w:szCs w:val="24"/>
          <w:lang w:eastAsia="en-GB"/>
        </w:rPr>
        <w:t xml:space="preserve">, and </w:t>
      </w:r>
      <w:bookmarkStart w:id="0" w:name="_GoBack"/>
      <w:r w:rsidRPr="009363B1">
        <w:rPr>
          <w:rFonts w:ascii="Times New Roman" w:eastAsia="Times New Roman" w:hAnsi="Times New Roman" w:cs="Times New Roman"/>
          <w:sz w:val="24"/>
          <w:szCs w:val="24"/>
          <w:lang w:eastAsia="en-GB"/>
        </w:rPr>
        <w:t>the electrical signals propagated across the cell culture more regularly, as the video below shows.</w:t>
      </w:r>
    </w:p>
    <w:bookmarkEnd w:id="0"/>
    <w:p w:rsid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lastRenderedPageBreak/>
        <w:t>"</w:t>
      </w:r>
      <w:proofErr w:type="spellStart"/>
      <w:r w:rsidRPr="009363B1">
        <w:rPr>
          <w:rFonts w:ascii="Times New Roman" w:eastAsia="Times New Roman" w:hAnsi="Times New Roman" w:cs="Times New Roman"/>
          <w:sz w:val="24"/>
          <w:szCs w:val="24"/>
          <w:lang w:eastAsia="en-GB"/>
        </w:rPr>
        <w:t>Myofibroblasts</w:t>
      </w:r>
      <w:proofErr w:type="spellEnd"/>
      <w:r w:rsidRPr="009363B1">
        <w:rPr>
          <w:rFonts w:ascii="Times New Roman" w:eastAsia="Times New Roman" w:hAnsi="Times New Roman" w:cs="Times New Roman"/>
          <w:sz w:val="24"/>
          <w:szCs w:val="24"/>
          <w:lang w:eastAsia="en-GB"/>
        </w:rPr>
        <w:t xml:space="preserve"> affect the propagation of electrical signals that co-ordinate the pumping function of the heart," said </w:t>
      </w:r>
      <w:hyperlink r:id="rId13" w:tooltip="Dr Michele Miragoli" w:history="1">
        <w:r w:rsidRPr="009363B1">
          <w:rPr>
            <w:rFonts w:ascii="Times New Roman" w:eastAsia="Times New Roman" w:hAnsi="Times New Roman" w:cs="Times New Roman"/>
            <w:color w:val="0000FF"/>
            <w:sz w:val="24"/>
            <w:szCs w:val="24"/>
            <w:u w:val="single"/>
            <w:lang w:eastAsia="en-GB"/>
          </w:rPr>
          <w:t xml:space="preserve">Dr Michele </w:t>
        </w:r>
        <w:proofErr w:type="spellStart"/>
        <w:r w:rsidRPr="009363B1">
          <w:rPr>
            <w:rFonts w:ascii="Times New Roman" w:eastAsia="Times New Roman" w:hAnsi="Times New Roman" w:cs="Times New Roman"/>
            <w:color w:val="0000FF"/>
            <w:sz w:val="24"/>
            <w:szCs w:val="24"/>
            <w:u w:val="single"/>
            <w:lang w:eastAsia="en-GB"/>
          </w:rPr>
          <w:t>Miragoli</w:t>
        </w:r>
        <w:proofErr w:type="spellEnd"/>
      </w:hyperlink>
      <w:r w:rsidRPr="009363B1">
        <w:rPr>
          <w:rFonts w:ascii="Times New Roman" w:eastAsia="Times New Roman" w:hAnsi="Times New Roman" w:cs="Times New Roman"/>
          <w:sz w:val="24"/>
          <w:szCs w:val="24"/>
          <w:lang w:eastAsia="en-GB"/>
        </w:rPr>
        <w:t xml:space="preserve">, first author of the study. </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"Complications from obstetric cholestasis occur most commonly in the last trimester of pregnancy, when the density of </w:t>
      </w:r>
      <w:proofErr w:type="spellStart"/>
      <w:r w:rsidRPr="009363B1">
        <w:rPr>
          <w:rFonts w:ascii="Times New Roman" w:eastAsia="Times New Roman" w:hAnsi="Times New Roman" w:cs="Times New Roman"/>
          <w:sz w:val="24"/>
          <w:szCs w:val="24"/>
          <w:lang w:eastAsia="en-GB"/>
        </w:rPr>
        <w:t>myofibroblasts</w:t>
      </w:r>
      <w:proofErr w:type="spellEnd"/>
      <w:r w:rsidRPr="009363B1">
        <w:rPr>
          <w:rFonts w:ascii="Times New Roman" w:eastAsia="Times New Roman" w:hAnsi="Times New Roman" w:cs="Times New Roman"/>
          <w:sz w:val="24"/>
          <w:szCs w:val="24"/>
          <w:lang w:eastAsia="en-GB"/>
        </w:rPr>
        <w:t xml:space="preserve"> is highest in the </w:t>
      </w:r>
      <w:proofErr w:type="spellStart"/>
      <w:r w:rsidRPr="009363B1">
        <w:rPr>
          <w:rFonts w:ascii="Times New Roman" w:eastAsia="Times New Roman" w:hAnsi="Times New Roman" w:cs="Times New Roman"/>
          <w:sz w:val="24"/>
          <w:szCs w:val="24"/>
          <w:lang w:eastAsia="en-GB"/>
        </w:rPr>
        <w:t>fetal</w:t>
      </w:r>
      <w:proofErr w:type="spellEnd"/>
      <w:r w:rsidRPr="009363B1">
        <w:rPr>
          <w:rFonts w:ascii="Times New Roman" w:eastAsia="Times New Roman" w:hAnsi="Times New Roman" w:cs="Times New Roman"/>
          <w:sz w:val="24"/>
          <w:szCs w:val="24"/>
          <w:lang w:eastAsia="en-GB"/>
        </w:rPr>
        <w:t xml:space="preserve"> heart.</w:t>
      </w:r>
    </w:p>
    <w:p w:rsid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"Our study suggests that it is the appearance of </w:t>
      </w:r>
      <w:proofErr w:type="spellStart"/>
      <w:r w:rsidRPr="009363B1">
        <w:rPr>
          <w:rFonts w:ascii="Times New Roman" w:eastAsia="Times New Roman" w:hAnsi="Times New Roman" w:cs="Times New Roman"/>
          <w:sz w:val="24"/>
          <w:szCs w:val="24"/>
          <w:lang w:eastAsia="en-GB"/>
        </w:rPr>
        <w:t>myofibroblast</w:t>
      </w:r>
      <w:proofErr w:type="spellEnd"/>
      <w:r w:rsidRPr="009363B1">
        <w:rPr>
          <w:rFonts w:ascii="Times New Roman" w:eastAsia="Times New Roman" w:hAnsi="Times New Roman" w:cs="Times New Roman"/>
          <w:sz w:val="24"/>
          <w:szCs w:val="24"/>
          <w:lang w:eastAsia="en-GB"/>
        </w:rPr>
        <w:t xml:space="preserve"> cells that make the </w:t>
      </w:r>
      <w:proofErr w:type="spellStart"/>
      <w:r w:rsidRPr="009363B1">
        <w:rPr>
          <w:rFonts w:ascii="Times New Roman" w:eastAsia="Times New Roman" w:hAnsi="Times New Roman" w:cs="Times New Roman"/>
          <w:sz w:val="24"/>
          <w:szCs w:val="24"/>
          <w:lang w:eastAsia="en-GB"/>
        </w:rPr>
        <w:t>fetus</w:t>
      </w:r>
      <w:proofErr w:type="spellEnd"/>
      <w:r w:rsidRPr="009363B1">
        <w:rPr>
          <w:rFonts w:ascii="Times New Roman" w:eastAsia="Times New Roman" w:hAnsi="Times New Roman" w:cs="Times New Roman"/>
          <w:sz w:val="24"/>
          <w:szCs w:val="24"/>
          <w:lang w:eastAsia="en-GB"/>
        </w:rPr>
        <w:t xml:space="preserve"> vulnerable to arrhythmia in obstetric cholestasis. </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We think that targeting these cells could be an important new approach for preventing abnormal heart rhythm, not just in the </w:t>
      </w:r>
      <w:proofErr w:type="spellStart"/>
      <w:r w:rsidRPr="009363B1">
        <w:rPr>
          <w:rFonts w:ascii="Times New Roman" w:eastAsia="Times New Roman" w:hAnsi="Times New Roman" w:cs="Times New Roman"/>
          <w:sz w:val="24"/>
          <w:szCs w:val="24"/>
          <w:lang w:eastAsia="en-GB"/>
        </w:rPr>
        <w:t>fetus</w:t>
      </w:r>
      <w:proofErr w:type="spellEnd"/>
      <w:r w:rsidRPr="009363B1">
        <w:rPr>
          <w:rFonts w:ascii="Times New Roman" w:eastAsia="Times New Roman" w:hAnsi="Times New Roman" w:cs="Times New Roman"/>
          <w:sz w:val="24"/>
          <w:szCs w:val="24"/>
          <w:lang w:eastAsia="en-GB"/>
        </w:rPr>
        <w:t>, but also in people who have had a heart attack."</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The study was funded by </w:t>
      </w:r>
      <w:hyperlink r:id="rId14" w:tgtFrame="_blank" w:tooltip="Action Medical Research link opens in a new window" w:history="1">
        <w:r w:rsidRPr="009363B1">
          <w:rPr>
            <w:rFonts w:ascii="Times New Roman" w:eastAsia="Times New Roman" w:hAnsi="Times New Roman" w:cs="Times New Roman"/>
            <w:color w:val="0000FF"/>
            <w:sz w:val="24"/>
            <w:szCs w:val="24"/>
            <w:u w:val="single"/>
            <w:lang w:eastAsia="en-GB"/>
          </w:rPr>
          <w:t xml:space="preserve">Action Medical Research, the </w:t>
        </w:r>
      </w:hyperlink>
      <w:hyperlink w:tgtFrame="_b lank" w:tooltip="Wellcome Trust link opens in a new window" w:history="1">
        <w:proofErr w:type="spellStart"/>
        <w:r w:rsidRPr="009363B1">
          <w:rPr>
            <w:rFonts w:ascii="Times New Roman" w:eastAsia="Times New Roman" w:hAnsi="Times New Roman" w:cs="Times New Roman"/>
            <w:color w:val="0000FF"/>
            <w:sz w:val="24"/>
            <w:szCs w:val="24"/>
            <w:u w:val="single"/>
            <w:lang w:eastAsia="en-GB"/>
          </w:rPr>
          <w:t>Wellcome</w:t>
        </w:r>
        <w:proofErr w:type="spellEnd"/>
        <w:r w:rsidRPr="009363B1">
          <w:rPr>
            <w:rFonts w:ascii="Times New Roman" w:eastAsia="Times New Roman" w:hAnsi="Times New Roman" w:cs="Times New Roman"/>
            <w:color w:val="0000FF"/>
            <w:sz w:val="24"/>
            <w:szCs w:val="24"/>
            <w:u w:val="single"/>
            <w:lang w:eastAsia="en-GB"/>
          </w:rPr>
          <w:t xml:space="preserve"> Trust</w:t>
        </w:r>
      </w:hyperlink>
      <w:r w:rsidRPr="009363B1">
        <w:rPr>
          <w:rFonts w:ascii="Times New Roman" w:eastAsia="Times New Roman" w:hAnsi="Times New Roman" w:cs="Times New Roman"/>
          <w:sz w:val="24"/>
          <w:szCs w:val="24"/>
          <w:lang w:eastAsia="en-GB"/>
        </w:rPr>
        <w:t xml:space="preserve">, the Swiss National Science Foundation, and the </w:t>
      </w:r>
      <w:hyperlink r:id="rId15" w:tooltip="Imperial Comprehensive Biomedical Research Centre" w:history="1">
        <w:r w:rsidRPr="009363B1">
          <w:rPr>
            <w:rFonts w:ascii="Times New Roman" w:eastAsia="Times New Roman" w:hAnsi="Times New Roman" w:cs="Times New Roman"/>
            <w:color w:val="0000FF"/>
            <w:sz w:val="24"/>
            <w:szCs w:val="24"/>
            <w:u w:val="single"/>
            <w:lang w:eastAsia="en-GB"/>
          </w:rPr>
          <w:t>Imperial Comprehensive Biomedical Research Centre</w:t>
        </w:r>
      </w:hyperlink>
      <w:r w:rsidRPr="009363B1">
        <w:rPr>
          <w:rFonts w:ascii="Times New Roman" w:eastAsia="Times New Roman" w:hAnsi="Times New Roman" w:cs="Times New Roman"/>
          <w:sz w:val="24"/>
          <w:szCs w:val="24"/>
          <w:lang w:eastAsia="en-GB"/>
        </w:rPr>
        <w:t xml:space="preserve">, which was e </w:t>
      </w:r>
      <w:proofErr w:type="spellStart"/>
      <w:r w:rsidRPr="009363B1">
        <w:rPr>
          <w:rFonts w:ascii="Times New Roman" w:eastAsia="Times New Roman" w:hAnsi="Times New Roman" w:cs="Times New Roman"/>
          <w:sz w:val="24"/>
          <w:szCs w:val="24"/>
          <w:lang w:eastAsia="en-GB"/>
        </w:rPr>
        <w:t>stablished</w:t>
      </w:r>
      <w:proofErr w:type="spellEnd"/>
      <w:r w:rsidRPr="009363B1">
        <w:rPr>
          <w:rFonts w:ascii="Times New Roman" w:eastAsia="Times New Roman" w:hAnsi="Times New Roman" w:cs="Times New Roman"/>
          <w:sz w:val="24"/>
          <w:szCs w:val="24"/>
          <w:lang w:eastAsia="en-GB"/>
        </w:rPr>
        <w:t xml:space="preserve"> by a grant from the </w:t>
      </w:r>
      <w:hyperlink r:id="rId16" w:tooltip="National Institute of Health Research link opens in a new window" w:history="1">
        <w:r w:rsidRPr="009363B1">
          <w:rPr>
            <w:rFonts w:ascii="Times New Roman" w:eastAsia="Times New Roman" w:hAnsi="Times New Roman" w:cs="Times New Roman"/>
            <w:color w:val="0000FF"/>
            <w:sz w:val="24"/>
            <w:szCs w:val="24"/>
            <w:u w:val="single"/>
            <w:lang w:eastAsia="en-GB"/>
          </w:rPr>
          <w:t>National Institute of Health Research</w:t>
        </w:r>
      </w:hyperlink>
      <w:r w:rsidRPr="009363B1">
        <w:rPr>
          <w:rFonts w:ascii="Times New Roman" w:eastAsia="Times New Roman" w:hAnsi="Times New Roman" w:cs="Times New Roman"/>
          <w:sz w:val="24"/>
          <w:szCs w:val="24"/>
          <w:lang w:eastAsia="en-GB"/>
        </w:rPr>
        <w:t>.</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b/>
          <w:bCs/>
          <w:sz w:val="24"/>
          <w:szCs w:val="24"/>
          <w:lang w:eastAsia="en-GB"/>
        </w:rPr>
        <w:t>Notes to editors:</w:t>
      </w:r>
    </w:p>
    <w:p w:rsidR="009363B1" w:rsidRPr="009363B1" w:rsidRDefault="009363B1" w:rsidP="009363B1">
      <w:pPr>
        <w:spacing w:before="100" w:beforeAutospacing="1" w:after="100" w:afterAutospacing="1" w:line="240" w:lineRule="auto"/>
        <w:rPr>
          <w:rFonts w:ascii="Times New Roman" w:eastAsia="Times New Roman" w:hAnsi="Times New Roman" w:cs="Times New Roman"/>
          <w:sz w:val="24"/>
          <w:szCs w:val="24"/>
          <w:lang w:eastAsia="en-GB"/>
        </w:rPr>
      </w:pPr>
      <w:r w:rsidRPr="009363B1">
        <w:rPr>
          <w:rFonts w:ascii="Times New Roman" w:eastAsia="Times New Roman" w:hAnsi="Times New Roman" w:cs="Times New Roman"/>
          <w:sz w:val="24"/>
          <w:szCs w:val="24"/>
          <w:lang w:eastAsia="en-GB"/>
        </w:rPr>
        <w:t xml:space="preserve">1. Journal reference: M. </w:t>
      </w:r>
      <w:proofErr w:type="spellStart"/>
      <w:r w:rsidRPr="009363B1">
        <w:rPr>
          <w:rFonts w:ascii="Times New Roman" w:eastAsia="Times New Roman" w:hAnsi="Times New Roman" w:cs="Times New Roman"/>
          <w:sz w:val="24"/>
          <w:szCs w:val="24"/>
          <w:lang w:eastAsia="en-GB"/>
        </w:rPr>
        <w:t>Miragoli</w:t>
      </w:r>
      <w:proofErr w:type="spellEnd"/>
      <w:r w:rsidRPr="009363B1">
        <w:rPr>
          <w:rFonts w:ascii="Times New Roman" w:eastAsia="Times New Roman" w:hAnsi="Times New Roman" w:cs="Times New Roman"/>
          <w:sz w:val="24"/>
          <w:szCs w:val="24"/>
          <w:lang w:eastAsia="en-GB"/>
        </w:rPr>
        <w:t xml:space="preserve"> et al. 'A protective anti-arrhythmic role of </w:t>
      </w:r>
      <w:proofErr w:type="spellStart"/>
      <w:r w:rsidRPr="009363B1">
        <w:rPr>
          <w:rFonts w:ascii="Times New Roman" w:eastAsia="Times New Roman" w:hAnsi="Times New Roman" w:cs="Times New Roman"/>
          <w:sz w:val="24"/>
          <w:szCs w:val="24"/>
          <w:lang w:eastAsia="en-GB"/>
        </w:rPr>
        <w:t>ursodeoxycholic</w:t>
      </w:r>
      <w:proofErr w:type="spellEnd"/>
      <w:r w:rsidRPr="009363B1">
        <w:rPr>
          <w:rFonts w:ascii="Times New Roman" w:eastAsia="Times New Roman" w:hAnsi="Times New Roman" w:cs="Times New Roman"/>
          <w:sz w:val="24"/>
          <w:szCs w:val="24"/>
          <w:lang w:eastAsia="en-GB"/>
        </w:rPr>
        <w:t xml:space="preserve"> acid in an in-vitro rat model of the </w:t>
      </w:r>
      <w:proofErr w:type="spellStart"/>
      <w:r w:rsidRPr="009363B1">
        <w:rPr>
          <w:rFonts w:ascii="Times New Roman" w:eastAsia="Times New Roman" w:hAnsi="Times New Roman" w:cs="Times New Roman"/>
          <w:sz w:val="24"/>
          <w:szCs w:val="24"/>
          <w:lang w:eastAsia="en-GB"/>
        </w:rPr>
        <w:t>cholestatic</w:t>
      </w:r>
      <w:proofErr w:type="spellEnd"/>
      <w:r w:rsidRPr="009363B1">
        <w:rPr>
          <w:rFonts w:ascii="Times New Roman" w:eastAsia="Times New Roman" w:hAnsi="Times New Roman" w:cs="Times New Roman"/>
          <w:sz w:val="24"/>
          <w:szCs w:val="24"/>
          <w:lang w:eastAsia="en-GB"/>
        </w:rPr>
        <w:t xml:space="preserve"> </w:t>
      </w:r>
      <w:proofErr w:type="spellStart"/>
      <w:r w:rsidRPr="009363B1">
        <w:rPr>
          <w:rFonts w:ascii="Times New Roman" w:eastAsia="Times New Roman" w:hAnsi="Times New Roman" w:cs="Times New Roman"/>
          <w:sz w:val="24"/>
          <w:szCs w:val="24"/>
          <w:lang w:eastAsia="en-GB"/>
        </w:rPr>
        <w:t>fetal</w:t>
      </w:r>
      <w:proofErr w:type="spellEnd"/>
      <w:r w:rsidRPr="009363B1">
        <w:rPr>
          <w:rFonts w:ascii="Times New Roman" w:eastAsia="Times New Roman" w:hAnsi="Times New Roman" w:cs="Times New Roman"/>
          <w:sz w:val="24"/>
          <w:szCs w:val="24"/>
          <w:lang w:eastAsia="en-GB"/>
        </w:rPr>
        <w:t xml:space="preserve"> heart.' </w:t>
      </w:r>
      <w:hyperlink r:id="rId17" w:tgtFrame="_blank" w:tooltip="Hepatology link opens in a new window" w:history="1">
        <w:proofErr w:type="spellStart"/>
        <w:proofErr w:type="gramStart"/>
        <w:r w:rsidRPr="009363B1">
          <w:rPr>
            <w:rFonts w:ascii="Times New Roman" w:eastAsia="Times New Roman" w:hAnsi="Times New Roman" w:cs="Times New Roman"/>
            <w:color w:val="0000FF"/>
            <w:sz w:val="24"/>
            <w:szCs w:val="24"/>
            <w:u w:val="single"/>
            <w:lang w:eastAsia="en-GB"/>
          </w:rPr>
          <w:t>Hepatology</w:t>
        </w:r>
        <w:proofErr w:type="spellEnd"/>
      </w:hyperlink>
      <w:r w:rsidRPr="009363B1">
        <w:rPr>
          <w:rFonts w:ascii="Times New Roman" w:eastAsia="Times New Roman" w:hAnsi="Times New Roman" w:cs="Times New Roman"/>
          <w:sz w:val="24"/>
          <w:szCs w:val="24"/>
          <w:lang w:eastAsia="en-GB"/>
        </w:rPr>
        <w:t>, 2011.</w:t>
      </w:r>
      <w:proofErr w:type="gramEnd"/>
    </w:p>
    <w:p w:rsidR="009363B1" w:rsidRDefault="009363B1"/>
    <w:sectPr w:rsidR="009363B1">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8CD" w:rsidRDefault="005818CD" w:rsidP="005818CD">
      <w:pPr>
        <w:spacing w:after="0" w:line="240" w:lineRule="auto"/>
      </w:pPr>
      <w:r>
        <w:separator/>
      </w:r>
    </w:p>
  </w:endnote>
  <w:endnote w:type="continuationSeparator" w:id="0">
    <w:p w:rsidR="005818CD" w:rsidRDefault="005818CD" w:rsidP="00581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8CD" w:rsidRDefault="005818CD" w:rsidP="005818CD">
      <w:pPr>
        <w:spacing w:after="0" w:line="240" w:lineRule="auto"/>
      </w:pPr>
      <w:r>
        <w:separator/>
      </w:r>
    </w:p>
  </w:footnote>
  <w:footnote w:type="continuationSeparator" w:id="0">
    <w:p w:rsidR="005818CD" w:rsidRDefault="005818CD" w:rsidP="005818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8CD" w:rsidRDefault="006F12F2">
    <w:pPr>
      <w:pStyle w:val="Header"/>
    </w:pPr>
    <w:r>
      <w:t>Date Published:</w:t>
    </w:r>
    <w:r w:rsidR="009363B1">
      <w:t xml:space="preserve"> 02/08/2011</w:t>
    </w:r>
  </w:p>
  <w:p w:rsidR="006F12F2" w:rsidRDefault="006F12F2">
    <w:pPr>
      <w:pStyle w:val="Header"/>
    </w:pPr>
    <w:r>
      <w:t>Title: 9</w:t>
    </w:r>
  </w:p>
  <w:p w:rsidR="006F12F2" w:rsidRDefault="006F12F2">
    <w:pPr>
      <w:pStyle w:val="Header"/>
    </w:pPr>
    <w:r>
      <w:t>Body:</w:t>
    </w:r>
    <w:r w:rsidR="009363B1">
      <w:t xml:space="preserve"> 792</w:t>
    </w:r>
  </w:p>
  <w:p w:rsidR="006F12F2" w:rsidRDefault="006F12F2">
    <w:pPr>
      <w:pStyle w:val="Header"/>
    </w:pPr>
    <w:r>
      <w:t>Sentences:</w:t>
    </w:r>
    <w:r w:rsidR="009363B1">
      <w:t xml:space="preserve"> 32</w:t>
    </w:r>
  </w:p>
  <w:p w:rsidR="006F12F2" w:rsidRDefault="006F12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711A9"/>
    <w:multiLevelType w:val="multilevel"/>
    <w:tmpl w:val="7DDC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BA54AE"/>
    <w:multiLevelType w:val="multilevel"/>
    <w:tmpl w:val="B1A49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D02C70"/>
    <w:multiLevelType w:val="multilevel"/>
    <w:tmpl w:val="DCEA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442171"/>
    <w:multiLevelType w:val="multilevel"/>
    <w:tmpl w:val="576A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70658C"/>
    <w:multiLevelType w:val="multilevel"/>
    <w:tmpl w:val="DAEE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8CD"/>
    <w:rsid w:val="005818CD"/>
    <w:rsid w:val="006F12F2"/>
    <w:rsid w:val="0072264B"/>
    <w:rsid w:val="009363B1"/>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63B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9363B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8CD"/>
  </w:style>
  <w:style w:type="paragraph" w:styleId="Footer">
    <w:name w:val="footer"/>
    <w:basedOn w:val="Normal"/>
    <w:link w:val="FooterChar"/>
    <w:uiPriority w:val="99"/>
    <w:unhideWhenUsed/>
    <w:rsid w:val="00581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8CD"/>
  </w:style>
  <w:style w:type="character" w:customStyle="1" w:styleId="Heading2Char">
    <w:name w:val="Heading 2 Char"/>
    <w:basedOn w:val="DefaultParagraphFont"/>
    <w:link w:val="Heading2"/>
    <w:uiPriority w:val="9"/>
    <w:rsid w:val="009363B1"/>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363B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9363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363B1"/>
    <w:rPr>
      <w:b/>
      <w:bCs/>
    </w:rPr>
  </w:style>
  <w:style w:type="character" w:styleId="Hyperlink">
    <w:name w:val="Hyperlink"/>
    <w:basedOn w:val="DefaultParagraphFont"/>
    <w:uiPriority w:val="99"/>
    <w:semiHidden/>
    <w:unhideWhenUsed/>
    <w:rsid w:val="009363B1"/>
    <w:rPr>
      <w:color w:val="0000FF"/>
      <w:u w:val="single"/>
    </w:rPr>
  </w:style>
  <w:style w:type="character" w:styleId="Emphasis">
    <w:name w:val="Emphasis"/>
    <w:basedOn w:val="DefaultParagraphFont"/>
    <w:uiPriority w:val="20"/>
    <w:qFormat/>
    <w:rsid w:val="009363B1"/>
    <w:rPr>
      <w:i/>
      <w:iCs/>
    </w:rPr>
  </w:style>
  <w:style w:type="paragraph" w:customStyle="1" w:styleId="quoted-from">
    <w:name w:val="quoted-from"/>
    <w:basedOn w:val="Normal"/>
    <w:rsid w:val="009363B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36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63B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9363B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8CD"/>
  </w:style>
  <w:style w:type="paragraph" w:styleId="Footer">
    <w:name w:val="footer"/>
    <w:basedOn w:val="Normal"/>
    <w:link w:val="FooterChar"/>
    <w:uiPriority w:val="99"/>
    <w:unhideWhenUsed/>
    <w:rsid w:val="00581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8CD"/>
  </w:style>
  <w:style w:type="character" w:customStyle="1" w:styleId="Heading2Char">
    <w:name w:val="Heading 2 Char"/>
    <w:basedOn w:val="DefaultParagraphFont"/>
    <w:link w:val="Heading2"/>
    <w:uiPriority w:val="9"/>
    <w:rsid w:val="009363B1"/>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363B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9363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363B1"/>
    <w:rPr>
      <w:b/>
      <w:bCs/>
    </w:rPr>
  </w:style>
  <w:style w:type="character" w:styleId="Hyperlink">
    <w:name w:val="Hyperlink"/>
    <w:basedOn w:val="DefaultParagraphFont"/>
    <w:uiPriority w:val="99"/>
    <w:semiHidden/>
    <w:unhideWhenUsed/>
    <w:rsid w:val="009363B1"/>
    <w:rPr>
      <w:color w:val="0000FF"/>
      <w:u w:val="single"/>
    </w:rPr>
  </w:style>
  <w:style w:type="character" w:styleId="Emphasis">
    <w:name w:val="Emphasis"/>
    <w:basedOn w:val="DefaultParagraphFont"/>
    <w:uiPriority w:val="20"/>
    <w:qFormat/>
    <w:rsid w:val="009363B1"/>
    <w:rPr>
      <w:i/>
      <w:iCs/>
    </w:rPr>
  </w:style>
  <w:style w:type="paragraph" w:customStyle="1" w:styleId="quoted-from">
    <w:name w:val="quoted-from"/>
    <w:basedOn w:val="Normal"/>
    <w:rsid w:val="009363B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36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640094">
      <w:bodyDiv w:val="1"/>
      <w:marLeft w:val="0"/>
      <w:marRight w:val="0"/>
      <w:marTop w:val="0"/>
      <w:marBottom w:val="0"/>
      <w:divBdr>
        <w:top w:val="none" w:sz="0" w:space="0" w:color="auto"/>
        <w:left w:val="none" w:sz="0" w:space="0" w:color="auto"/>
        <w:bottom w:val="none" w:sz="0" w:space="0" w:color="auto"/>
        <w:right w:val="none" w:sz="0" w:space="0" w:color="auto"/>
      </w:divBdr>
      <w:divsChild>
        <w:div w:id="1792824838">
          <w:marLeft w:val="0"/>
          <w:marRight w:val="0"/>
          <w:marTop w:val="0"/>
          <w:marBottom w:val="0"/>
          <w:divBdr>
            <w:top w:val="none" w:sz="0" w:space="0" w:color="auto"/>
            <w:left w:val="none" w:sz="0" w:space="0" w:color="auto"/>
            <w:bottom w:val="none" w:sz="0" w:space="0" w:color="auto"/>
            <w:right w:val="none" w:sz="0" w:space="0" w:color="auto"/>
          </w:divBdr>
          <w:divsChild>
            <w:div w:id="123542316">
              <w:marLeft w:val="0"/>
              <w:marRight w:val="0"/>
              <w:marTop w:val="0"/>
              <w:marBottom w:val="0"/>
              <w:divBdr>
                <w:top w:val="none" w:sz="0" w:space="0" w:color="auto"/>
                <w:left w:val="none" w:sz="0" w:space="0" w:color="auto"/>
                <w:bottom w:val="none" w:sz="0" w:space="0" w:color="auto"/>
                <w:right w:val="none" w:sz="0" w:space="0" w:color="auto"/>
              </w:divBdr>
              <w:divsChild>
                <w:div w:id="1689209384">
                  <w:marLeft w:val="0"/>
                  <w:marRight w:val="0"/>
                  <w:marTop w:val="0"/>
                  <w:marBottom w:val="0"/>
                  <w:divBdr>
                    <w:top w:val="none" w:sz="0" w:space="0" w:color="auto"/>
                    <w:left w:val="none" w:sz="0" w:space="0" w:color="auto"/>
                    <w:bottom w:val="none" w:sz="0" w:space="0" w:color="auto"/>
                    <w:right w:val="none" w:sz="0" w:space="0" w:color="auto"/>
                  </w:divBdr>
                  <w:divsChild>
                    <w:div w:id="1106463468">
                      <w:marLeft w:val="0"/>
                      <w:marRight w:val="0"/>
                      <w:marTop w:val="0"/>
                      <w:marBottom w:val="0"/>
                      <w:divBdr>
                        <w:top w:val="none" w:sz="0" w:space="0" w:color="auto"/>
                        <w:left w:val="none" w:sz="0" w:space="0" w:color="auto"/>
                        <w:bottom w:val="none" w:sz="0" w:space="0" w:color="auto"/>
                        <w:right w:val="none" w:sz="0" w:space="0" w:color="auto"/>
                      </w:divBdr>
                      <w:divsChild>
                        <w:div w:id="1476027527">
                          <w:marLeft w:val="0"/>
                          <w:marRight w:val="0"/>
                          <w:marTop w:val="0"/>
                          <w:marBottom w:val="0"/>
                          <w:divBdr>
                            <w:top w:val="none" w:sz="0" w:space="0" w:color="auto"/>
                            <w:left w:val="none" w:sz="0" w:space="0" w:color="auto"/>
                            <w:bottom w:val="none" w:sz="0" w:space="0" w:color="auto"/>
                            <w:right w:val="none" w:sz="0" w:space="0" w:color="auto"/>
                          </w:divBdr>
                          <w:divsChild>
                            <w:div w:id="1172144109">
                              <w:marLeft w:val="0"/>
                              <w:marRight w:val="0"/>
                              <w:marTop w:val="0"/>
                              <w:marBottom w:val="0"/>
                              <w:divBdr>
                                <w:top w:val="none" w:sz="0" w:space="0" w:color="auto"/>
                                <w:left w:val="none" w:sz="0" w:space="0" w:color="auto"/>
                                <w:bottom w:val="none" w:sz="0" w:space="0" w:color="auto"/>
                                <w:right w:val="none" w:sz="0" w:space="0" w:color="auto"/>
                              </w:divBdr>
                              <w:divsChild>
                                <w:div w:id="1113209238">
                                  <w:marLeft w:val="0"/>
                                  <w:marRight w:val="0"/>
                                  <w:marTop w:val="0"/>
                                  <w:marBottom w:val="0"/>
                                  <w:divBdr>
                                    <w:top w:val="none" w:sz="0" w:space="0" w:color="auto"/>
                                    <w:left w:val="none" w:sz="0" w:space="0" w:color="auto"/>
                                    <w:bottom w:val="none" w:sz="0" w:space="0" w:color="auto"/>
                                    <w:right w:val="none" w:sz="0" w:space="0" w:color="auto"/>
                                  </w:divBdr>
                                  <w:divsChild>
                                    <w:div w:id="145359764">
                                      <w:marLeft w:val="0"/>
                                      <w:marRight w:val="0"/>
                                      <w:marTop w:val="0"/>
                                      <w:marBottom w:val="0"/>
                                      <w:divBdr>
                                        <w:top w:val="none" w:sz="0" w:space="0" w:color="auto"/>
                                        <w:left w:val="none" w:sz="0" w:space="0" w:color="auto"/>
                                        <w:bottom w:val="none" w:sz="0" w:space="0" w:color="auto"/>
                                        <w:right w:val="none" w:sz="0" w:space="0" w:color="auto"/>
                                      </w:divBdr>
                                      <w:divsChild>
                                        <w:div w:id="1047336575">
                                          <w:marLeft w:val="0"/>
                                          <w:marRight w:val="0"/>
                                          <w:marTop w:val="0"/>
                                          <w:marBottom w:val="0"/>
                                          <w:divBdr>
                                            <w:top w:val="none" w:sz="0" w:space="0" w:color="auto"/>
                                            <w:left w:val="none" w:sz="0" w:space="0" w:color="auto"/>
                                            <w:bottom w:val="none" w:sz="0" w:space="0" w:color="auto"/>
                                            <w:right w:val="none" w:sz="0" w:space="0" w:color="auto"/>
                                          </w:divBdr>
                                          <w:divsChild>
                                            <w:div w:id="1406420378">
                                              <w:marLeft w:val="0"/>
                                              <w:marRight w:val="0"/>
                                              <w:marTop w:val="0"/>
                                              <w:marBottom w:val="0"/>
                                              <w:divBdr>
                                                <w:top w:val="none" w:sz="0" w:space="0" w:color="auto"/>
                                                <w:left w:val="none" w:sz="0" w:space="0" w:color="auto"/>
                                                <w:bottom w:val="none" w:sz="0" w:space="0" w:color="auto"/>
                                                <w:right w:val="none" w:sz="0" w:space="0" w:color="auto"/>
                                              </w:divBdr>
                                              <w:divsChild>
                                                <w:div w:id="1403139484">
                                                  <w:marLeft w:val="0"/>
                                                  <w:marRight w:val="0"/>
                                                  <w:marTop w:val="0"/>
                                                  <w:marBottom w:val="0"/>
                                                  <w:divBdr>
                                                    <w:top w:val="none" w:sz="0" w:space="0" w:color="auto"/>
                                                    <w:left w:val="none" w:sz="0" w:space="0" w:color="auto"/>
                                                    <w:bottom w:val="none" w:sz="0" w:space="0" w:color="auto"/>
                                                    <w:right w:val="none" w:sz="0" w:space="0" w:color="auto"/>
                                                  </w:divBdr>
                                                  <w:divsChild>
                                                    <w:div w:id="731344068">
                                                      <w:marLeft w:val="0"/>
                                                      <w:marRight w:val="0"/>
                                                      <w:marTop w:val="0"/>
                                                      <w:marBottom w:val="0"/>
                                                      <w:divBdr>
                                                        <w:top w:val="none" w:sz="0" w:space="0" w:color="auto"/>
                                                        <w:left w:val="none" w:sz="0" w:space="0" w:color="auto"/>
                                                        <w:bottom w:val="none" w:sz="0" w:space="0" w:color="auto"/>
                                                        <w:right w:val="none" w:sz="0" w:space="0" w:color="auto"/>
                                                      </w:divBdr>
                                                    </w:div>
                                                  </w:divsChild>
                                                </w:div>
                                                <w:div w:id="1475026612">
                                                  <w:marLeft w:val="0"/>
                                                  <w:marRight w:val="0"/>
                                                  <w:marTop w:val="0"/>
                                                  <w:marBottom w:val="0"/>
                                                  <w:divBdr>
                                                    <w:top w:val="none" w:sz="0" w:space="0" w:color="auto"/>
                                                    <w:left w:val="none" w:sz="0" w:space="0" w:color="auto"/>
                                                    <w:bottom w:val="none" w:sz="0" w:space="0" w:color="auto"/>
                                                    <w:right w:val="none" w:sz="0" w:space="0" w:color="auto"/>
                                                  </w:divBdr>
                                                  <w:divsChild>
                                                    <w:div w:id="787701859">
                                                      <w:marLeft w:val="0"/>
                                                      <w:marRight w:val="0"/>
                                                      <w:marTop w:val="0"/>
                                                      <w:marBottom w:val="0"/>
                                                      <w:divBdr>
                                                        <w:top w:val="none" w:sz="0" w:space="0" w:color="auto"/>
                                                        <w:left w:val="none" w:sz="0" w:space="0" w:color="auto"/>
                                                        <w:bottom w:val="none" w:sz="0" w:space="0" w:color="auto"/>
                                                        <w:right w:val="none" w:sz="0" w:space="0" w:color="auto"/>
                                                      </w:divBdr>
                                                    </w:div>
                                                  </w:divsChild>
                                                </w:div>
                                                <w:div w:id="1331102213">
                                                  <w:marLeft w:val="0"/>
                                                  <w:marRight w:val="0"/>
                                                  <w:marTop w:val="0"/>
                                                  <w:marBottom w:val="0"/>
                                                  <w:divBdr>
                                                    <w:top w:val="none" w:sz="0" w:space="0" w:color="auto"/>
                                                    <w:left w:val="none" w:sz="0" w:space="0" w:color="auto"/>
                                                    <w:bottom w:val="none" w:sz="0" w:space="0" w:color="auto"/>
                                                    <w:right w:val="none" w:sz="0" w:space="0" w:color="auto"/>
                                                  </w:divBdr>
                                                  <w:divsChild>
                                                    <w:div w:id="1453094182">
                                                      <w:marLeft w:val="0"/>
                                                      <w:marRight w:val="0"/>
                                                      <w:marTop w:val="0"/>
                                                      <w:marBottom w:val="0"/>
                                                      <w:divBdr>
                                                        <w:top w:val="none" w:sz="0" w:space="0" w:color="auto"/>
                                                        <w:left w:val="none" w:sz="0" w:space="0" w:color="auto"/>
                                                        <w:bottom w:val="none" w:sz="0" w:space="0" w:color="auto"/>
                                                        <w:right w:val="none" w:sz="0" w:space="0" w:color="auto"/>
                                                      </w:divBdr>
                                                      <w:divsChild>
                                                        <w:div w:id="1852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169">
                                                  <w:marLeft w:val="0"/>
                                                  <w:marRight w:val="0"/>
                                                  <w:marTop w:val="0"/>
                                                  <w:marBottom w:val="0"/>
                                                  <w:divBdr>
                                                    <w:top w:val="none" w:sz="0" w:space="0" w:color="auto"/>
                                                    <w:left w:val="none" w:sz="0" w:space="0" w:color="auto"/>
                                                    <w:bottom w:val="none" w:sz="0" w:space="0" w:color="auto"/>
                                                    <w:right w:val="none" w:sz="0" w:space="0" w:color="auto"/>
                                                  </w:divBdr>
                                                  <w:divsChild>
                                                    <w:div w:id="1904831138">
                                                      <w:marLeft w:val="0"/>
                                                      <w:marRight w:val="0"/>
                                                      <w:marTop w:val="0"/>
                                                      <w:marBottom w:val="0"/>
                                                      <w:divBdr>
                                                        <w:top w:val="none" w:sz="0" w:space="0" w:color="auto"/>
                                                        <w:left w:val="none" w:sz="0" w:space="0" w:color="auto"/>
                                                        <w:bottom w:val="none" w:sz="0" w:space="0" w:color="auto"/>
                                                        <w:right w:val="none" w:sz="0" w:space="0" w:color="auto"/>
                                                      </w:divBdr>
                                                    </w:div>
                                                    <w:div w:id="403576448">
                                                      <w:marLeft w:val="0"/>
                                                      <w:marRight w:val="0"/>
                                                      <w:marTop w:val="0"/>
                                                      <w:marBottom w:val="0"/>
                                                      <w:divBdr>
                                                        <w:top w:val="none" w:sz="0" w:space="0" w:color="auto"/>
                                                        <w:left w:val="none" w:sz="0" w:space="0" w:color="auto"/>
                                                        <w:bottom w:val="none" w:sz="0" w:space="0" w:color="auto"/>
                                                        <w:right w:val="none" w:sz="0" w:space="0" w:color="auto"/>
                                                      </w:divBdr>
                                                      <w:divsChild>
                                                        <w:div w:id="1290164733">
                                                          <w:marLeft w:val="0"/>
                                                          <w:marRight w:val="0"/>
                                                          <w:marTop w:val="0"/>
                                                          <w:marBottom w:val="0"/>
                                                          <w:divBdr>
                                                            <w:top w:val="none" w:sz="0" w:space="0" w:color="auto"/>
                                                            <w:left w:val="none" w:sz="0" w:space="0" w:color="auto"/>
                                                            <w:bottom w:val="none" w:sz="0" w:space="0" w:color="auto"/>
                                                            <w:right w:val="none" w:sz="0" w:space="0" w:color="auto"/>
                                                          </w:divBdr>
                                                        </w:div>
                                                        <w:div w:id="1273393063">
                                                          <w:marLeft w:val="0"/>
                                                          <w:marRight w:val="0"/>
                                                          <w:marTop w:val="0"/>
                                                          <w:marBottom w:val="0"/>
                                                          <w:divBdr>
                                                            <w:top w:val="none" w:sz="0" w:space="0" w:color="auto"/>
                                                            <w:left w:val="none" w:sz="0" w:space="0" w:color="auto"/>
                                                            <w:bottom w:val="none" w:sz="0" w:space="0" w:color="auto"/>
                                                            <w:right w:val="none" w:sz="0" w:space="0" w:color="auto"/>
                                                          </w:divBdr>
                                                          <w:divsChild>
                                                            <w:div w:id="1442988799">
                                                              <w:marLeft w:val="0"/>
                                                              <w:marRight w:val="0"/>
                                                              <w:marTop w:val="0"/>
                                                              <w:marBottom w:val="0"/>
                                                              <w:divBdr>
                                                                <w:top w:val="none" w:sz="0" w:space="0" w:color="auto"/>
                                                                <w:left w:val="none" w:sz="0" w:space="0" w:color="auto"/>
                                                                <w:bottom w:val="none" w:sz="0" w:space="0" w:color="auto"/>
                                                                <w:right w:val="none" w:sz="0" w:space="0" w:color="auto"/>
                                                              </w:divBdr>
                                                            </w:div>
                                                          </w:divsChild>
                                                        </w:div>
                                                        <w:div w:id="330253513">
                                                          <w:marLeft w:val="0"/>
                                                          <w:marRight w:val="0"/>
                                                          <w:marTop w:val="0"/>
                                                          <w:marBottom w:val="0"/>
                                                          <w:divBdr>
                                                            <w:top w:val="none" w:sz="0" w:space="0" w:color="auto"/>
                                                            <w:left w:val="none" w:sz="0" w:space="0" w:color="auto"/>
                                                            <w:bottom w:val="none" w:sz="0" w:space="0" w:color="auto"/>
                                                            <w:right w:val="none" w:sz="0" w:space="0" w:color="auto"/>
                                                          </w:divBdr>
                                                        </w:div>
                                                        <w:div w:id="938413805">
                                                          <w:marLeft w:val="0"/>
                                                          <w:marRight w:val="0"/>
                                                          <w:marTop w:val="0"/>
                                                          <w:marBottom w:val="0"/>
                                                          <w:divBdr>
                                                            <w:top w:val="none" w:sz="0" w:space="0" w:color="auto"/>
                                                            <w:left w:val="none" w:sz="0" w:space="0" w:color="auto"/>
                                                            <w:bottom w:val="none" w:sz="0" w:space="0" w:color="auto"/>
                                                            <w:right w:val="none" w:sz="0" w:space="0" w:color="auto"/>
                                                          </w:divBdr>
                                                          <w:divsChild>
                                                            <w:div w:id="1676809139">
                                                              <w:marLeft w:val="0"/>
                                                              <w:marRight w:val="0"/>
                                                              <w:marTop w:val="0"/>
                                                              <w:marBottom w:val="0"/>
                                                              <w:divBdr>
                                                                <w:top w:val="none" w:sz="0" w:space="0" w:color="auto"/>
                                                                <w:left w:val="none" w:sz="0" w:space="0" w:color="auto"/>
                                                                <w:bottom w:val="none" w:sz="0" w:space="0" w:color="auto"/>
                                                                <w:right w:val="none" w:sz="0" w:space="0" w:color="auto"/>
                                                              </w:divBdr>
                                                            </w:div>
                                                          </w:divsChild>
                                                        </w:div>
                                                        <w:div w:id="786775951">
                                                          <w:marLeft w:val="0"/>
                                                          <w:marRight w:val="0"/>
                                                          <w:marTop w:val="0"/>
                                                          <w:marBottom w:val="0"/>
                                                          <w:divBdr>
                                                            <w:top w:val="none" w:sz="0" w:space="0" w:color="auto"/>
                                                            <w:left w:val="none" w:sz="0" w:space="0" w:color="auto"/>
                                                            <w:bottom w:val="none" w:sz="0" w:space="0" w:color="auto"/>
                                                            <w:right w:val="none" w:sz="0" w:space="0" w:color="auto"/>
                                                          </w:divBdr>
                                                        </w:div>
                                                        <w:div w:id="1642887120">
                                                          <w:marLeft w:val="0"/>
                                                          <w:marRight w:val="0"/>
                                                          <w:marTop w:val="0"/>
                                                          <w:marBottom w:val="0"/>
                                                          <w:divBdr>
                                                            <w:top w:val="none" w:sz="0" w:space="0" w:color="auto"/>
                                                            <w:left w:val="none" w:sz="0" w:space="0" w:color="auto"/>
                                                            <w:bottom w:val="none" w:sz="0" w:space="0" w:color="auto"/>
                                                            <w:right w:val="none" w:sz="0" w:space="0" w:color="auto"/>
                                                          </w:divBdr>
                                                        </w:div>
                                                      </w:divsChild>
                                                    </w:div>
                                                    <w:div w:id="2021084959">
                                                      <w:marLeft w:val="0"/>
                                                      <w:marRight w:val="0"/>
                                                      <w:marTop w:val="0"/>
                                                      <w:marBottom w:val="0"/>
                                                      <w:divBdr>
                                                        <w:top w:val="none" w:sz="0" w:space="0" w:color="auto"/>
                                                        <w:left w:val="none" w:sz="0" w:space="0" w:color="auto"/>
                                                        <w:bottom w:val="none" w:sz="0" w:space="0" w:color="auto"/>
                                                        <w:right w:val="none" w:sz="0" w:space="0" w:color="auto"/>
                                                      </w:divBdr>
                                                      <w:divsChild>
                                                        <w:div w:id="1236478443">
                                                          <w:marLeft w:val="0"/>
                                                          <w:marRight w:val="0"/>
                                                          <w:marTop w:val="0"/>
                                                          <w:marBottom w:val="0"/>
                                                          <w:divBdr>
                                                            <w:top w:val="none" w:sz="0" w:space="0" w:color="auto"/>
                                                            <w:left w:val="none" w:sz="0" w:space="0" w:color="auto"/>
                                                            <w:bottom w:val="none" w:sz="0" w:space="0" w:color="auto"/>
                                                            <w:right w:val="none" w:sz="0" w:space="0" w:color="auto"/>
                                                          </w:divBdr>
                                                        </w:div>
                                                      </w:divsChild>
                                                    </w:div>
                                                    <w:div w:id="1800107902">
                                                      <w:marLeft w:val="0"/>
                                                      <w:marRight w:val="0"/>
                                                      <w:marTop w:val="0"/>
                                                      <w:marBottom w:val="0"/>
                                                      <w:divBdr>
                                                        <w:top w:val="none" w:sz="0" w:space="0" w:color="auto"/>
                                                        <w:left w:val="none" w:sz="0" w:space="0" w:color="auto"/>
                                                        <w:bottom w:val="none" w:sz="0" w:space="0" w:color="auto"/>
                                                        <w:right w:val="none" w:sz="0" w:space="0" w:color="auto"/>
                                                      </w:divBdr>
                                                    </w:div>
                                                  </w:divsChild>
                                                </w:div>
                                                <w:div w:id="1879201880">
                                                  <w:marLeft w:val="0"/>
                                                  <w:marRight w:val="0"/>
                                                  <w:marTop w:val="0"/>
                                                  <w:marBottom w:val="0"/>
                                                  <w:divBdr>
                                                    <w:top w:val="none" w:sz="0" w:space="0" w:color="auto"/>
                                                    <w:left w:val="none" w:sz="0" w:space="0" w:color="auto"/>
                                                    <w:bottom w:val="none" w:sz="0" w:space="0" w:color="auto"/>
                                                    <w:right w:val="none" w:sz="0" w:space="0" w:color="auto"/>
                                                  </w:divBdr>
                                                  <w:divsChild>
                                                    <w:div w:id="923875825">
                                                      <w:marLeft w:val="0"/>
                                                      <w:marRight w:val="0"/>
                                                      <w:marTop w:val="0"/>
                                                      <w:marBottom w:val="0"/>
                                                      <w:divBdr>
                                                        <w:top w:val="none" w:sz="0" w:space="0" w:color="auto"/>
                                                        <w:left w:val="none" w:sz="0" w:space="0" w:color="auto"/>
                                                        <w:bottom w:val="none" w:sz="0" w:space="0" w:color="auto"/>
                                                        <w:right w:val="none" w:sz="0" w:space="0" w:color="auto"/>
                                                      </w:divBdr>
                                                    </w:div>
                                                    <w:div w:id="10329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659878">
      <w:bodyDiv w:val="1"/>
      <w:marLeft w:val="0"/>
      <w:marRight w:val="0"/>
      <w:marTop w:val="0"/>
      <w:marBottom w:val="0"/>
      <w:divBdr>
        <w:top w:val="none" w:sz="0" w:space="0" w:color="auto"/>
        <w:left w:val="none" w:sz="0" w:space="0" w:color="auto"/>
        <w:bottom w:val="none" w:sz="0" w:space="0" w:color="auto"/>
        <w:right w:val="none" w:sz="0" w:space="0" w:color="auto"/>
      </w:divBdr>
      <w:divsChild>
        <w:div w:id="1271477081">
          <w:marLeft w:val="0"/>
          <w:marRight w:val="0"/>
          <w:marTop w:val="0"/>
          <w:marBottom w:val="0"/>
          <w:divBdr>
            <w:top w:val="none" w:sz="0" w:space="0" w:color="auto"/>
            <w:left w:val="none" w:sz="0" w:space="0" w:color="auto"/>
            <w:bottom w:val="none" w:sz="0" w:space="0" w:color="auto"/>
            <w:right w:val="none" w:sz="0" w:space="0" w:color="auto"/>
          </w:divBdr>
          <w:divsChild>
            <w:div w:id="1794977510">
              <w:marLeft w:val="0"/>
              <w:marRight w:val="0"/>
              <w:marTop w:val="0"/>
              <w:marBottom w:val="0"/>
              <w:divBdr>
                <w:top w:val="none" w:sz="0" w:space="0" w:color="auto"/>
                <w:left w:val="none" w:sz="0" w:space="0" w:color="auto"/>
                <w:bottom w:val="none" w:sz="0" w:space="0" w:color="auto"/>
                <w:right w:val="none" w:sz="0" w:space="0" w:color="auto"/>
              </w:divBdr>
              <w:divsChild>
                <w:div w:id="1991590916">
                  <w:marLeft w:val="0"/>
                  <w:marRight w:val="0"/>
                  <w:marTop w:val="0"/>
                  <w:marBottom w:val="0"/>
                  <w:divBdr>
                    <w:top w:val="none" w:sz="0" w:space="0" w:color="auto"/>
                    <w:left w:val="none" w:sz="0" w:space="0" w:color="auto"/>
                    <w:bottom w:val="none" w:sz="0" w:space="0" w:color="auto"/>
                    <w:right w:val="none" w:sz="0" w:space="0" w:color="auto"/>
                  </w:divBdr>
                  <w:divsChild>
                    <w:div w:id="573468599">
                      <w:marLeft w:val="0"/>
                      <w:marRight w:val="0"/>
                      <w:marTop w:val="0"/>
                      <w:marBottom w:val="0"/>
                      <w:divBdr>
                        <w:top w:val="none" w:sz="0" w:space="0" w:color="auto"/>
                        <w:left w:val="none" w:sz="0" w:space="0" w:color="auto"/>
                        <w:bottom w:val="none" w:sz="0" w:space="0" w:color="auto"/>
                        <w:right w:val="none" w:sz="0" w:space="0" w:color="auto"/>
                      </w:divBdr>
                      <w:divsChild>
                        <w:div w:id="1877351977">
                          <w:marLeft w:val="0"/>
                          <w:marRight w:val="0"/>
                          <w:marTop w:val="0"/>
                          <w:marBottom w:val="0"/>
                          <w:divBdr>
                            <w:top w:val="none" w:sz="0" w:space="0" w:color="auto"/>
                            <w:left w:val="none" w:sz="0" w:space="0" w:color="auto"/>
                            <w:bottom w:val="none" w:sz="0" w:space="0" w:color="auto"/>
                            <w:right w:val="none" w:sz="0" w:space="0" w:color="auto"/>
                          </w:divBdr>
                          <w:divsChild>
                            <w:div w:id="1787506270">
                              <w:marLeft w:val="0"/>
                              <w:marRight w:val="0"/>
                              <w:marTop w:val="0"/>
                              <w:marBottom w:val="0"/>
                              <w:divBdr>
                                <w:top w:val="none" w:sz="0" w:space="0" w:color="auto"/>
                                <w:left w:val="none" w:sz="0" w:space="0" w:color="auto"/>
                                <w:bottom w:val="none" w:sz="0" w:space="0" w:color="auto"/>
                                <w:right w:val="none" w:sz="0" w:space="0" w:color="auto"/>
                              </w:divBdr>
                              <w:divsChild>
                                <w:div w:id="928544455">
                                  <w:marLeft w:val="0"/>
                                  <w:marRight w:val="0"/>
                                  <w:marTop w:val="0"/>
                                  <w:marBottom w:val="0"/>
                                  <w:divBdr>
                                    <w:top w:val="none" w:sz="0" w:space="0" w:color="auto"/>
                                    <w:left w:val="none" w:sz="0" w:space="0" w:color="auto"/>
                                    <w:bottom w:val="none" w:sz="0" w:space="0" w:color="auto"/>
                                    <w:right w:val="none" w:sz="0" w:space="0" w:color="auto"/>
                                  </w:divBdr>
                                  <w:divsChild>
                                    <w:div w:id="1753431202">
                                      <w:marLeft w:val="0"/>
                                      <w:marRight w:val="0"/>
                                      <w:marTop w:val="0"/>
                                      <w:marBottom w:val="0"/>
                                      <w:divBdr>
                                        <w:top w:val="none" w:sz="0" w:space="0" w:color="auto"/>
                                        <w:left w:val="none" w:sz="0" w:space="0" w:color="auto"/>
                                        <w:bottom w:val="none" w:sz="0" w:space="0" w:color="auto"/>
                                        <w:right w:val="none" w:sz="0" w:space="0" w:color="auto"/>
                                      </w:divBdr>
                                      <w:divsChild>
                                        <w:div w:id="1180045386">
                                          <w:marLeft w:val="0"/>
                                          <w:marRight w:val="0"/>
                                          <w:marTop w:val="0"/>
                                          <w:marBottom w:val="0"/>
                                          <w:divBdr>
                                            <w:top w:val="none" w:sz="0" w:space="0" w:color="auto"/>
                                            <w:left w:val="none" w:sz="0" w:space="0" w:color="auto"/>
                                            <w:bottom w:val="none" w:sz="0" w:space="0" w:color="auto"/>
                                            <w:right w:val="none" w:sz="0" w:space="0" w:color="auto"/>
                                          </w:divBdr>
                                          <w:divsChild>
                                            <w:div w:id="1403260761">
                                              <w:marLeft w:val="0"/>
                                              <w:marRight w:val="0"/>
                                              <w:marTop w:val="0"/>
                                              <w:marBottom w:val="0"/>
                                              <w:divBdr>
                                                <w:top w:val="none" w:sz="0" w:space="0" w:color="auto"/>
                                                <w:left w:val="none" w:sz="0" w:space="0" w:color="auto"/>
                                                <w:bottom w:val="none" w:sz="0" w:space="0" w:color="auto"/>
                                                <w:right w:val="none" w:sz="0" w:space="0" w:color="auto"/>
                                              </w:divBdr>
                                              <w:divsChild>
                                                <w:div w:id="1346322824">
                                                  <w:marLeft w:val="0"/>
                                                  <w:marRight w:val="0"/>
                                                  <w:marTop w:val="0"/>
                                                  <w:marBottom w:val="0"/>
                                                  <w:divBdr>
                                                    <w:top w:val="none" w:sz="0" w:space="0" w:color="auto"/>
                                                    <w:left w:val="none" w:sz="0" w:space="0" w:color="auto"/>
                                                    <w:bottom w:val="none" w:sz="0" w:space="0" w:color="auto"/>
                                                    <w:right w:val="none" w:sz="0" w:space="0" w:color="auto"/>
                                                  </w:divBdr>
                                                  <w:divsChild>
                                                    <w:div w:id="1251812970">
                                                      <w:marLeft w:val="0"/>
                                                      <w:marRight w:val="0"/>
                                                      <w:marTop w:val="0"/>
                                                      <w:marBottom w:val="0"/>
                                                      <w:divBdr>
                                                        <w:top w:val="none" w:sz="0" w:space="0" w:color="auto"/>
                                                        <w:left w:val="none" w:sz="0" w:space="0" w:color="auto"/>
                                                        <w:bottom w:val="none" w:sz="0" w:space="0" w:color="auto"/>
                                                        <w:right w:val="none" w:sz="0" w:space="0" w:color="auto"/>
                                                      </w:divBdr>
                                                      <w:divsChild>
                                                        <w:div w:id="1813331033">
                                                          <w:marLeft w:val="0"/>
                                                          <w:marRight w:val="0"/>
                                                          <w:marTop w:val="0"/>
                                                          <w:marBottom w:val="0"/>
                                                          <w:divBdr>
                                                            <w:top w:val="none" w:sz="0" w:space="0" w:color="auto"/>
                                                            <w:left w:val="none" w:sz="0" w:space="0" w:color="auto"/>
                                                            <w:bottom w:val="none" w:sz="0" w:space="0" w:color="auto"/>
                                                            <w:right w:val="none" w:sz="0" w:space="0" w:color="auto"/>
                                                          </w:divBdr>
                                                          <w:divsChild>
                                                            <w:div w:id="16059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002/hep.24492/abstract" TargetMode="External"/><Relationship Id="rId13" Type="http://schemas.openxmlformats.org/officeDocument/2006/relationships/hyperlink" Target="http://www1.imperial.ac.uk/medicine/people/m.miragoli/"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1.imperial.ac.uk/medicine/about/institutes/irdb/" TargetMode="External"/><Relationship Id="rId17" Type="http://schemas.openxmlformats.org/officeDocument/2006/relationships/hyperlink" Target="http://onlinelibrary.wiley.com/doi/10.1002/hep.24492/abstract" TargetMode="External"/><Relationship Id="rId2" Type="http://schemas.openxmlformats.org/officeDocument/2006/relationships/styles" Target="styles.xml"/><Relationship Id="rId16" Type="http://schemas.openxmlformats.org/officeDocument/2006/relationships/hyperlink" Target="http://www.nihr.ac.uk/Pages/default.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1.imperial.ac.uk/medicine/people/catherine.williamson/" TargetMode="External"/><Relationship Id="rId5" Type="http://schemas.openxmlformats.org/officeDocument/2006/relationships/webSettings" Target="webSettings.xml"/><Relationship Id="rId15" Type="http://schemas.openxmlformats.org/officeDocument/2006/relationships/hyperlink" Target="http://imperialbrc.org" TargetMode="External"/><Relationship Id="rId10" Type="http://schemas.openxmlformats.org/officeDocument/2006/relationships/hyperlink" Target="http://www1.imperial.ac.uk/nhl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1.imperial.ac.uk/medicine/people/j.gorelik/" TargetMode="External"/><Relationship Id="rId14" Type="http://schemas.openxmlformats.org/officeDocument/2006/relationships/hyperlink" Target="http://action.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3</cp:revision>
  <dcterms:created xsi:type="dcterms:W3CDTF">2012-10-15T13:43:00Z</dcterms:created>
  <dcterms:modified xsi:type="dcterms:W3CDTF">2012-10-15T13:52:00Z</dcterms:modified>
</cp:coreProperties>
</file>