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E61" w:rsidRPr="007A0E61" w:rsidRDefault="007A0E61" w:rsidP="007A0E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A0E61">
        <w:rPr>
          <w:rFonts w:ascii="Times New Roman" w:eastAsia="Times New Roman" w:hAnsi="Times New Roman" w:cs="Times New Roman"/>
          <w:b/>
          <w:bCs/>
          <w:kern w:val="36"/>
          <w:sz w:val="48"/>
          <w:szCs w:val="48"/>
          <w:lang w:eastAsia="en-GB"/>
        </w:rPr>
        <w:t>Six new genetic variants linked to type 2 diabetes discovered in Sou</w:t>
      </w:r>
      <w:bookmarkStart w:id="0" w:name="_GoBack"/>
      <w:bookmarkEnd w:id="0"/>
      <w:r w:rsidRPr="007A0E61">
        <w:rPr>
          <w:rFonts w:ascii="Times New Roman" w:eastAsia="Times New Roman" w:hAnsi="Times New Roman" w:cs="Times New Roman"/>
          <w:b/>
          <w:bCs/>
          <w:kern w:val="36"/>
          <w:sz w:val="48"/>
          <w:szCs w:val="48"/>
          <w:lang w:eastAsia="en-GB"/>
        </w:rPr>
        <w:t>th Asians</w:t>
      </w:r>
    </w:p>
    <w:p w:rsidR="007A0E61" w:rsidRDefault="007A0E61" w:rsidP="007A0E61">
      <w:pPr>
        <w:spacing w:before="100" w:beforeAutospacing="1" w:after="100" w:afterAutospacing="1" w:line="240" w:lineRule="auto"/>
        <w:rPr>
          <w:rFonts w:ascii="Times New Roman" w:eastAsia="Times New Roman" w:hAnsi="Times New Roman" w:cs="Times New Roman"/>
          <w:b/>
          <w:bCs/>
          <w:sz w:val="24"/>
          <w:szCs w:val="24"/>
          <w:lang w:eastAsia="en-GB"/>
        </w:rPr>
      </w:pPr>
      <w:r w:rsidRPr="007A0E61">
        <w:rPr>
          <w:rFonts w:ascii="Times New Roman" w:eastAsia="Times New Roman" w:hAnsi="Times New Roman" w:cs="Times New Roman"/>
          <w:b/>
          <w:bCs/>
          <w:sz w:val="24"/>
          <w:szCs w:val="24"/>
          <w:lang w:eastAsia="en-GB"/>
        </w:rPr>
        <w:t>An international team of researchers led by Imperial College London has identified six new genetic variants associated with t</w:t>
      </w:r>
      <w:r>
        <w:rPr>
          <w:rFonts w:ascii="Times New Roman" w:eastAsia="Times New Roman" w:hAnsi="Times New Roman" w:cs="Times New Roman"/>
          <w:b/>
          <w:bCs/>
          <w:sz w:val="24"/>
          <w:szCs w:val="24"/>
          <w:lang w:eastAsia="en-GB"/>
        </w:rPr>
        <w:t>ype-2 diabetes in South Asians.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b/>
          <w:bCs/>
          <w:sz w:val="24"/>
          <w:szCs w:val="24"/>
          <w:lang w:eastAsia="en-GB"/>
        </w:rPr>
        <w:t xml:space="preserve">The findings, published in </w:t>
      </w:r>
      <w:hyperlink r:id="rId8" w:tgtFrame="_blank" w:tooltip="Nature Genetics link opens in a new window" w:history="1">
        <w:r w:rsidRPr="007A0E61">
          <w:rPr>
            <w:rFonts w:ascii="Times New Roman" w:eastAsia="Times New Roman" w:hAnsi="Times New Roman" w:cs="Times New Roman"/>
            <w:b/>
            <w:bCs/>
            <w:color w:val="0000FF"/>
            <w:sz w:val="24"/>
            <w:szCs w:val="24"/>
            <w:u w:val="single"/>
            <w:lang w:eastAsia="en-GB"/>
          </w:rPr>
          <w:t>Nature Genetics</w:t>
        </w:r>
      </w:hyperlink>
      <w:r w:rsidRPr="007A0E61">
        <w:rPr>
          <w:rFonts w:ascii="Times New Roman" w:eastAsia="Times New Roman" w:hAnsi="Times New Roman" w:cs="Times New Roman"/>
          <w:b/>
          <w:bCs/>
          <w:sz w:val="24"/>
          <w:szCs w:val="24"/>
          <w:lang w:eastAsia="en-GB"/>
        </w:rPr>
        <w:t>, give scientists new leads in the search for diagnostic markers and drug targets to prevent and treat this major disease.</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People of South Asian ancestry are up to four times more likely than Europeans to develop type </w:t>
      </w:r>
      <w:proofErr w:type="gramStart"/>
      <w:r w:rsidRPr="007A0E61">
        <w:rPr>
          <w:rFonts w:ascii="Times New Roman" w:eastAsia="Times New Roman" w:hAnsi="Times New Roman" w:cs="Times New Roman"/>
          <w:sz w:val="24"/>
          <w:szCs w:val="24"/>
          <w:lang w:eastAsia="en-GB"/>
        </w:rPr>
        <w:t>2 diabetes,</w:t>
      </w:r>
      <w:proofErr w:type="gramEnd"/>
      <w:r w:rsidRPr="007A0E61">
        <w:rPr>
          <w:rFonts w:ascii="Times New Roman" w:eastAsia="Times New Roman" w:hAnsi="Times New Roman" w:cs="Times New Roman"/>
          <w:sz w:val="24"/>
          <w:szCs w:val="24"/>
          <w:lang w:eastAsia="en-GB"/>
        </w:rPr>
        <w:t xml:space="preserve"> which is a major risk factor for heart di</w:t>
      </w:r>
      <w:r>
        <w:rPr>
          <w:rFonts w:ascii="Times New Roman" w:eastAsia="Times New Roman" w:hAnsi="Times New Roman" w:cs="Times New Roman"/>
          <w:sz w:val="24"/>
          <w:szCs w:val="24"/>
          <w:lang w:eastAsia="en-GB"/>
        </w:rPr>
        <w:t>sease and stroke.</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Around 55 million South Asian people are affected worldwide, and the number is projected to rise to 80 million by 2030.</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This new study is the first to focus on genes underlying diabetes amongst people originating from South Asia (India, Pakis</w:t>
      </w:r>
      <w:r>
        <w:rPr>
          <w:rFonts w:ascii="Times New Roman" w:eastAsia="Times New Roman" w:hAnsi="Times New Roman" w:cs="Times New Roman"/>
          <w:sz w:val="24"/>
          <w:szCs w:val="24"/>
          <w:lang w:eastAsia="en-GB"/>
        </w:rPr>
        <w:t>tan, Sri Lanka and Bangladesh).</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The researchers from around the world examined the DNA of 18,731 people with type 2 diabet</w:t>
      </w:r>
      <w:r>
        <w:rPr>
          <w:rFonts w:ascii="Times New Roman" w:eastAsia="Times New Roman" w:hAnsi="Times New Roman" w:cs="Times New Roman"/>
          <w:sz w:val="24"/>
          <w:szCs w:val="24"/>
          <w:lang w:eastAsia="en-GB"/>
        </w:rPr>
        <w:t>es and 39,856 healthy controls.</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The genomes of the participants were analysed to look for locations where variations were more com</w:t>
      </w:r>
      <w:r>
        <w:rPr>
          <w:rFonts w:ascii="Times New Roman" w:eastAsia="Times New Roman" w:hAnsi="Times New Roman" w:cs="Times New Roman"/>
          <w:sz w:val="24"/>
          <w:szCs w:val="24"/>
          <w:lang w:eastAsia="en-GB"/>
        </w:rPr>
        <w:t>mon in those with diabetes.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The results identified six positions where differences of a single letter in the genetic code were associated with type 2 diabetes, suggesting that nearby genes have a role in the disease.</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hyperlink r:id="rId9" w:tooltip="Dr John Chambers" w:history="1">
        <w:r w:rsidRPr="007A0E61">
          <w:rPr>
            <w:rFonts w:ascii="Times New Roman" w:eastAsia="Times New Roman" w:hAnsi="Times New Roman" w:cs="Times New Roman"/>
            <w:color w:val="0000FF"/>
            <w:sz w:val="24"/>
            <w:szCs w:val="24"/>
            <w:u w:val="single"/>
            <w:lang w:eastAsia="en-GB"/>
          </w:rPr>
          <w:t>Dr John Chambers</w:t>
        </w:r>
      </w:hyperlink>
      <w:r w:rsidRPr="007A0E61">
        <w:rPr>
          <w:rFonts w:ascii="Times New Roman" w:eastAsia="Times New Roman" w:hAnsi="Times New Roman" w:cs="Times New Roman"/>
          <w:sz w:val="24"/>
          <w:szCs w:val="24"/>
          <w:lang w:eastAsia="en-GB"/>
        </w:rPr>
        <w:t xml:space="preserve">, the senior author of the study, from the </w:t>
      </w:r>
      <w:hyperlink r:id="rId10" w:tooltip="School of Public Health" w:history="1">
        <w:r w:rsidRPr="007A0E61">
          <w:rPr>
            <w:rFonts w:ascii="Times New Roman" w:eastAsia="Times New Roman" w:hAnsi="Times New Roman" w:cs="Times New Roman"/>
            <w:color w:val="0000FF"/>
            <w:sz w:val="24"/>
            <w:szCs w:val="24"/>
            <w:u w:val="single"/>
            <w:lang w:eastAsia="en-GB"/>
          </w:rPr>
          <w:t>School of Public Health</w:t>
        </w:r>
      </w:hyperlink>
      <w:r w:rsidRPr="007A0E61">
        <w:rPr>
          <w:rFonts w:ascii="Times New Roman" w:eastAsia="Times New Roman" w:hAnsi="Times New Roman" w:cs="Times New Roman"/>
          <w:sz w:val="24"/>
          <w:szCs w:val="24"/>
          <w:lang w:eastAsia="en-GB"/>
        </w:rPr>
        <w:t xml:space="preserve"> at Imperial College London, said: "Type 2 diabetes is more common in South Asian populations than any other ethnic group, but the reason for </w:t>
      </w:r>
      <w:r>
        <w:rPr>
          <w:rFonts w:ascii="Times New Roman" w:eastAsia="Times New Roman" w:hAnsi="Times New Roman" w:cs="Times New Roman"/>
          <w:sz w:val="24"/>
          <w:szCs w:val="24"/>
          <w:lang w:eastAsia="en-GB"/>
        </w:rPr>
        <w:t>this increased risk is unclear.</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Although lifestyle factors such as unhealthy diet, physical inactivity and obesity are important causes of diabetes in South Asians, these ar</w:t>
      </w:r>
      <w:r>
        <w:rPr>
          <w:rFonts w:ascii="Times New Roman" w:eastAsia="Times New Roman" w:hAnsi="Times New Roman" w:cs="Times New Roman"/>
          <w:sz w:val="24"/>
          <w:szCs w:val="24"/>
          <w:lang w:eastAsia="en-GB"/>
        </w:rPr>
        <w:t>e only part of the explanation.</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Genetic factors have been widely considered to play a role in the increased risk of type 2 diabetes in Asians, but to date have not been systematically explored in this population."</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"Our study identifies six new genetic variants linked to t</w:t>
      </w:r>
      <w:r>
        <w:rPr>
          <w:rFonts w:ascii="Times New Roman" w:eastAsia="Times New Roman" w:hAnsi="Times New Roman" w:cs="Times New Roman"/>
          <w:sz w:val="24"/>
          <w:szCs w:val="24"/>
          <w:lang w:eastAsia="en-GB"/>
        </w:rPr>
        <w:t xml:space="preserve">ype </w:t>
      </w:r>
      <w:proofErr w:type="gramStart"/>
      <w:r>
        <w:rPr>
          <w:rFonts w:ascii="Times New Roman" w:eastAsia="Times New Roman" w:hAnsi="Times New Roman" w:cs="Times New Roman"/>
          <w:sz w:val="24"/>
          <w:szCs w:val="24"/>
          <w:lang w:eastAsia="en-GB"/>
        </w:rPr>
        <w:t>2 diabetes in South Asians</w:t>
      </w:r>
      <w:proofErr w:type="gramEnd"/>
      <w:r>
        <w:rPr>
          <w:rFonts w:ascii="Times New Roman" w:eastAsia="Times New Roman" w:hAnsi="Times New Roman" w:cs="Times New Roman"/>
          <w:sz w:val="24"/>
          <w:szCs w:val="24"/>
          <w:lang w:eastAsia="en-GB"/>
        </w:rPr>
        <w:t>.</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Our findings give important new insight into the genes underlying of diabetes in this population, which in the long term might lead to new treatments to prevent diabetes."</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hyperlink r:id="rId11" w:tooltip="Professor Jaspal S Kooner" w:history="1">
        <w:r w:rsidRPr="007A0E61">
          <w:rPr>
            <w:rFonts w:ascii="Times New Roman" w:eastAsia="Times New Roman" w:hAnsi="Times New Roman" w:cs="Times New Roman"/>
            <w:color w:val="0000FF"/>
            <w:sz w:val="24"/>
            <w:szCs w:val="24"/>
            <w:u w:val="single"/>
            <w:lang w:eastAsia="en-GB"/>
          </w:rPr>
          <w:t xml:space="preserve">Professor </w:t>
        </w:r>
        <w:proofErr w:type="spellStart"/>
        <w:r w:rsidRPr="007A0E61">
          <w:rPr>
            <w:rFonts w:ascii="Times New Roman" w:eastAsia="Times New Roman" w:hAnsi="Times New Roman" w:cs="Times New Roman"/>
            <w:color w:val="0000FF"/>
            <w:sz w:val="24"/>
            <w:szCs w:val="24"/>
            <w:u w:val="single"/>
            <w:lang w:eastAsia="en-GB"/>
          </w:rPr>
          <w:t>Jaspal</w:t>
        </w:r>
        <w:proofErr w:type="spellEnd"/>
        <w:r w:rsidRPr="007A0E61">
          <w:rPr>
            <w:rFonts w:ascii="Times New Roman" w:eastAsia="Times New Roman" w:hAnsi="Times New Roman" w:cs="Times New Roman"/>
            <w:color w:val="0000FF"/>
            <w:sz w:val="24"/>
            <w:szCs w:val="24"/>
            <w:u w:val="single"/>
            <w:lang w:eastAsia="en-GB"/>
          </w:rPr>
          <w:t xml:space="preserve"> S </w:t>
        </w:r>
        <w:proofErr w:type="spellStart"/>
        <w:r w:rsidRPr="007A0E61">
          <w:rPr>
            <w:rFonts w:ascii="Times New Roman" w:eastAsia="Times New Roman" w:hAnsi="Times New Roman" w:cs="Times New Roman"/>
            <w:color w:val="0000FF"/>
            <w:sz w:val="24"/>
            <w:szCs w:val="24"/>
            <w:u w:val="single"/>
            <w:lang w:eastAsia="en-GB"/>
          </w:rPr>
          <w:t>Kooner</w:t>
        </w:r>
        <w:proofErr w:type="spellEnd"/>
      </w:hyperlink>
      <w:r w:rsidRPr="007A0E61">
        <w:rPr>
          <w:rFonts w:ascii="Times New Roman" w:eastAsia="Times New Roman" w:hAnsi="Times New Roman" w:cs="Times New Roman"/>
          <w:sz w:val="24"/>
          <w:szCs w:val="24"/>
          <w:lang w:eastAsia="en-GB"/>
        </w:rPr>
        <w:t xml:space="preserve">, from the </w:t>
      </w:r>
      <w:hyperlink r:id="rId12" w:tooltip="National Heart and Lung Institute" w:history="1">
        <w:r w:rsidRPr="007A0E61">
          <w:rPr>
            <w:rFonts w:ascii="Times New Roman" w:eastAsia="Times New Roman" w:hAnsi="Times New Roman" w:cs="Times New Roman"/>
            <w:color w:val="0000FF"/>
            <w:sz w:val="24"/>
            <w:szCs w:val="24"/>
            <w:u w:val="single"/>
            <w:lang w:eastAsia="en-GB"/>
          </w:rPr>
          <w:t>National Heart and Lung Institute</w:t>
        </w:r>
      </w:hyperlink>
      <w:r w:rsidRPr="007A0E61">
        <w:rPr>
          <w:rFonts w:ascii="Times New Roman" w:eastAsia="Times New Roman" w:hAnsi="Times New Roman" w:cs="Times New Roman"/>
          <w:sz w:val="24"/>
          <w:szCs w:val="24"/>
          <w:lang w:eastAsia="en-GB"/>
        </w:rPr>
        <w:t xml:space="preserve"> at Imperial College London, the lead author for the study said: "This is the first genome-wide association study in South Asians, who comprise one-quarter of the globe's population, and who carry a high burden of the disease and its complications, including heart a</w:t>
      </w:r>
      <w:r>
        <w:rPr>
          <w:rFonts w:ascii="Times New Roman" w:eastAsia="Times New Roman" w:hAnsi="Times New Roman" w:cs="Times New Roman"/>
          <w:sz w:val="24"/>
          <w:szCs w:val="24"/>
          <w:lang w:eastAsia="en-GB"/>
        </w:rPr>
        <w:t>ttack and stroke.</w:t>
      </w:r>
    </w:p>
    <w:p w:rsid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lastRenderedPageBreak/>
        <w:t>We have shown that the genetic variants discovered here in South Asians also exist and contr</w:t>
      </w:r>
      <w:r>
        <w:rPr>
          <w:rFonts w:ascii="Times New Roman" w:eastAsia="Times New Roman" w:hAnsi="Times New Roman" w:cs="Times New Roman"/>
          <w:sz w:val="24"/>
          <w:szCs w:val="24"/>
          <w:lang w:eastAsia="en-GB"/>
        </w:rPr>
        <w:t>ibute to diabetes in Europeans.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Our studies in Asians and European populations highlight the importance and gain in examining the same problem in different ethnic groups."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The collaboration included leading researchers from Imperial College London, University of Oxford, University of Cambridge, the University of Birmingham, and the Peninsular Medical School in the UK, as well National University of Singapore, University of Mauritius, Baker IDI (Australia), Mohan Diabetes Centre (India), University of </w:t>
      </w:r>
      <w:proofErr w:type="spellStart"/>
      <w:r w:rsidRPr="007A0E61">
        <w:rPr>
          <w:rFonts w:ascii="Times New Roman" w:eastAsia="Times New Roman" w:hAnsi="Times New Roman" w:cs="Times New Roman"/>
          <w:sz w:val="24"/>
          <w:szCs w:val="24"/>
          <w:lang w:eastAsia="en-GB"/>
        </w:rPr>
        <w:t>Kelaniya</w:t>
      </w:r>
      <w:proofErr w:type="spellEnd"/>
      <w:r w:rsidRPr="007A0E61">
        <w:rPr>
          <w:rFonts w:ascii="Times New Roman" w:eastAsia="Times New Roman" w:hAnsi="Times New Roman" w:cs="Times New Roman"/>
          <w:sz w:val="24"/>
          <w:szCs w:val="24"/>
          <w:lang w:eastAsia="en-GB"/>
        </w:rPr>
        <w:t xml:space="preserve"> (Sri Lanka), NCGM (Japan), University of Houston (USA), Aga Khan University (Pakistan) and other institutions.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The research was funded by the </w:t>
      </w:r>
      <w:hyperlink r:id="rId13" w:tgtFrame="_blank" w:tooltip="Imperial Comprehensive Biomedical Research Centre link opens in a new window" w:history="1">
        <w:r w:rsidRPr="007A0E61">
          <w:rPr>
            <w:rFonts w:ascii="Times New Roman" w:eastAsia="Times New Roman" w:hAnsi="Times New Roman" w:cs="Times New Roman"/>
            <w:color w:val="0000FF"/>
            <w:sz w:val="24"/>
            <w:szCs w:val="24"/>
            <w:u w:val="single"/>
            <w:lang w:eastAsia="en-GB"/>
          </w:rPr>
          <w:t>Imperial Comprehensive Biomedical Research Centre</w:t>
        </w:r>
      </w:hyperlink>
      <w:r w:rsidRPr="007A0E61">
        <w:rPr>
          <w:rFonts w:ascii="Times New Roman" w:eastAsia="Times New Roman" w:hAnsi="Times New Roman" w:cs="Times New Roman"/>
          <w:sz w:val="24"/>
          <w:szCs w:val="24"/>
          <w:lang w:eastAsia="en-GB"/>
        </w:rPr>
        <w:t xml:space="preserve"> award from the </w:t>
      </w:r>
      <w:hyperlink r:id="rId14" w:tooltip="National Institute of Health Research" w:history="1">
        <w:r w:rsidRPr="007A0E61">
          <w:rPr>
            <w:rFonts w:ascii="Times New Roman" w:eastAsia="Times New Roman" w:hAnsi="Times New Roman" w:cs="Times New Roman"/>
            <w:color w:val="0000FF"/>
            <w:sz w:val="24"/>
            <w:szCs w:val="24"/>
            <w:u w:val="single"/>
            <w:lang w:eastAsia="en-GB"/>
          </w:rPr>
          <w:t>National Institute of Health Research</w:t>
        </w:r>
      </w:hyperlink>
      <w:r w:rsidRPr="007A0E61">
        <w:rPr>
          <w:rFonts w:ascii="Times New Roman" w:eastAsia="Times New Roman" w:hAnsi="Times New Roman" w:cs="Times New Roman"/>
          <w:sz w:val="24"/>
          <w:szCs w:val="24"/>
          <w:lang w:eastAsia="en-GB"/>
        </w:rPr>
        <w:t xml:space="preserve">; the </w:t>
      </w:r>
      <w:hyperlink r:id="rId15" w:tgtFrame="_blank" w:tooltip="Medical Research Council link opens in a new window" w:history="1">
        <w:r w:rsidRPr="007A0E61">
          <w:rPr>
            <w:rFonts w:ascii="Times New Roman" w:eastAsia="Times New Roman" w:hAnsi="Times New Roman" w:cs="Times New Roman"/>
            <w:color w:val="0000FF"/>
            <w:sz w:val="24"/>
            <w:szCs w:val="24"/>
            <w:u w:val="single"/>
            <w:lang w:eastAsia="en-GB"/>
          </w:rPr>
          <w:t>Medical Research Council</w:t>
        </w:r>
      </w:hyperlink>
      <w:r w:rsidRPr="007A0E61">
        <w:rPr>
          <w:rFonts w:ascii="Times New Roman" w:eastAsia="Times New Roman" w:hAnsi="Times New Roman" w:cs="Times New Roman"/>
          <w:sz w:val="24"/>
          <w:szCs w:val="24"/>
          <w:lang w:eastAsia="en-GB"/>
        </w:rPr>
        <w:t xml:space="preserve">, the </w:t>
      </w:r>
      <w:hyperlink r:id="rId16" w:tgtFrame="_blank" w:tooltip="Wellcome Trust link opens in a new window" w:history="1">
        <w:proofErr w:type="spellStart"/>
        <w:r w:rsidRPr="007A0E61">
          <w:rPr>
            <w:rFonts w:ascii="Times New Roman" w:eastAsia="Times New Roman" w:hAnsi="Times New Roman" w:cs="Times New Roman"/>
            <w:color w:val="0000FF"/>
            <w:sz w:val="24"/>
            <w:szCs w:val="24"/>
            <w:u w:val="single"/>
            <w:lang w:eastAsia="en-GB"/>
          </w:rPr>
          <w:t>Wellcome</w:t>
        </w:r>
        <w:proofErr w:type="spellEnd"/>
        <w:r w:rsidRPr="007A0E61">
          <w:rPr>
            <w:rFonts w:ascii="Times New Roman" w:eastAsia="Times New Roman" w:hAnsi="Times New Roman" w:cs="Times New Roman"/>
            <w:color w:val="0000FF"/>
            <w:sz w:val="24"/>
            <w:szCs w:val="24"/>
            <w:u w:val="single"/>
            <w:lang w:eastAsia="en-GB"/>
          </w:rPr>
          <w:t xml:space="preserve"> Trust</w:t>
        </w:r>
      </w:hyperlink>
      <w:r w:rsidRPr="007A0E61">
        <w:rPr>
          <w:rFonts w:ascii="Times New Roman" w:eastAsia="Times New Roman" w:hAnsi="Times New Roman" w:cs="Times New Roman"/>
          <w:sz w:val="24"/>
          <w:szCs w:val="24"/>
          <w:lang w:eastAsia="en-GB"/>
        </w:rPr>
        <w:t xml:space="preserve"> and other sources.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b/>
          <w:bCs/>
          <w:sz w:val="24"/>
          <w:szCs w:val="24"/>
          <w:lang w:eastAsia="en-GB"/>
        </w:rPr>
        <w:t>For further information please contact:</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Sam Wong</w:t>
      </w:r>
      <w:r w:rsidRPr="007A0E61">
        <w:rPr>
          <w:rFonts w:ascii="Times New Roman" w:eastAsia="Times New Roman" w:hAnsi="Times New Roman" w:cs="Times New Roman"/>
          <w:sz w:val="24"/>
          <w:szCs w:val="24"/>
          <w:lang w:eastAsia="en-GB"/>
        </w:rPr>
        <w:br/>
        <w:t>Research Media Officer</w:t>
      </w:r>
      <w:r w:rsidRPr="007A0E61">
        <w:rPr>
          <w:rFonts w:ascii="Times New Roman" w:eastAsia="Times New Roman" w:hAnsi="Times New Roman" w:cs="Times New Roman"/>
          <w:sz w:val="24"/>
          <w:szCs w:val="24"/>
          <w:lang w:eastAsia="en-GB"/>
        </w:rPr>
        <w:br/>
        <w:t>Imperial College London</w:t>
      </w:r>
      <w:r w:rsidRPr="007A0E61">
        <w:rPr>
          <w:rFonts w:ascii="Times New Roman" w:eastAsia="Times New Roman" w:hAnsi="Times New Roman" w:cs="Times New Roman"/>
          <w:sz w:val="24"/>
          <w:szCs w:val="24"/>
          <w:lang w:eastAsia="en-GB"/>
        </w:rPr>
        <w:br/>
        <w:t xml:space="preserve">Email: </w:t>
      </w:r>
      <w:hyperlink r:id="rId17" w:history="1">
        <w:r w:rsidRPr="007A0E61">
          <w:rPr>
            <w:rFonts w:ascii="Times New Roman" w:eastAsia="Times New Roman" w:hAnsi="Times New Roman" w:cs="Times New Roman"/>
            <w:color w:val="0000FF"/>
            <w:sz w:val="24"/>
            <w:szCs w:val="24"/>
            <w:u w:val="single"/>
            <w:lang w:eastAsia="en-GB"/>
          </w:rPr>
          <w:t>sam.wong@imperial.ac.uk</w:t>
        </w:r>
        <w:r w:rsidRPr="007A0E61">
          <w:rPr>
            <w:rFonts w:ascii="Times New Roman" w:eastAsia="Times New Roman" w:hAnsi="Times New Roman" w:cs="Times New Roman"/>
            <w:color w:val="0000FF"/>
            <w:sz w:val="24"/>
            <w:szCs w:val="24"/>
            <w:u w:val="single"/>
            <w:lang w:eastAsia="en-GB"/>
          </w:rPr>
          <w:br/>
        </w:r>
      </w:hyperlink>
      <w:r w:rsidRPr="007A0E61">
        <w:rPr>
          <w:rFonts w:ascii="Times New Roman" w:eastAsia="Times New Roman" w:hAnsi="Times New Roman" w:cs="Times New Roman"/>
          <w:sz w:val="24"/>
          <w:szCs w:val="24"/>
          <w:lang w:eastAsia="en-GB"/>
        </w:rPr>
        <w:t>Tel: +44(0)20 7594 2198</w:t>
      </w:r>
      <w:r w:rsidRPr="007A0E61">
        <w:rPr>
          <w:rFonts w:ascii="Times New Roman" w:eastAsia="Times New Roman" w:hAnsi="Times New Roman" w:cs="Times New Roman"/>
          <w:sz w:val="24"/>
          <w:szCs w:val="24"/>
          <w:lang w:eastAsia="en-GB"/>
        </w:rPr>
        <w:br/>
        <w:t>Out of hours duty press officer: +44(0)7803 886 248</w:t>
      </w:r>
    </w:p>
    <w:p w:rsidR="007A0E61" w:rsidRPr="007A0E61" w:rsidRDefault="007A0E61" w:rsidP="007A0E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A0E61">
        <w:rPr>
          <w:rFonts w:ascii="Times New Roman" w:eastAsia="Times New Roman" w:hAnsi="Times New Roman" w:cs="Times New Roman"/>
          <w:b/>
          <w:bCs/>
          <w:sz w:val="36"/>
          <w:szCs w:val="36"/>
          <w:lang w:eastAsia="en-GB"/>
        </w:rPr>
        <w:t>See also:</w:t>
      </w:r>
    </w:p>
    <w:p w:rsidR="007A0E61" w:rsidRPr="007A0E61" w:rsidRDefault="007A0E61" w:rsidP="007A0E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8" w:tgtFrame="_blank" w:history="1">
        <w:r w:rsidRPr="007A0E61">
          <w:rPr>
            <w:rFonts w:ascii="Times New Roman" w:eastAsia="Times New Roman" w:hAnsi="Times New Roman" w:cs="Times New Roman"/>
            <w:i/>
            <w:iCs/>
            <w:color w:val="0000FF"/>
            <w:sz w:val="24"/>
            <w:szCs w:val="24"/>
            <w:u w:val="single"/>
            <w:lang w:eastAsia="en-GB"/>
          </w:rPr>
          <w:t>Nature Genetics</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_blank" w:history="1">
        <w:r w:rsidRPr="007A0E61">
          <w:rPr>
            <w:rFonts w:ascii="Times New Roman" w:eastAsia="Times New Roman" w:hAnsi="Times New Roman" w:cs="Times New Roman"/>
            <w:color w:val="0000FF"/>
            <w:sz w:val="24"/>
            <w:szCs w:val="24"/>
            <w:u w:val="single"/>
            <w:lang w:eastAsia="en-GB"/>
          </w:rPr>
          <w:t>Imperial Comprehensive Biomedical Research Centre</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tgtFrame="_blank" w:history="1">
        <w:r w:rsidRPr="007A0E61">
          <w:rPr>
            <w:rFonts w:ascii="Times New Roman" w:eastAsia="Times New Roman" w:hAnsi="Times New Roman" w:cs="Times New Roman"/>
            <w:color w:val="0000FF"/>
            <w:sz w:val="24"/>
            <w:szCs w:val="24"/>
            <w:u w:val="single"/>
            <w:lang w:eastAsia="en-GB"/>
          </w:rPr>
          <w:t>Medical Research Council</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_blank" w:history="1">
        <w:proofErr w:type="spellStart"/>
        <w:r w:rsidRPr="007A0E61">
          <w:rPr>
            <w:rFonts w:ascii="Times New Roman" w:eastAsia="Times New Roman" w:hAnsi="Times New Roman" w:cs="Times New Roman"/>
            <w:color w:val="0000FF"/>
            <w:sz w:val="24"/>
            <w:szCs w:val="24"/>
            <w:u w:val="single"/>
            <w:lang w:eastAsia="en-GB"/>
          </w:rPr>
          <w:t>Wellcome</w:t>
        </w:r>
        <w:proofErr w:type="spellEnd"/>
        <w:r w:rsidRPr="007A0E61">
          <w:rPr>
            <w:rFonts w:ascii="Times New Roman" w:eastAsia="Times New Roman" w:hAnsi="Times New Roman" w:cs="Times New Roman"/>
            <w:color w:val="0000FF"/>
            <w:sz w:val="24"/>
            <w:szCs w:val="24"/>
            <w:u w:val="single"/>
            <w:lang w:eastAsia="en-GB"/>
          </w:rPr>
          <w:t xml:space="preserve"> Trust</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spacing w:after="0"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i/>
          <w:iCs/>
          <w:sz w:val="24"/>
          <w:szCs w:val="24"/>
          <w:lang w:eastAsia="en-GB"/>
        </w:rPr>
        <w:t>Imperial College London is not responsible for the content of external internet sites.</w:t>
      </w:r>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2" w:tgtFrame="_blank" w:history="1">
        <w:r w:rsidRPr="007A0E61">
          <w:rPr>
            <w:rFonts w:ascii="Times New Roman" w:eastAsia="Times New Roman" w:hAnsi="Times New Roman" w:cs="Times New Roman"/>
            <w:color w:val="0000FF"/>
            <w:sz w:val="24"/>
            <w:szCs w:val="24"/>
            <w:u w:val="single"/>
            <w:lang w:eastAsia="en-GB"/>
          </w:rPr>
          <w:t>School of Public Health</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3" w:tgtFrame="_blank" w:history="1">
        <w:r w:rsidRPr="007A0E61">
          <w:rPr>
            <w:rFonts w:ascii="Times New Roman" w:eastAsia="Times New Roman" w:hAnsi="Times New Roman" w:cs="Times New Roman"/>
            <w:color w:val="0000FF"/>
            <w:sz w:val="24"/>
            <w:szCs w:val="24"/>
            <w:u w:val="single"/>
            <w:lang w:eastAsia="en-GB"/>
          </w:rPr>
          <w:t>National Heart and Lung Institute</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4" w:tgtFrame="_blank" w:history="1">
        <w:r w:rsidRPr="007A0E61">
          <w:rPr>
            <w:rFonts w:ascii="Times New Roman" w:eastAsia="Times New Roman" w:hAnsi="Times New Roman" w:cs="Times New Roman"/>
            <w:color w:val="0000FF"/>
            <w:sz w:val="24"/>
            <w:szCs w:val="24"/>
            <w:u w:val="single"/>
            <w:lang w:eastAsia="en-GB"/>
          </w:rPr>
          <w:t>Faculty of Medicine</w:t>
        </w:r>
      </w:hyperlink>
      <w:r w:rsidRPr="007A0E61">
        <w:rPr>
          <w:rFonts w:ascii="Times New Roman" w:eastAsia="Times New Roman" w:hAnsi="Times New Roman" w:cs="Times New Roman"/>
          <w:sz w:val="24"/>
          <w:szCs w:val="24"/>
          <w:lang w:eastAsia="en-GB"/>
        </w:rPr>
        <w:t xml:space="preserve"> </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b/>
          <w:bCs/>
          <w:sz w:val="24"/>
          <w:szCs w:val="24"/>
          <w:lang w:eastAsia="en-GB"/>
        </w:rPr>
        <w:t>Notes to editors: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1. Journal reference: J.S. </w:t>
      </w:r>
      <w:proofErr w:type="spellStart"/>
      <w:r w:rsidRPr="007A0E61">
        <w:rPr>
          <w:rFonts w:ascii="Times New Roman" w:eastAsia="Times New Roman" w:hAnsi="Times New Roman" w:cs="Times New Roman"/>
          <w:sz w:val="24"/>
          <w:szCs w:val="24"/>
          <w:lang w:eastAsia="en-GB"/>
        </w:rPr>
        <w:t>Kooner</w:t>
      </w:r>
      <w:proofErr w:type="spellEnd"/>
      <w:r w:rsidRPr="007A0E61">
        <w:rPr>
          <w:rFonts w:ascii="Times New Roman" w:eastAsia="Times New Roman" w:hAnsi="Times New Roman" w:cs="Times New Roman"/>
          <w:sz w:val="24"/>
          <w:szCs w:val="24"/>
          <w:lang w:eastAsia="en-GB"/>
        </w:rPr>
        <w:t xml:space="preserve"> et al. '</w:t>
      </w:r>
      <w:hyperlink r:id="rId25" w:tgtFrame="_blank" w:tooltip="Genome-wide association study in people of South Asian ancestry identifies six novel susceptibility loci for type 2 diabetes link opens in a new window" w:history="1">
        <w:r w:rsidRPr="007A0E61">
          <w:rPr>
            <w:rFonts w:ascii="Times New Roman" w:eastAsia="Times New Roman" w:hAnsi="Times New Roman" w:cs="Times New Roman"/>
            <w:color w:val="0000FF"/>
            <w:sz w:val="24"/>
            <w:szCs w:val="24"/>
            <w:u w:val="single"/>
            <w:lang w:eastAsia="en-GB"/>
          </w:rPr>
          <w:t>Genome-wide association study in people of South Asian ancestry identifies six novel susceptibility loci for type 2 diabetes</w:t>
        </w:r>
      </w:hyperlink>
      <w:r w:rsidRPr="007A0E61">
        <w:rPr>
          <w:rFonts w:ascii="Times New Roman" w:eastAsia="Times New Roman" w:hAnsi="Times New Roman" w:cs="Times New Roman"/>
          <w:sz w:val="24"/>
          <w:szCs w:val="24"/>
          <w:lang w:eastAsia="en-GB"/>
        </w:rPr>
        <w:t>.' Nature Genetics, 28 August 2011.</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2. </w:t>
      </w:r>
      <w:proofErr w:type="gramStart"/>
      <w:r w:rsidRPr="007A0E61">
        <w:rPr>
          <w:rFonts w:ascii="Times New Roman" w:eastAsia="Times New Roman" w:hAnsi="Times New Roman" w:cs="Times New Roman"/>
          <w:sz w:val="24"/>
          <w:szCs w:val="24"/>
          <w:lang w:eastAsia="en-GB"/>
        </w:rPr>
        <w:t>About</w:t>
      </w:r>
      <w:proofErr w:type="gramEnd"/>
      <w:r w:rsidRPr="007A0E61">
        <w:rPr>
          <w:rFonts w:ascii="Times New Roman" w:eastAsia="Times New Roman" w:hAnsi="Times New Roman" w:cs="Times New Roman"/>
          <w:sz w:val="24"/>
          <w:szCs w:val="24"/>
          <w:lang w:eastAsia="en-GB"/>
        </w:rPr>
        <w:t xml:space="preserve"> Imperial College London</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Consistently rated amongst the world's best universities, Imperial College London is a science-based institution with a reputation for excellence in teaching and research that attracts </w:t>
      </w:r>
      <w:r w:rsidRPr="007A0E61">
        <w:rPr>
          <w:rFonts w:ascii="Times New Roman" w:eastAsia="Times New Roman" w:hAnsi="Times New Roman" w:cs="Times New Roman"/>
          <w:sz w:val="24"/>
          <w:szCs w:val="24"/>
          <w:lang w:eastAsia="en-GB"/>
        </w:rPr>
        <w:lastRenderedPageBreak/>
        <w:t>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 to new therapies as quickly as possible.</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Website: </w:t>
      </w:r>
      <w:hyperlink r:id="rId26" w:tooltip="www.imperial.ac.uk" w:history="1">
        <w:r w:rsidRPr="007A0E61">
          <w:rPr>
            <w:rFonts w:ascii="Times New Roman" w:eastAsia="Times New Roman" w:hAnsi="Times New Roman" w:cs="Times New Roman"/>
            <w:color w:val="0000FF"/>
            <w:sz w:val="24"/>
            <w:szCs w:val="24"/>
            <w:u w:val="single"/>
            <w:lang w:eastAsia="en-GB"/>
          </w:rPr>
          <w:t>www.imperial.ac.uk</w:t>
        </w:r>
      </w:hyperlink>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3. </w:t>
      </w:r>
      <w:proofErr w:type="gramStart"/>
      <w:r w:rsidRPr="007A0E61">
        <w:rPr>
          <w:rFonts w:ascii="Times New Roman" w:eastAsia="Times New Roman" w:hAnsi="Times New Roman" w:cs="Times New Roman"/>
          <w:sz w:val="24"/>
          <w:szCs w:val="24"/>
          <w:lang w:eastAsia="en-GB"/>
        </w:rPr>
        <w:t>About</w:t>
      </w:r>
      <w:proofErr w:type="gramEnd"/>
      <w:r w:rsidRPr="007A0E61">
        <w:rPr>
          <w:rFonts w:ascii="Times New Roman" w:eastAsia="Times New Roman" w:hAnsi="Times New Roman" w:cs="Times New Roman"/>
          <w:sz w:val="24"/>
          <w:szCs w:val="24"/>
          <w:lang w:eastAsia="en-GB"/>
        </w:rPr>
        <w:t xml:space="preserve"> the Medical Research Council</w:t>
      </w:r>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27" w:tgtFrame="_blank" w:tooltip="www.mrc.ac.uk link opens in a new window" w:history="1">
        <w:r w:rsidRPr="007A0E61">
          <w:rPr>
            <w:rFonts w:ascii="Times New Roman" w:eastAsia="Times New Roman" w:hAnsi="Times New Roman" w:cs="Times New Roman"/>
            <w:color w:val="0000FF"/>
            <w:sz w:val="24"/>
            <w:szCs w:val="24"/>
            <w:u w:val="single"/>
            <w:lang w:eastAsia="en-GB"/>
          </w:rPr>
          <w:t>www.mrc.ac.uk</w:t>
        </w:r>
      </w:hyperlink>
    </w:p>
    <w:p w:rsidR="007A0E61" w:rsidRPr="007A0E61" w:rsidRDefault="007A0E61" w:rsidP="007A0E61">
      <w:pPr>
        <w:spacing w:before="100" w:beforeAutospacing="1" w:after="100" w:afterAutospacing="1" w:line="240" w:lineRule="auto"/>
        <w:rPr>
          <w:rFonts w:ascii="Times New Roman" w:eastAsia="Times New Roman" w:hAnsi="Times New Roman" w:cs="Times New Roman"/>
          <w:sz w:val="24"/>
          <w:szCs w:val="24"/>
          <w:lang w:eastAsia="en-GB"/>
        </w:rPr>
      </w:pPr>
      <w:r w:rsidRPr="007A0E61">
        <w:rPr>
          <w:rFonts w:ascii="Times New Roman" w:eastAsia="Times New Roman" w:hAnsi="Times New Roman" w:cs="Times New Roman"/>
          <w:sz w:val="24"/>
          <w:szCs w:val="24"/>
          <w:lang w:eastAsia="en-GB"/>
        </w:rPr>
        <w:t xml:space="preserve">4. </w:t>
      </w:r>
      <w:proofErr w:type="gramStart"/>
      <w:r w:rsidRPr="007A0E61">
        <w:rPr>
          <w:rFonts w:ascii="Times New Roman" w:eastAsia="Times New Roman" w:hAnsi="Times New Roman" w:cs="Times New Roman"/>
          <w:sz w:val="24"/>
          <w:szCs w:val="24"/>
          <w:lang w:eastAsia="en-GB"/>
        </w:rPr>
        <w:t>About</w:t>
      </w:r>
      <w:proofErr w:type="gramEnd"/>
      <w:r w:rsidRPr="007A0E61">
        <w:rPr>
          <w:rFonts w:ascii="Times New Roman" w:eastAsia="Times New Roman" w:hAnsi="Times New Roman" w:cs="Times New Roman"/>
          <w:sz w:val="24"/>
          <w:szCs w:val="24"/>
          <w:lang w:eastAsia="en-GB"/>
        </w:rPr>
        <w:t xml:space="preserve"> the </w:t>
      </w:r>
      <w:proofErr w:type="spellStart"/>
      <w:r w:rsidRPr="007A0E61">
        <w:rPr>
          <w:rFonts w:ascii="Times New Roman" w:eastAsia="Times New Roman" w:hAnsi="Times New Roman" w:cs="Times New Roman"/>
          <w:sz w:val="24"/>
          <w:szCs w:val="24"/>
          <w:lang w:eastAsia="en-GB"/>
        </w:rPr>
        <w:t>Wellcome</w:t>
      </w:r>
      <w:proofErr w:type="spellEnd"/>
      <w:r w:rsidRPr="007A0E61">
        <w:rPr>
          <w:rFonts w:ascii="Times New Roman" w:eastAsia="Times New Roman" w:hAnsi="Times New Roman" w:cs="Times New Roman"/>
          <w:sz w:val="24"/>
          <w:szCs w:val="24"/>
          <w:lang w:eastAsia="en-GB"/>
        </w:rPr>
        <w:t xml:space="preserve"> Trust</w:t>
      </w:r>
    </w:p>
    <w:p w:rsidR="00301734" w:rsidRDefault="007A0E61" w:rsidP="007A0E61">
      <w:r w:rsidRPr="007A0E61">
        <w:rPr>
          <w:rFonts w:ascii="Times New Roman" w:eastAsia="Times New Roman" w:hAnsi="Times New Roman" w:cs="Times New Roman"/>
          <w:sz w:val="24"/>
          <w:szCs w:val="24"/>
          <w:lang w:eastAsia="en-GB"/>
        </w:rPr>
        <w:t xml:space="preserve">The </w:t>
      </w:r>
      <w:proofErr w:type="spellStart"/>
      <w:r w:rsidRPr="007A0E61">
        <w:rPr>
          <w:rFonts w:ascii="Times New Roman" w:eastAsia="Times New Roman" w:hAnsi="Times New Roman" w:cs="Times New Roman"/>
          <w:sz w:val="24"/>
          <w:szCs w:val="24"/>
          <w:lang w:eastAsia="en-GB"/>
        </w:rPr>
        <w:t>Wellcome</w:t>
      </w:r>
      <w:proofErr w:type="spellEnd"/>
      <w:r w:rsidRPr="007A0E61">
        <w:rPr>
          <w:rFonts w:ascii="Times New Roman" w:eastAsia="Times New Roman" w:hAnsi="Times New Roman" w:cs="Times New Roman"/>
          <w:sz w:val="24"/>
          <w:szCs w:val="24"/>
          <w:lang w:eastAsia="en-GB"/>
        </w:rPr>
        <w:t xml:space="preserve"> Trust 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w:t>
      </w:r>
      <w:proofErr w:type="spellStart"/>
      <w:r w:rsidRPr="007A0E61">
        <w:rPr>
          <w:rFonts w:ascii="Times New Roman" w:eastAsia="Times New Roman" w:hAnsi="Times New Roman" w:cs="Times New Roman"/>
          <w:sz w:val="24"/>
          <w:szCs w:val="24"/>
          <w:lang w:eastAsia="en-GB"/>
        </w:rPr>
        <w:t>int</w:t>
      </w:r>
      <w:proofErr w:type="spellEnd"/>
      <w:r w:rsidRPr="007A0E61">
        <w:rPr>
          <w:rFonts w:ascii="Times New Roman" w:eastAsia="Times New Roman" w:hAnsi="Times New Roman" w:cs="Times New Roman"/>
          <w:sz w:val="24"/>
          <w:szCs w:val="24"/>
          <w:lang w:eastAsia="en-GB"/>
        </w:rPr>
        <w:t xml:space="preserve"> </w:t>
      </w:r>
      <w:proofErr w:type="spellStart"/>
      <w:r w:rsidRPr="007A0E61">
        <w:rPr>
          <w:rFonts w:ascii="Times New Roman" w:eastAsia="Times New Roman" w:hAnsi="Times New Roman" w:cs="Times New Roman"/>
          <w:sz w:val="24"/>
          <w:szCs w:val="24"/>
          <w:lang w:eastAsia="en-GB"/>
        </w:rPr>
        <w:t>erests</w:t>
      </w:r>
      <w:proofErr w:type="spellEnd"/>
      <w:r w:rsidRPr="007A0E61">
        <w:rPr>
          <w:rFonts w:ascii="Times New Roman" w:eastAsia="Times New Roman" w:hAnsi="Times New Roman" w:cs="Times New Roman"/>
          <w:sz w:val="24"/>
          <w:szCs w:val="24"/>
          <w:lang w:eastAsia="en-GB"/>
        </w:rPr>
        <w:t xml:space="preserve">. Website: </w:t>
      </w:r>
      <w:hyperlink r:id="rId28" w:tgtFrame="_blank" w:tooltip="www.wellcome.ac.uk link opens in a new window" w:history="1">
        <w:r w:rsidRPr="007A0E61">
          <w:rPr>
            <w:rFonts w:ascii="Times New Roman" w:eastAsia="Times New Roman" w:hAnsi="Times New Roman" w:cs="Times New Roman"/>
            <w:color w:val="0000FF"/>
            <w:sz w:val="24"/>
            <w:szCs w:val="24"/>
            <w:u w:val="single"/>
            <w:lang w:eastAsia="en-GB"/>
          </w:rPr>
          <w:t>www.wellcome.ac.uk</w:t>
        </w:r>
      </w:hyperlink>
    </w:p>
    <w:sectPr w:rsidR="00301734">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E61" w:rsidRDefault="007A0E61" w:rsidP="007A0E61">
      <w:pPr>
        <w:spacing w:after="0" w:line="240" w:lineRule="auto"/>
      </w:pPr>
      <w:r>
        <w:separator/>
      </w:r>
    </w:p>
  </w:endnote>
  <w:endnote w:type="continuationSeparator" w:id="0">
    <w:p w:rsidR="007A0E61" w:rsidRDefault="007A0E61" w:rsidP="007A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E61" w:rsidRDefault="007A0E61" w:rsidP="007A0E61">
      <w:pPr>
        <w:spacing w:after="0" w:line="240" w:lineRule="auto"/>
      </w:pPr>
      <w:r>
        <w:separator/>
      </w:r>
    </w:p>
  </w:footnote>
  <w:footnote w:type="continuationSeparator" w:id="0">
    <w:p w:rsidR="007A0E61" w:rsidRDefault="007A0E61" w:rsidP="007A0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61" w:rsidRDefault="007A0E61">
    <w:pPr>
      <w:pStyle w:val="Header"/>
    </w:pPr>
    <w:r>
      <w:t>Published: 30 Aug 2011</w:t>
    </w:r>
  </w:p>
  <w:p w:rsidR="007A0E61" w:rsidRDefault="007A0E61">
    <w:pPr>
      <w:pStyle w:val="Header"/>
    </w:pPr>
    <w:r>
      <w:t>Title: 13</w:t>
    </w:r>
  </w:p>
  <w:p w:rsidR="007A0E61" w:rsidRDefault="007A0E61">
    <w:pPr>
      <w:pStyle w:val="Header"/>
    </w:pPr>
    <w:r>
      <w:t>Body: 526</w:t>
    </w:r>
  </w:p>
  <w:p w:rsidR="007A0E61" w:rsidRDefault="007A0E61">
    <w:pPr>
      <w:pStyle w:val="Header"/>
    </w:pPr>
    <w:r>
      <w:t>Sentences: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380"/>
    <w:multiLevelType w:val="multilevel"/>
    <w:tmpl w:val="067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57224"/>
    <w:multiLevelType w:val="multilevel"/>
    <w:tmpl w:val="4E5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601B3"/>
    <w:multiLevelType w:val="multilevel"/>
    <w:tmpl w:val="CA7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4583A"/>
    <w:multiLevelType w:val="multilevel"/>
    <w:tmpl w:val="D68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80562B"/>
    <w:multiLevelType w:val="multilevel"/>
    <w:tmpl w:val="EEF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61"/>
    <w:rsid w:val="002C2048"/>
    <w:rsid w:val="007A0E61"/>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E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A0E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A0E6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A0E6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A0E61"/>
    <w:rPr>
      <w:rFonts w:ascii="Times New Roman" w:eastAsia="Times New Roman" w:hAnsi="Times New Roman" w:cs="Times New Roman"/>
      <w:b/>
      <w:bCs/>
      <w:sz w:val="24"/>
      <w:szCs w:val="24"/>
      <w:lang w:eastAsia="en-GB"/>
    </w:rPr>
  </w:style>
  <w:style w:type="character" w:customStyle="1" w:styleId="email">
    <w:name w:val="email"/>
    <w:basedOn w:val="DefaultParagraphFont"/>
    <w:rsid w:val="007A0E61"/>
  </w:style>
  <w:style w:type="character" w:styleId="Hyperlink">
    <w:name w:val="Hyperlink"/>
    <w:basedOn w:val="DefaultParagraphFont"/>
    <w:uiPriority w:val="99"/>
    <w:semiHidden/>
    <w:unhideWhenUsed/>
    <w:rsid w:val="007A0E61"/>
    <w:rPr>
      <w:color w:val="0000FF"/>
      <w:u w:val="single"/>
    </w:rPr>
  </w:style>
  <w:style w:type="paragraph" w:styleId="z-TopofForm">
    <w:name w:val="HTML Top of Form"/>
    <w:basedOn w:val="Normal"/>
    <w:next w:val="Normal"/>
    <w:link w:val="z-TopofFormChar"/>
    <w:hidden/>
    <w:uiPriority w:val="99"/>
    <w:semiHidden/>
    <w:unhideWhenUsed/>
    <w:rsid w:val="007A0E6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A0E6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A0E6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A0E61"/>
    <w:rPr>
      <w:rFonts w:ascii="Arial" w:eastAsia="Times New Roman" w:hAnsi="Arial" w:cs="Arial"/>
      <w:vanish/>
      <w:sz w:val="16"/>
      <w:szCs w:val="16"/>
      <w:lang w:eastAsia="en-GB"/>
    </w:rPr>
  </w:style>
  <w:style w:type="paragraph" w:styleId="NormalWeb">
    <w:name w:val="Normal (Web)"/>
    <w:basedOn w:val="Normal"/>
    <w:uiPriority w:val="99"/>
    <w:unhideWhenUsed/>
    <w:rsid w:val="007A0E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0E61"/>
    <w:rPr>
      <w:b/>
      <w:bCs/>
    </w:rPr>
  </w:style>
  <w:style w:type="character" w:styleId="Emphasis">
    <w:name w:val="Emphasis"/>
    <w:basedOn w:val="DefaultParagraphFont"/>
    <w:uiPriority w:val="20"/>
    <w:qFormat/>
    <w:rsid w:val="007A0E61"/>
    <w:rPr>
      <w:i/>
      <w:iCs/>
    </w:rPr>
  </w:style>
  <w:style w:type="paragraph" w:styleId="BalloonText">
    <w:name w:val="Balloon Text"/>
    <w:basedOn w:val="Normal"/>
    <w:link w:val="BalloonTextChar"/>
    <w:uiPriority w:val="99"/>
    <w:semiHidden/>
    <w:unhideWhenUsed/>
    <w:rsid w:val="007A0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61"/>
    <w:rPr>
      <w:rFonts w:ascii="Tahoma" w:hAnsi="Tahoma" w:cs="Tahoma"/>
      <w:sz w:val="16"/>
      <w:szCs w:val="16"/>
    </w:rPr>
  </w:style>
  <w:style w:type="paragraph" w:styleId="Header">
    <w:name w:val="header"/>
    <w:basedOn w:val="Normal"/>
    <w:link w:val="HeaderChar"/>
    <w:uiPriority w:val="99"/>
    <w:unhideWhenUsed/>
    <w:rsid w:val="007A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61"/>
  </w:style>
  <w:style w:type="paragraph" w:styleId="Footer">
    <w:name w:val="footer"/>
    <w:basedOn w:val="Normal"/>
    <w:link w:val="FooterChar"/>
    <w:uiPriority w:val="99"/>
    <w:unhideWhenUsed/>
    <w:rsid w:val="007A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E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A0E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A0E6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A0E6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A0E61"/>
    <w:rPr>
      <w:rFonts w:ascii="Times New Roman" w:eastAsia="Times New Roman" w:hAnsi="Times New Roman" w:cs="Times New Roman"/>
      <w:b/>
      <w:bCs/>
      <w:sz w:val="24"/>
      <w:szCs w:val="24"/>
      <w:lang w:eastAsia="en-GB"/>
    </w:rPr>
  </w:style>
  <w:style w:type="character" w:customStyle="1" w:styleId="email">
    <w:name w:val="email"/>
    <w:basedOn w:val="DefaultParagraphFont"/>
    <w:rsid w:val="007A0E61"/>
  </w:style>
  <w:style w:type="character" w:styleId="Hyperlink">
    <w:name w:val="Hyperlink"/>
    <w:basedOn w:val="DefaultParagraphFont"/>
    <w:uiPriority w:val="99"/>
    <w:semiHidden/>
    <w:unhideWhenUsed/>
    <w:rsid w:val="007A0E61"/>
    <w:rPr>
      <w:color w:val="0000FF"/>
      <w:u w:val="single"/>
    </w:rPr>
  </w:style>
  <w:style w:type="paragraph" w:styleId="z-TopofForm">
    <w:name w:val="HTML Top of Form"/>
    <w:basedOn w:val="Normal"/>
    <w:next w:val="Normal"/>
    <w:link w:val="z-TopofFormChar"/>
    <w:hidden/>
    <w:uiPriority w:val="99"/>
    <w:semiHidden/>
    <w:unhideWhenUsed/>
    <w:rsid w:val="007A0E6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A0E6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A0E6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A0E61"/>
    <w:rPr>
      <w:rFonts w:ascii="Arial" w:eastAsia="Times New Roman" w:hAnsi="Arial" w:cs="Arial"/>
      <w:vanish/>
      <w:sz w:val="16"/>
      <w:szCs w:val="16"/>
      <w:lang w:eastAsia="en-GB"/>
    </w:rPr>
  </w:style>
  <w:style w:type="paragraph" w:styleId="NormalWeb">
    <w:name w:val="Normal (Web)"/>
    <w:basedOn w:val="Normal"/>
    <w:uiPriority w:val="99"/>
    <w:unhideWhenUsed/>
    <w:rsid w:val="007A0E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0E61"/>
    <w:rPr>
      <w:b/>
      <w:bCs/>
    </w:rPr>
  </w:style>
  <w:style w:type="character" w:styleId="Emphasis">
    <w:name w:val="Emphasis"/>
    <w:basedOn w:val="DefaultParagraphFont"/>
    <w:uiPriority w:val="20"/>
    <w:qFormat/>
    <w:rsid w:val="007A0E61"/>
    <w:rPr>
      <w:i/>
      <w:iCs/>
    </w:rPr>
  </w:style>
  <w:style w:type="paragraph" w:styleId="BalloonText">
    <w:name w:val="Balloon Text"/>
    <w:basedOn w:val="Normal"/>
    <w:link w:val="BalloonTextChar"/>
    <w:uiPriority w:val="99"/>
    <w:semiHidden/>
    <w:unhideWhenUsed/>
    <w:rsid w:val="007A0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61"/>
    <w:rPr>
      <w:rFonts w:ascii="Tahoma" w:hAnsi="Tahoma" w:cs="Tahoma"/>
      <w:sz w:val="16"/>
      <w:szCs w:val="16"/>
    </w:rPr>
  </w:style>
  <w:style w:type="paragraph" w:styleId="Header">
    <w:name w:val="header"/>
    <w:basedOn w:val="Normal"/>
    <w:link w:val="HeaderChar"/>
    <w:uiPriority w:val="99"/>
    <w:unhideWhenUsed/>
    <w:rsid w:val="007A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61"/>
  </w:style>
  <w:style w:type="paragraph" w:styleId="Footer">
    <w:name w:val="footer"/>
    <w:basedOn w:val="Normal"/>
    <w:link w:val="FooterChar"/>
    <w:uiPriority w:val="99"/>
    <w:unhideWhenUsed/>
    <w:rsid w:val="007A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24456">
      <w:bodyDiv w:val="1"/>
      <w:marLeft w:val="0"/>
      <w:marRight w:val="0"/>
      <w:marTop w:val="0"/>
      <w:marBottom w:val="0"/>
      <w:divBdr>
        <w:top w:val="none" w:sz="0" w:space="0" w:color="auto"/>
        <w:left w:val="none" w:sz="0" w:space="0" w:color="auto"/>
        <w:bottom w:val="none" w:sz="0" w:space="0" w:color="auto"/>
        <w:right w:val="none" w:sz="0" w:space="0" w:color="auto"/>
      </w:divBdr>
      <w:divsChild>
        <w:div w:id="1577082411">
          <w:marLeft w:val="0"/>
          <w:marRight w:val="0"/>
          <w:marTop w:val="0"/>
          <w:marBottom w:val="0"/>
          <w:divBdr>
            <w:top w:val="none" w:sz="0" w:space="0" w:color="auto"/>
            <w:left w:val="none" w:sz="0" w:space="0" w:color="auto"/>
            <w:bottom w:val="none" w:sz="0" w:space="0" w:color="auto"/>
            <w:right w:val="none" w:sz="0" w:space="0" w:color="auto"/>
          </w:divBdr>
          <w:divsChild>
            <w:div w:id="951400211">
              <w:marLeft w:val="0"/>
              <w:marRight w:val="0"/>
              <w:marTop w:val="0"/>
              <w:marBottom w:val="0"/>
              <w:divBdr>
                <w:top w:val="none" w:sz="0" w:space="0" w:color="auto"/>
                <w:left w:val="none" w:sz="0" w:space="0" w:color="auto"/>
                <w:bottom w:val="none" w:sz="0" w:space="0" w:color="auto"/>
                <w:right w:val="none" w:sz="0" w:space="0" w:color="auto"/>
              </w:divBdr>
              <w:divsChild>
                <w:div w:id="79722342">
                  <w:marLeft w:val="0"/>
                  <w:marRight w:val="0"/>
                  <w:marTop w:val="0"/>
                  <w:marBottom w:val="0"/>
                  <w:divBdr>
                    <w:top w:val="none" w:sz="0" w:space="0" w:color="auto"/>
                    <w:left w:val="none" w:sz="0" w:space="0" w:color="auto"/>
                    <w:bottom w:val="none" w:sz="0" w:space="0" w:color="auto"/>
                    <w:right w:val="none" w:sz="0" w:space="0" w:color="auto"/>
                  </w:divBdr>
                  <w:divsChild>
                    <w:div w:id="1526406857">
                      <w:marLeft w:val="0"/>
                      <w:marRight w:val="0"/>
                      <w:marTop w:val="0"/>
                      <w:marBottom w:val="0"/>
                      <w:divBdr>
                        <w:top w:val="none" w:sz="0" w:space="0" w:color="auto"/>
                        <w:left w:val="none" w:sz="0" w:space="0" w:color="auto"/>
                        <w:bottom w:val="none" w:sz="0" w:space="0" w:color="auto"/>
                        <w:right w:val="none" w:sz="0" w:space="0" w:color="auto"/>
                      </w:divBdr>
                      <w:divsChild>
                        <w:div w:id="1568952194">
                          <w:marLeft w:val="0"/>
                          <w:marRight w:val="0"/>
                          <w:marTop w:val="0"/>
                          <w:marBottom w:val="0"/>
                          <w:divBdr>
                            <w:top w:val="none" w:sz="0" w:space="0" w:color="auto"/>
                            <w:left w:val="none" w:sz="0" w:space="0" w:color="auto"/>
                            <w:bottom w:val="none" w:sz="0" w:space="0" w:color="auto"/>
                            <w:right w:val="none" w:sz="0" w:space="0" w:color="auto"/>
                          </w:divBdr>
                          <w:divsChild>
                            <w:div w:id="573979971">
                              <w:marLeft w:val="0"/>
                              <w:marRight w:val="0"/>
                              <w:marTop w:val="0"/>
                              <w:marBottom w:val="0"/>
                              <w:divBdr>
                                <w:top w:val="none" w:sz="0" w:space="0" w:color="auto"/>
                                <w:left w:val="none" w:sz="0" w:space="0" w:color="auto"/>
                                <w:bottom w:val="none" w:sz="0" w:space="0" w:color="auto"/>
                                <w:right w:val="none" w:sz="0" w:space="0" w:color="auto"/>
                              </w:divBdr>
                              <w:divsChild>
                                <w:div w:id="1406756352">
                                  <w:marLeft w:val="0"/>
                                  <w:marRight w:val="0"/>
                                  <w:marTop w:val="0"/>
                                  <w:marBottom w:val="0"/>
                                  <w:divBdr>
                                    <w:top w:val="none" w:sz="0" w:space="0" w:color="auto"/>
                                    <w:left w:val="none" w:sz="0" w:space="0" w:color="auto"/>
                                    <w:bottom w:val="none" w:sz="0" w:space="0" w:color="auto"/>
                                    <w:right w:val="none" w:sz="0" w:space="0" w:color="auto"/>
                                  </w:divBdr>
                                  <w:divsChild>
                                    <w:div w:id="1570268072">
                                      <w:marLeft w:val="0"/>
                                      <w:marRight w:val="0"/>
                                      <w:marTop w:val="0"/>
                                      <w:marBottom w:val="0"/>
                                      <w:divBdr>
                                        <w:top w:val="none" w:sz="0" w:space="0" w:color="auto"/>
                                        <w:left w:val="none" w:sz="0" w:space="0" w:color="auto"/>
                                        <w:bottom w:val="none" w:sz="0" w:space="0" w:color="auto"/>
                                        <w:right w:val="none" w:sz="0" w:space="0" w:color="auto"/>
                                      </w:divBdr>
                                      <w:divsChild>
                                        <w:div w:id="702286180">
                                          <w:marLeft w:val="0"/>
                                          <w:marRight w:val="0"/>
                                          <w:marTop w:val="0"/>
                                          <w:marBottom w:val="0"/>
                                          <w:divBdr>
                                            <w:top w:val="none" w:sz="0" w:space="0" w:color="auto"/>
                                            <w:left w:val="none" w:sz="0" w:space="0" w:color="auto"/>
                                            <w:bottom w:val="none" w:sz="0" w:space="0" w:color="auto"/>
                                            <w:right w:val="none" w:sz="0" w:space="0" w:color="auto"/>
                                          </w:divBdr>
                                          <w:divsChild>
                                            <w:div w:id="756484601">
                                              <w:marLeft w:val="0"/>
                                              <w:marRight w:val="0"/>
                                              <w:marTop w:val="0"/>
                                              <w:marBottom w:val="0"/>
                                              <w:divBdr>
                                                <w:top w:val="none" w:sz="0" w:space="0" w:color="auto"/>
                                                <w:left w:val="none" w:sz="0" w:space="0" w:color="auto"/>
                                                <w:bottom w:val="none" w:sz="0" w:space="0" w:color="auto"/>
                                                <w:right w:val="none" w:sz="0" w:space="0" w:color="auto"/>
                                              </w:divBdr>
                                              <w:divsChild>
                                                <w:div w:id="1944610145">
                                                  <w:marLeft w:val="0"/>
                                                  <w:marRight w:val="0"/>
                                                  <w:marTop w:val="0"/>
                                                  <w:marBottom w:val="0"/>
                                                  <w:divBdr>
                                                    <w:top w:val="none" w:sz="0" w:space="0" w:color="auto"/>
                                                    <w:left w:val="none" w:sz="0" w:space="0" w:color="auto"/>
                                                    <w:bottom w:val="none" w:sz="0" w:space="0" w:color="auto"/>
                                                    <w:right w:val="none" w:sz="0" w:space="0" w:color="auto"/>
                                                  </w:divBdr>
                                                  <w:divsChild>
                                                    <w:div w:id="1227032291">
                                                      <w:marLeft w:val="0"/>
                                                      <w:marRight w:val="0"/>
                                                      <w:marTop w:val="0"/>
                                                      <w:marBottom w:val="0"/>
                                                      <w:divBdr>
                                                        <w:top w:val="none" w:sz="0" w:space="0" w:color="auto"/>
                                                        <w:left w:val="none" w:sz="0" w:space="0" w:color="auto"/>
                                                        <w:bottom w:val="none" w:sz="0" w:space="0" w:color="auto"/>
                                                        <w:right w:val="none" w:sz="0" w:space="0" w:color="auto"/>
                                                      </w:divBdr>
                                                      <w:divsChild>
                                                        <w:div w:id="373039445">
                                                          <w:marLeft w:val="0"/>
                                                          <w:marRight w:val="0"/>
                                                          <w:marTop w:val="0"/>
                                                          <w:marBottom w:val="0"/>
                                                          <w:divBdr>
                                                            <w:top w:val="none" w:sz="0" w:space="0" w:color="auto"/>
                                                            <w:left w:val="none" w:sz="0" w:space="0" w:color="auto"/>
                                                            <w:bottom w:val="none" w:sz="0" w:space="0" w:color="auto"/>
                                                            <w:right w:val="none" w:sz="0" w:space="0" w:color="auto"/>
                                                          </w:divBdr>
                                                        </w:div>
                                                        <w:div w:id="1822185619">
                                                          <w:marLeft w:val="0"/>
                                                          <w:marRight w:val="0"/>
                                                          <w:marTop w:val="0"/>
                                                          <w:marBottom w:val="0"/>
                                                          <w:divBdr>
                                                            <w:top w:val="none" w:sz="0" w:space="0" w:color="auto"/>
                                                            <w:left w:val="none" w:sz="0" w:space="0" w:color="auto"/>
                                                            <w:bottom w:val="none" w:sz="0" w:space="0" w:color="auto"/>
                                                            <w:right w:val="none" w:sz="0" w:space="0" w:color="auto"/>
                                                          </w:divBdr>
                                                          <w:divsChild>
                                                            <w:div w:id="61417907">
                                                              <w:marLeft w:val="0"/>
                                                              <w:marRight w:val="0"/>
                                                              <w:marTop w:val="0"/>
                                                              <w:marBottom w:val="0"/>
                                                              <w:divBdr>
                                                                <w:top w:val="none" w:sz="0" w:space="0" w:color="auto"/>
                                                                <w:left w:val="none" w:sz="0" w:space="0" w:color="auto"/>
                                                                <w:bottom w:val="none" w:sz="0" w:space="0" w:color="auto"/>
                                                                <w:right w:val="none" w:sz="0" w:space="0" w:color="auto"/>
                                                              </w:divBdr>
                                                            </w:div>
                                                            <w:div w:id="1582105576">
                                                              <w:marLeft w:val="0"/>
                                                              <w:marRight w:val="0"/>
                                                              <w:marTop w:val="0"/>
                                                              <w:marBottom w:val="0"/>
                                                              <w:divBdr>
                                                                <w:top w:val="none" w:sz="0" w:space="0" w:color="auto"/>
                                                                <w:left w:val="none" w:sz="0" w:space="0" w:color="auto"/>
                                                                <w:bottom w:val="none" w:sz="0" w:space="0" w:color="auto"/>
                                                                <w:right w:val="none" w:sz="0" w:space="0" w:color="auto"/>
                                                              </w:divBdr>
                                                              <w:divsChild>
                                                                <w:div w:id="8819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0444">
                                                          <w:marLeft w:val="0"/>
                                                          <w:marRight w:val="0"/>
                                                          <w:marTop w:val="0"/>
                                                          <w:marBottom w:val="0"/>
                                                          <w:divBdr>
                                                            <w:top w:val="none" w:sz="0" w:space="0" w:color="auto"/>
                                                            <w:left w:val="none" w:sz="0" w:space="0" w:color="auto"/>
                                                            <w:bottom w:val="none" w:sz="0" w:space="0" w:color="auto"/>
                                                            <w:right w:val="none" w:sz="0" w:space="0" w:color="auto"/>
                                                          </w:divBdr>
                                                        </w:div>
                                                      </w:divsChild>
                                                    </w:div>
                                                    <w:div w:id="1837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694">
                                              <w:marLeft w:val="0"/>
                                              <w:marRight w:val="0"/>
                                              <w:marTop w:val="0"/>
                                              <w:marBottom w:val="0"/>
                                              <w:divBdr>
                                                <w:top w:val="none" w:sz="0" w:space="0" w:color="auto"/>
                                                <w:left w:val="none" w:sz="0" w:space="0" w:color="auto"/>
                                                <w:bottom w:val="none" w:sz="0" w:space="0" w:color="auto"/>
                                                <w:right w:val="none" w:sz="0" w:space="0" w:color="auto"/>
                                              </w:divBdr>
                                              <w:divsChild>
                                                <w:div w:id="356272367">
                                                  <w:marLeft w:val="0"/>
                                                  <w:marRight w:val="0"/>
                                                  <w:marTop w:val="0"/>
                                                  <w:marBottom w:val="0"/>
                                                  <w:divBdr>
                                                    <w:top w:val="none" w:sz="0" w:space="0" w:color="auto"/>
                                                    <w:left w:val="none" w:sz="0" w:space="0" w:color="auto"/>
                                                    <w:bottom w:val="none" w:sz="0" w:space="0" w:color="auto"/>
                                                    <w:right w:val="none" w:sz="0" w:space="0" w:color="auto"/>
                                                  </w:divBdr>
                                                  <w:divsChild>
                                                    <w:div w:id="773130160">
                                                      <w:marLeft w:val="0"/>
                                                      <w:marRight w:val="0"/>
                                                      <w:marTop w:val="0"/>
                                                      <w:marBottom w:val="0"/>
                                                      <w:divBdr>
                                                        <w:top w:val="none" w:sz="0" w:space="0" w:color="auto"/>
                                                        <w:left w:val="none" w:sz="0" w:space="0" w:color="auto"/>
                                                        <w:bottom w:val="none" w:sz="0" w:space="0" w:color="auto"/>
                                                        <w:right w:val="none" w:sz="0" w:space="0" w:color="auto"/>
                                                      </w:divBdr>
                                                    </w:div>
                                                    <w:div w:id="18671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g/journal/vaop/ncurrent/full/ng.921.html" TargetMode="External"/><Relationship Id="rId13" Type="http://schemas.openxmlformats.org/officeDocument/2006/relationships/hyperlink" Target="http://imperialbrc.org" TargetMode="External"/><Relationship Id="rId18" Type="http://schemas.openxmlformats.org/officeDocument/2006/relationships/hyperlink" Target="http://www.nature.com/ng/journal/vaop/ncurrent/full/ng.921.html" TargetMode="External"/><Relationship Id="rId26" Type="http://schemas.openxmlformats.org/officeDocument/2006/relationships/hyperlink" Target="http://www.imperial.ac.uk" TargetMode="External"/><Relationship Id="rId3" Type="http://schemas.microsoft.com/office/2007/relationships/stylesWithEffects" Target="stylesWithEffects.xml"/><Relationship Id="rId21" Type="http://schemas.openxmlformats.org/officeDocument/2006/relationships/hyperlink" Target="http://www.wellcome.ac.uk" TargetMode="External"/><Relationship Id="rId7" Type="http://schemas.openxmlformats.org/officeDocument/2006/relationships/endnotes" Target="endnotes.xml"/><Relationship Id="rId12" Type="http://schemas.openxmlformats.org/officeDocument/2006/relationships/hyperlink" Target="http://www1.imperial.ac.uk/nhli/" TargetMode="External"/><Relationship Id="rId17" Type="http://schemas.openxmlformats.org/officeDocument/2006/relationships/hyperlink" Target="mailto:sam.wong@imperial.ac.uk" TargetMode="External"/><Relationship Id="rId25" Type="http://schemas.openxmlformats.org/officeDocument/2006/relationships/hyperlink" Target="http://www.nature.com/ng/journal/vaop/ncurrent/full/ng.921.html" TargetMode="External"/><Relationship Id="rId2" Type="http://schemas.openxmlformats.org/officeDocument/2006/relationships/styles" Target="styles.xml"/><Relationship Id="rId16" Type="http://schemas.openxmlformats.org/officeDocument/2006/relationships/hyperlink" Target="http://www.wellcome.ac.uk" TargetMode="External"/><Relationship Id="rId20" Type="http://schemas.openxmlformats.org/officeDocument/2006/relationships/hyperlink" Target="http://www.mrc.ac.uk"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medicine/people/j.kooner/" TargetMode="External"/><Relationship Id="rId24" Type="http://schemas.openxmlformats.org/officeDocument/2006/relationships/hyperlink" Target="http://www1.imperial.ac.uk/medicine" TargetMode="External"/><Relationship Id="rId5" Type="http://schemas.openxmlformats.org/officeDocument/2006/relationships/webSettings" Target="webSettings.xml"/><Relationship Id="rId15" Type="http://schemas.openxmlformats.org/officeDocument/2006/relationships/hyperlink" Target="http://www.mrc.ac.uk" TargetMode="External"/><Relationship Id="rId23" Type="http://schemas.openxmlformats.org/officeDocument/2006/relationships/hyperlink" Target="http://www1.imperial.ac.uk/medicine/nhli" TargetMode="External"/><Relationship Id="rId28" Type="http://schemas.openxmlformats.org/officeDocument/2006/relationships/hyperlink" Target="http://www.wellcome.ac.uk" TargetMode="External"/><Relationship Id="rId10" Type="http://schemas.openxmlformats.org/officeDocument/2006/relationships/hyperlink" Target="http://www1.imperial.ac.uk/publichealth/" TargetMode="External"/><Relationship Id="rId19" Type="http://schemas.openxmlformats.org/officeDocument/2006/relationships/hyperlink" Target="http://imperialbrc.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1.imperial.ac.uk/medicine/people/j.chambers/" TargetMode="External"/><Relationship Id="rId14" Type="http://schemas.openxmlformats.org/officeDocument/2006/relationships/hyperlink" Target="http://www.nihr.ac.uk" TargetMode="External"/><Relationship Id="rId22" Type="http://schemas.openxmlformats.org/officeDocument/2006/relationships/hyperlink" Target="http://www1.imperial.ac.uk/publichealth/" TargetMode="External"/><Relationship Id="rId27" Type="http://schemas.openxmlformats.org/officeDocument/2006/relationships/hyperlink" Target="http://www.mrc.ac.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1276</Words>
  <Characters>7275</Characters>
  <Application>Microsoft Office Word</Application>
  <DocSecurity>0</DocSecurity>
  <Lines>60</Lines>
  <Paragraphs>17</Paragraphs>
  <ScaleCrop>false</ScaleCrop>
  <Company>Cardiff University</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2012-11-01T11:49:00Z</dcterms:created>
  <dcterms:modified xsi:type="dcterms:W3CDTF">2012-11-01T11:56:00Z</dcterms:modified>
</cp:coreProperties>
</file>