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A39" w:rsidRPr="00D24A39" w:rsidRDefault="00D24A39" w:rsidP="00D24A3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D24A3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Mood swings of bipolar patients can be predicted, study shows</w:t>
      </w:r>
    </w:p>
    <w:p w:rsidR="00D24A39" w:rsidRPr="00D24A39" w:rsidRDefault="00D24A39" w:rsidP="00D24A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4A39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19 Apr 2011</w:t>
      </w:r>
    </w:p>
    <w:p w:rsidR="00D24A39" w:rsidRPr="00D24A39" w:rsidRDefault="00D24A39" w:rsidP="00D24A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D24A39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The future mood swings of people with bipolar disorder can be predicted by their current thoughts and behaviour, a study published today (Tuesday) has found.</w:t>
      </w:r>
    </w:p>
    <w:p w:rsidR="00D24A39" w:rsidRPr="00D24A39" w:rsidRDefault="00D24A39" w:rsidP="00D24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2855595" cy="1906270"/>
            <wp:effectExtent l="0" t="0" r="1905" b="0"/>
            <wp:docPr id="1" name="Picture 1" descr="A patient's beliefs about their moods can affect their future mo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patient's beliefs about their moods can affect their future moo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A39" w:rsidRPr="00D24A39" w:rsidRDefault="00D24A39" w:rsidP="00D24A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4A39">
        <w:rPr>
          <w:rFonts w:ascii="Times New Roman" w:eastAsia="Times New Roman" w:hAnsi="Times New Roman" w:cs="Times New Roman"/>
          <w:sz w:val="24"/>
          <w:szCs w:val="24"/>
          <w:lang w:eastAsia="en-GB"/>
        </w:rPr>
        <w:t>Psychologists from the Universities of Manchester and Lancaster say their findings are important because they mean talking therapies, like cognitive behavioural therapy (CBT), could prove effective treatments for the condition.</w:t>
      </w:r>
    </w:p>
    <w:p w:rsidR="00D24A39" w:rsidRPr="00D24A39" w:rsidRDefault="00D24A39" w:rsidP="00D24A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4A39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 with bipolar are prone to extreme mood swings that take them from great emotional highs to the pits of depression; the cause of these mood swings is often put down to the patients' genes and biology rather than their own thoughts and actions.</w:t>
      </w:r>
    </w:p>
    <w:p w:rsidR="00D24A39" w:rsidRDefault="00D24A39" w:rsidP="00D24A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4A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For this latest study – published in the American Psychological Association journal </w:t>
      </w:r>
      <w:r w:rsidRPr="00D24A39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Psychological Assessment</w:t>
      </w:r>
      <w:r w:rsidRPr="00D24A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the researchers followed 50 people wit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h bipolar disorder for a month.</w:t>
      </w:r>
    </w:p>
    <w:p w:rsidR="00D24A39" w:rsidRPr="00D24A39" w:rsidRDefault="00D24A39" w:rsidP="00D24A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4A39">
        <w:rPr>
          <w:rFonts w:ascii="Times New Roman" w:eastAsia="Times New Roman" w:hAnsi="Times New Roman" w:cs="Times New Roman"/>
          <w:sz w:val="24"/>
          <w:szCs w:val="24"/>
          <w:lang w:eastAsia="en-GB"/>
        </w:rPr>
        <w:t>The team found that the patients’ thinking and behaviour predicted their future mood swings even when their medical history had been accounted for.</w:t>
      </w:r>
    </w:p>
    <w:p w:rsidR="00D24A39" w:rsidRPr="00D24A39" w:rsidRDefault="00D24A39" w:rsidP="00D24A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4A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“Individuals who believed extreme things about their moods – for example that their moods were completely out of their own control or that they had to keep active all the time to prevent becoming a failure – developed more mood problems in a month's time,” said study lead Dr Warren </w:t>
      </w:r>
      <w:proofErr w:type="spellStart"/>
      <w:r w:rsidRPr="00D24A39">
        <w:rPr>
          <w:rFonts w:ascii="Times New Roman" w:eastAsia="Times New Roman" w:hAnsi="Times New Roman" w:cs="Times New Roman"/>
          <w:sz w:val="24"/>
          <w:szCs w:val="24"/>
          <w:lang w:eastAsia="en-GB"/>
        </w:rPr>
        <w:t>Mansell</w:t>
      </w:r>
      <w:proofErr w:type="spellEnd"/>
      <w:r w:rsidRPr="00D24A39">
        <w:rPr>
          <w:rFonts w:ascii="Times New Roman" w:eastAsia="Times New Roman" w:hAnsi="Times New Roman" w:cs="Times New Roman"/>
          <w:sz w:val="24"/>
          <w:szCs w:val="24"/>
          <w:lang w:eastAsia="en-GB"/>
        </w:rPr>
        <w:t>, in Manchester’s School of Psychological Sciences.</w:t>
      </w:r>
    </w:p>
    <w:p w:rsidR="00D24A39" w:rsidRDefault="00D24A39" w:rsidP="00D24A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4A39">
        <w:rPr>
          <w:rFonts w:ascii="Times New Roman" w:eastAsia="Times New Roman" w:hAnsi="Times New Roman" w:cs="Times New Roman"/>
          <w:sz w:val="24"/>
          <w:szCs w:val="24"/>
          <w:lang w:eastAsia="en-GB"/>
        </w:rPr>
        <w:t>“In contrast, people with bipolar disorder who could let their moods pass as a normal reaction to stress or knew they could manage their m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ood,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faired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well a month later.</w:t>
      </w:r>
    </w:p>
    <w:p w:rsidR="00D24A39" w:rsidRPr="00D24A39" w:rsidRDefault="00D24A39" w:rsidP="00D24A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4A39">
        <w:rPr>
          <w:rFonts w:ascii="Times New Roman" w:eastAsia="Times New Roman" w:hAnsi="Times New Roman" w:cs="Times New Roman"/>
          <w:sz w:val="24"/>
          <w:szCs w:val="24"/>
          <w:lang w:eastAsia="en-GB"/>
        </w:rPr>
        <w:t>These findings are encouraging for talking therapies – such as CBT – that aim to help patients to talk about their moods and change their thinking about them.”</w:t>
      </w:r>
    </w:p>
    <w:p w:rsidR="00D24A39" w:rsidRDefault="00D24A39" w:rsidP="00D24A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4A39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A new form of CBT, known as TEAMS (Think Effectively </w:t>
      </w:r>
      <w:proofErr w:type="gramStart"/>
      <w:r w:rsidRPr="00D24A39">
        <w:rPr>
          <w:rFonts w:ascii="Times New Roman" w:eastAsia="Times New Roman" w:hAnsi="Times New Roman" w:cs="Times New Roman"/>
          <w:sz w:val="24"/>
          <w:szCs w:val="24"/>
          <w:lang w:eastAsia="en-GB"/>
        </w:rPr>
        <w:t>About</w:t>
      </w:r>
      <w:proofErr w:type="gramEnd"/>
      <w:r w:rsidRPr="00D24A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Mood Swings), is being developed by Dr </w:t>
      </w:r>
      <w:proofErr w:type="spellStart"/>
      <w:r w:rsidRPr="00D24A39">
        <w:rPr>
          <w:rFonts w:ascii="Times New Roman" w:eastAsia="Times New Roman" w:hAnsi="Times New Roman" w:cs="Times New Roman"/>
          <w:sz w:val="24"/>
          <w:szCs w:val="24"/>
          <w:lang w:eastAsia="en-GB"/>
        </w:rPr>
        <w:t>Mansell</w:t>
      </w:r>
      <w:proofErr w:type="spellEnd"/>
      <w:r w:rsidRPr="00D24A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colleagues, a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 The University of Manchester.</w:t>
      </w:r>
    </w:p>
    <w:p w:rsidR="00D24A39" w:rsidRPr="00D24A39" w:rsidRDefault="00D24A39" w:rsidP="00D24A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4A39">
        <w:rPr>
          <w:rFonts w:ascii="Times New Roman" w:eastAsia="Times New Roman" w:hAnsi="Times New Roman" w:cs="Times New Roman"/>
          <w:sz w:val="24"/>
          <w:szCs w:val="24"/>
          <w:lang w:eastAsia="en-GB"/>
        </w:rPr>
        <w:t>It aims to improve on previous therapies by focusing on current problems, like depression, anxiety and irritability, and helping patients to set goals for their life as a whole.</w:t>
      </w:r>
    </w:p>
    <w:p w:rsidR="00D24A39" w:rsidRPr="00D24A39" w:rsidRDefault="00D24A39" w:rsidP="00D24A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4A39">
        <w:rPr>
          <w:rFonts w:ascii="Times New Roman" w:eastAsia="Times New Roman" w:hAnsi="Times New Roman" w:cs="Times New Roman"/>
          <w:sz w:val="24"/>
          <w:szCs w:val="24"/>
          <w:lang w:eastAsia="en-GB"/>
        </w:rPr>
        <w:t>The aim of this new approach is to encourage patients to accept and manage a range of normal emotions – like joy, anger and fear – and a controlled trial is about to start following a successful case series of the TEAMS approach.</w:t>
      </w:r>
    </w:p>
    <w:p w:rsidR="00D24A39" w:rsidRPr="00D24A39" w:rsidRDefault="00D24A39" w:rsidP="00D24A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4A39">
        <w:rPr>
          <w:rFonts w:ascii="Times New Roman" w:eastAsia="Times New Roman" w:hAnsi="Times New Roman" w:cs="Times New Roman"/>
          <w:sz w:val="24"/>
          <w:szCs w:val="24"/>
          <w:lang w:eastAsia="en-GB"/>
        </w:rPr>
        <w:t>The researchers will use the TEAMS approach to follow up thei</w:t>
      </w:r>
      <w:bookmarkStart w:id="0" w:name="_GoBack"/>
      <w:bookmarkEnd w:id="0"/>
      <w:r w:rsidRPr="00D24A39">
        <w:rPr>
          <w:rFonts w:ascii="Times New Roman" w:eastAsia="Times New Roman" w:hAnsi="Times New Roman" w:cs="Times New Roman"/>
          <w:sz w:val="24"/>
          <w:szCs w:val="24"/>
          <w:lang w:eastAsia="en-GB"/>
        </w:rPr>
        <w:t>r current findings with a larger study that identifies who relapses and who heads towards recovery in the long term.</w:t>
      </w:r>
    </w:p>
    <w:p w:rsidR="00D24A39" w:rsidRPr="00D24A39" w:rsidRDefault="00D24A39" w:rsidP="00D24A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D24A39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Notes for editors</w:t>
      </w:r>
    </w:p>
    <w:p w:rsidR="00D24A39" w:rsidRPr="00D24A39" w:rsidRDefault="00D24A39" w:rsidP="00D24A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4A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copy of the paper, entitled ‘Extreme Appraisals of Internal States and Bipolar Symptoms: The Hypomanic Attitudes and Positive Predictions Inventory,’ published in the ASA’s </w:t>
      </w:r>
      <w:r w:rsidRPr="00D24A39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Psychological Assessment</w:t>
      </w:r>
      <w:r w:rsidRPr="00D24A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journal, is available </w:t>
      </w:r>
      <w:r w:rsidRPr="00D24A39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to journalists</w:t>
      </w:r>
      <w:r w:rsidRPr="00D24A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on request. The abstract of the paper can be viewed freely</w:t>
      </w:r>
    </w:p>
    <w:p w:rsidR="00301734" w:rsidRDefault="00D24A39"/>
    <w:sectPr w:rsidR="0030173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4A39" w:rsidRDefault="00D24A39" w:rsidP="00D24A39">
      <w:pPr>
        <w:spacing w:after="0" w:line="240" w:lineRule="auto"/>
      </w:pPr>
      <w:r>
        <w:separator/>
      </w:r>
    </w:p>
  </w:endnote>
  <w:endnote w:type="continuationSeparator" w:id="0">
    <w:p w:rsidR="00D24A39" w:rsidRDefault="00D24A39" w:rsidP="00D24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4A39" w:rsidRDefault="00D24A39" w:rsidP="00D24A39">
      <w:pPr>
        <w:spacing w:after="0" w:line="240" w:lineRule="auto"/>
      </w:pPr>
      <w:r>
        <w:separator/>
      </w:r>
    </w:p>
  </w:footnote>
  <w:footnote w:type="continuationSeparator" w:id="0">
    <w:p w:rsidR="00D24A39" w:rsidRDefault="00D24A39" w:rsidP="00D24A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A39" w:rsidRDefault="00D24A39">
    <w:pPr>
      <w:pStyle w:val="Header"/>
    </w:pPr>
    <w:r>
      <w:t>Word Count Body: 383</w:t>
    </w:r>
  </w:p>
  <w:p w:rsidR="00D24A39" w:rsidRDefault="00D24A39">
    <w:pPr>
      <w:pStyle w:val="Header"/>
    </w:pPr>
    <w:r>
      <w:t>Sentence Count: 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A39"/>
    <w:rsid w:val="002C2048"/>
    <w:rsid w:val="00B74E5B"/>
    <w:rsid w:val="00D2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4A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D24A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A3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D24A3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24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D24A3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4A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A3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24A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A39"/>
  </w:style>
  <w:style w:type="paragraph" w:styleId="Footer">
    <w:name w:val="footer"/>
    <w:basedOn w:val="Normal"/>
    <w:link w:val="FooterChar"/>
    <w:uiPriority w:val="99"/>
    <w:unhideWhenUsed/>
    <w:rsid w:val="00D24A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A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4A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D24A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A3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D24A3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24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D24A3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4A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A3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24A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A39"/>
  </w:style>
  <w:style w:type="paragraph" w:styleId="Footer">
    <w:name w:val="footer"/>
    <w:basedOn w:val="Normal"/>
    <w:link w:val="FooterChar"/>
    <w:uiPriority w:val="99"/>
    <w:unhideWhenUsed/>
    <w:rsid w:val="00D24A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29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8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413</Words>
  <Characters>2356</Characters>
  <Application>Microsoft Office Word</Application>
  <DocSecurity>0</DocSecurity>
  <Lines>19</Lines>
  <Paragraphs>5</Paragraphs>
  <ScaleCrop>false</ScaleCrop>
  <Company>Cardiff University</Company>
  <LinksUpToDate>false</LinksUpToDate>
  <CharactersWithSpaces>2764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insrv</dc:creator>
  <cp:lastModifiedBy>insrv</cp:lastModifiedBy>
  <cp:revision>1</cp:revision>
  <dcterms:created xsi:type="dcterms:W3CDTF">2012-09-04T11:01:00Z</dcterms:created>
  <dcterms:modified xsi:type="dcterms:W3CDTF">2012-09-04T11:03:00Z</dcterms:modified>
</cp:coreProperties>
</file>