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824" w:rsidRPr="002E6824" w:rsidRDefault="002E6824" w:rsidP="002E68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E68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Research reveals genetic link to human intelligence</w:t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09 Aug 2011</w:t>
      </w:r>
    </w:p>
    <w:p w:rsidR="002E6824" w:rsidRPr="002E6824" w:rsidRDefault="002E6824" w:rsidP="002E6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E682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University of Manchester scientists, working with colleagues in Edinburgh and Australia, have provided the first direct biological </w:t>
      </w:r>
      <w:bookmarkStart w:id="0" w:name="_GoBack"/>
      <w:bookmarkEnd w:id="0"/>
      <w:r w:rsidRPr="002E682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evidence for a genetic contribution to people’s intelligence.</w:t>
      </w:r>
    </w:p>
    <w:p w:rsidR="002E6824" w:rsidRPr="002E6824" w:rsidRDefault="002E6824" w:rsidP="002E6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60040" cy="1901825"/>
            <wp:effectExtent l="0" t="0" r="0" b="3175"/>
            <wp:docPr id="1" name="Picture 1" descr="Manchester scientists have found evidence of a genetic link to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chester scientists have found evidence of a genetic link to intellig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Previous studies on twins and adopted people suggested that there is a substantial genetic contribution to thinking skills, but this new study – published in the journal </w:t>
      </w:r>
      <w:r w:rsidRPr="002E682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Molecular Psychiatry</w:t>
      </w: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is the first to find a genetic contribution by testing people’s DNA for genetic variations.</w:t>
      </w:r>
    </w:p>
    <w:p w:rsid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team studied two types of intelligence in more than 3,500 people from Edinburgh, Aber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deen, Newcastle and Manchester.</w:t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The paper, by Dr Neil Pendleton and colleagues, found that 40% to 50% of people’s differences in these abilities could be traced to genetic differences.</w:t>
      </w:r>
    </w:p>
    <w:p w:rsid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study examined more than half a million genetic marker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 on every person in the study.</w:t>
      </w:r>
    </w:p>
    <w:p w:rsid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new findings were made possible using a new type of analysis invented by Professor Peter </w:t>
      </w:r>
      <w:proofErr w:type="spellStart"/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Vissc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colleagues in Brisbane.</w:t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As well as the findings in people from Scotland and England, the team checked their results in a separate group of people from Norway.</w:t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Dr Pendleton, who led the Manchester team in the Centre for Integrated Genomic Medical Research, said: “This is the first reported research to examine the intelligence of healthy older adults and, using a comprehensive genetic survey, we were able to show a substantial genetic contribution in our ability to think.</w:t>
      </w:r>
    </w:p>
    <w:p w:rsid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“The study confirms the earlier fin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dings of the research in twins.</w:t>
      </w:r>
    </w:p>
    <w:p w:rsid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that research could not show which genes were or were not con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tributing to cognitive ability.</w:t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Our work demonstrates that the number of individual genes involved in intelligence is large, which is similar to other human traits, such as height.</w:t>
      </w:r>
    </w:p>
    <w:p w:rsid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“We can now use the findings to better understand how these genes interact with each other and the environment, which has an eq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ually significant contribution.</w:t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With our collaborators, we will take this work forward to find the biological mechanisms that could maintain our intellectual abilities and wellbeing in late life. ”</w:t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study, in collaboration with Professor Ian </w:t>
      </w:r>
      <w:proofErr w:type="spellStart"/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Deary</w:t>
      </w:r>
      <w:proofErr w:type="spellEnd"/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the University of Edinburgh, was funded in Manchester by the Biotechnology and Biological Sciences Research Council.</w:t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Ends</w:t>
      </w:r>
    </w:p>
    <w:p w:rsidR="002E6824" w:rsidRPr="002E6824" w:rsidRDefault="002E6824" w:rsidP="002E6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E682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Notes for editors</w:t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A copy of the paper is available on request.</w:t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 further information contact:</w:t>
      </w:r>
    </w:p>
    <w:p w:rsidR="002E682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Aeron Haworth</w:t>
      </w: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Media Relations</w:t>
      </w: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Faculty of Medical and Human Sciences</w:t>
      </w: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University of Manchester</w:t>
      </w:r>
    </w:p>
    <w:p w:rsidR="00301734" w:rsidRPr="002E6824" w:rsidRDefault="002E6824" w:rsidP="002E6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t>Tel: 0161 275 8383</w:t>
      </w: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Mob: 07717 881563</w:t>
      </w:r>
      <w:r w:rsidRPr="002E682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Email: </w:t>
      </w:r>
      <w:hyperlink r:id="rId8" w:history="1">
        <w:r w:rsidRPr="002E68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aeron.haworth@manchester.ac.uk</w:t>
        </w:r>
      </w:hyperlink>
    </w:p>
    <w:sectPr w:rsidR="00301734" w:rsidRPr="002E682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824" w:rsidRDefault="002E6824" w:rsidP="002E6824">
      <w:pPr>
        <w:spacing w:after="0" w:line="240" w:lineRule="auto"/>
      </w:pPr>
      <w:r>
        <w:separator/>
      </w:r>
    </w:p>
  </w:endnote>
  <w:endnote w:type="continuationSeparator" w:id="0">
    <w:p w:rsidR="002E6824" w:rsidRDefault="002E6824" w:rsidP="002E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824" w:rsidRDefault="002E6824" w:rsidP="002E6824">
      <w:pPr>
        <w:spacing w:after="0" w:line="240" w:lineRule="auto"/>
      </w:pPr>
      <w:r>
        <w:separator/>
      </w:r>
    </w:p>
  </w:footnote>
  <w:footnote w:type="continuationSeparator" w:id="0">
    <w:p w:rsidR="002E6824" w:rsidRDefault="002E6824" w:rsidP="002E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824" w:rsidRDefault="002E6824">
    <w:pPr>
      <w:pStyle w:val="Header"/>
    </w:pPr>
    <w:r>
      <w:t>Title: 7</w:t>
    </w:r>
  </w:p>
  <w:p w:rsidR="002E6824" w:rsidRDefault="002E6824">
    <w:pPr>
      <w:pStyle w:val="Header"/>
    </w:pPr>
    <w:r>
      <w:t>Body: 399</w:t>
    </w:r>
  </w:p>
  <w:p w:rsidR="002E6824" w:rsidRDefault="002E6824">
    <w:pPr>
      <w:pStyle w:val="Header"/>
    </w:pPr>
    <w:r>
      <w:t>Sentences: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24"/>
    <w:rsid w:val="002C2048"/>
    <w:rsid w:val="002E6824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E6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8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E682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E68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E6824"/>
    <w:rPr>
      <w:i/>
      <w:iCs/>
    </w:rPr>
  </w:style>
  <w:style w:type="character" w:styleId="Strong">
    <w:name w:val="Strong"/>
    <w:basedOn w:val="DefaultParagraphFont"/>
    <w:uiPriority w:val="22"/>
    <w:qFormat/>
    <w:rsid w:val="002E68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6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24"/>
  </w:style>
  <w:style w:type="paragraph" w:styleId="Footer">
    <w:name w:val="footer"/>
    <w:basedOn w:val="Normal"/>
    <w:link w:val="FooterChar"/>
    <w:uiPriority w:val="99"/>
    <w:unhideWhenUsed/>
    <w:rsid w:val="002E6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8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E6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8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E682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E68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E6824"/>
    <w:rPr>
      <w:i/>
      <w:iCs/>
    </w:rPr>
  </w:style>
  <w:style w:type="character" w:styleId="Strong">
    <w:name w:val="Strong"/>
    <w:basedOn w:val="DefaultParagraphFont"/>
    <w:uiPriority w:val="22"/>
    <w:qFormat/>
    <w:rsid w:val="002E68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6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24"/>
  </w:style>
  <w:style w:type="paragraph" w:styleId="Footer">
    <w:name w:val="footer"/>
    <w:basedOn w:val="Normal"/>
    <w:link w:val="FooterChar"/>
    <w:uiPriority w:val="99"/>
    <w:unhideWhenUsed/>
    <w:rsid w:val="002E6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ron.haworth@manchester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2240</Characters>
  <Application>Microsoft Office Word</Application>
  <DocSecurity>0</DocSecurity>
  <Lines>18</Lines>
  <Paragraphs>5</Paragraphs>
  <ScaleCrop>false</ScaleCrop>
  <Company>Cardiff University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2012-10-15T11:28:00Z</dcterms:created>
  <dcterms:modified xsi:type="dcterms:W3CDTF">2012-10-15T11:29:00Z</dcterms:modified>
</cp:coreProperties>
</file>