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43D" w:rsidRDefault="005E343D" w:rsidP="005E343D">
      <w:pPr>
        <w:pStyle w:val="Heading3"/>
        <w:rPr>
          <w:rFonts w:cs="Arial"/>
          <w:sz w:val="34"/>
          <w:szCs w:val="34"/>
          <w:lang w:val="en"/>
        </w:rPr>
      </w:pPr>
      <w:r>
        <w:rPr>
          <w:rFonts w:cs="Arial"/>
          <w:sz w:val="34"/>
          <w:szCs w:val="34"/>
          <w:lang w:val="en"/>
        </w:rPr>
        <w:t>Breakthrough could make ‘smart drugs’ effective for many cancer patients</w:t>
      </w:r>
    </w:p>
    <w:p w:rsidR="005E343D" w:rsidRDefault="005E343D" w:rsidP="005E343D">
      <w:pPr>
        <w:spacing w:line="336" w:lineRule="auto"/>
        <w:rPr>
          <w:rFonts w:ascii="Verdana" w:hAnsi="Verdana" w:cs="Arial"/>
          <w:color w:val="000000"/>
          <w:lang w:val="en"/>
        </w:rPr>
      </w:pPr>
      <w:r>
        <w:rPr>
          <w:rFonts w:ascii="Verdana" w:hAnsi="Verdana" w:cs="Arial"/>
          <w:color w:val="000000"/>
          <w:lang w:val="en"/>
        </w:rPr>
        <w:t xml:space="preserve">Newcastle and Harvard University </w:t>
      </w:r>
      <w:proofErr w:type="spellStart"/>
      <w:r>
        <w:rPr>
          <w:rFonts w:ascii="Verdana" w:hAnsi="Verdana" w:cs="Arial"/>
          <w:color w:val="000000"/>
          <w:lang w:val="en"/>
        </w:rPr>
        <w:t>reseachers</w:t>
      </w:r>
      <w:proofErr w:type="spellEnd"/>
      <w:r>
        <w:rPr>
          <w:rFonts w:ascii="Verdana" w:hAnsi="Verdana" w:cs="Arial"/>
          <w:color w:val="000000"/>
          <w:lang w:val="en"/>
        </w:rPr>
        <w:t xml:space="preserve"> have found that blocking a key component of the DNA repair process could extend the use of a new range of 'smart' cancer drugs called PARP inhibitors.</w:t>
      </w:r>
    </w:p>
    <w:p w:rsidR="006B66F9" w:rsidRDefault="005E343D" w:rsidP="005E343D">
      <w:pPr>
        <w:spacing w:before="100" w:beforeAutospacing="1" w:after="100" w:afterAutospacing="1" w:line="336" w:lineRule="auto"/>
        <w:rPr>
          <w:rFonts w:ascii="Verdana" w:hAnsi="Verdana" w:cs="Arial"/>
          <w:color w:val="000000"/>
          <w:lang w:val="en"/>
        </w:rPr>
      </w:pPr>
      <w:r>
        <w:rPr>
          <w:rFonts w:ascii="Verdana" w:hAnsi="Verdana" w:cs="Arial"/>
          <w:color w:val="000000"/>
          <w:lang w:val="en"/>
        </w:rPr>
        <w:t>PARP inhibitors have been showing great promise in clinical trials for patients with breast, ovarian and prostate cancers caused by mutations in a gene called BRCA1.</w:t>
      </w:r>
    </w:p>
    <w:p w:rsidR="006B66F9" w:rsidRDefault="005E343D" w:rsidP="005E343D">
      <w:pPr>
        <w:spacing w:before="100" w:beforeAutospacing="1" w:after="100" w:afterAutospacing="1" w:line="336" w:lineRule="auto"/>
        <w:rPr>
          <w:rFonts w:ascii="Verdana" w:hAnsi="Verdana" w:cs="Arial"/>
          <w:color w:val="000000"/>
          <w:lang w:val="en"/>
        </w:rPr>
      </w:pPr>
      <w:r>
        <w:rPr>
          <w:rFonts w:ascii="Verdana" w:hAnsi="Verdana" w:cs="Arial"/>
          <w:color w:val="000000"/>
          <w:lang w:val="en"/>
        </w:rPr>
        <w:t xml:space="preserve"> They work by blocking the action of PARP – a molecule involved in the repair of damaged DNA.</w:t>
      </w:r>
      <w:r>
        <w:rPr>
          <w:rFonts w:ascii="Verdana" w:hAnsi="Verdana" w:cs="Arial"/>
          <w:color w:val="000000"/>
          <w:lang w:val="en"/>
        </w:rPr>
        <w:br/>
      </w:r>
      <w:r>
        <w:rPr>
          <w:rFonts w:ascii="Verdana" w:hAnsi="Verdana" w:cs="Arial"/>
          <w:color w:val="000000"/>
          <w:lang w:val="en"/>
        </w:rPr>
        <w:br/>
        <w:t>By themselves, PARP inhibitors are unable to kill cancer cells but when used to target cancer cells that lack a protein normally produced by the BRCA1 gene, which is also involved in DNA repair, the two factors act together to attack the cancer cell.</w:t>
      </w:r>
    </w:p>
    <w:p w:rsidR="006B66F9" w:rsidRDefault="005E343D" w:rsidP="005E343D">
      <w:pPr>
        <w:spacing w:before="100" w:beforeAutospacing="1" w:after="100" w:afterAutospacing="1" w:line="336" w:lineRule="auto"/>
        <w:rPr>
          <w:rFonts w:ascii="Verdana" w:hAnsi="Verdana" w:cs="Arial"/>
          <w:color w:val="000000"/>
          <w:lang w:val="en"/>
        </w:rPr>
      </w:pPr>
      <w:r>
        <w:rPr>
          <w:rFonts w:ascii="Verdana" w:hAnsi="Verdana" w:cs="Arial"/>
          <w:color w:val="000000"/>
          <w:lang w:val="en"/>
        </w:rPr>
        <w:t xml:space="preserve"> They are no longer able to repair DNA damage, ultimately leading them to die. </w:t>
      </w:r>
      <w:r>
        <w:rPr>
          <w:rFonts w:ascii="Verdana" w:hAnsi="Verdana" w:cs="Arial"/>
          <w:color w:val="000000"/>
          <w:lang w:val="en"/>
        </w:rPr>
        <w:br/>
      </w:r>
      <w:r>
        <w:rPr>
          <w:rFonts w:ascii="Verdana" w:hAnsi="Verdana" w:cs="Arial"/>
          <w:color w:val="000000"/>
          <w:lang w:val="en"/>
        </w:rPr>
        <w:br/>
        <w:t xml:space="preserve">But, BRCA deficient cancers only account for a small proportion of all cancers. To improve the effectiveness and range of PARP inhibitors the researchers looked at whether artificially recreating the effect of losing BRCA1 by blocking a key controller of the cell cycle, Cdk1, would have the same effect. </w:t>
      </w:r>
      <w:r>
        <w:rPr>
          <w:rFonts w:ascii="Verdana" w:hAnsi="Verdana" w:cs="Arial"/>
          <w:color w:val="000000"/>
          <w:lang w:val="en"/>
        </w:rPr>
        <w:br/>
      </w:r>
      <w:r>
        <w:rPr>
          <w:rFonts w:ascii="Verdana" w:hAnsi="Verdana" w:cs="Arial"/>
          <w:color w:val="000000"/>
          <w:lang w:val="en"/>
        </w:rPr>
        <w:br/>
        <w:t>Cdk1 plays an important role in repairing DNA by switching on BRCA1 in response to DNA damage.</w:t>
      </w:r>
    </w:p>
    <w:p w:rsidR="006B66F9" w:rsidRDefault="005E343D" w:rsidP="005E343D">
      <w:pPr>
        <w:spacing w:before="100" w:beforeAutospacing="1" w:after="100" w:afterAutospacing="1" w:line="336" w:lineRule="auto"/>
        <w:rPr>
          <w:rFonts w:ascii="Verdana" w:hAnsi="Verdana" w:cs="Arial"/>
          <w:color w:val="000000"/>
          <w:lang w:val="en"/>
        </w:rPr>
      </w:pPr>
      <w:r>
        <w:rPr>
          <w:rFonts w:ascii="Verdana" w:hAnsi="Verdana" w:cs="Arial"/>
          <w:color w:val="000000"/>
          <w:lang w:val="en"/>
        </w:rPr>
        <w:t xml:space="preserve"> So when the researchers blocked the action of Cdk1 and treated the cells with PARP inhibitors the same two-pronged effect was seen in cells not previously affected by PARP inhibitors. </w:t>
      </w:r>
    </w:p>
    <w:p w:rsidR="006B66F9" w:rsidRDefault="005E343D" w:rsidP="005E343D">
      <w:pPr>
        <w:spacing w:before="100" w:beforeAutospacing="1" w:after="100" w:afterAutospacing="1" w:line="336" w:lineRule="auto"/>
        <w:rPr>
          <w:rFonts w:ascii="Verdana" w:hAnsi="Verdana" w:cs="Arial"/>
          <w:color w:val="000000"/>
          <w:lang w:val="en"/>
        </w:rPr>
      </w:pPr>
      <w:r>
        <w:rPr>
          <w:rFonts w:ascii="Verdana" w:hAnsi="Verdana" w:cs="Arial"/>
          <w:color w:val="000000"/>
          <w:lang w:val="en"/>
        </w:rPr>
        <w:t>The research is published in Nature Medicine.</w:t>
      </w:r>
      <w:r>
        <w:rPr>
          <w:rFonts w:ascii="Verdana" w:hAnsi="Verdana" w:cs="Arial"/>
          <w:color w:val="000000"/>
          <w:lang w:val="en"/>
        </w:rPr>
        <w:br/>
      </w:r>
      <w:r>
        <w:rPr>
          <w:rFonts w:ascii="Verdana" w:hAnsi="Verdana" w:cs="Arial"/>
          <w:color w:val="000000"/>
          <w:lang w:val="en"/>
        </w:rPr>
        <w:br/>
      </w:r>
      <w:hyperlink r:id="rId7" w:anchor="tab_profile" w:history="1">
        <w:r>
          <w:rPr>
            <w:rStyle w:val="Hyperlink"/>
            <w:rFonts w:cs="Arial"/>
            <w:lang w:val="en"/>
          </w:rPr>
          <w:t>Professor Nicola Curtin</w:t>
        </w:r>
      </w:hyperlink>
      <w:r>
        <w:rPr>
          <w:rFonts w:ascii="Verdana" w:hAnsi="Verdana" w:cs="Arial"/>
          <w:color w:val="000000"/>
          <w:lang w:val="en"/>
        </w:rPr>
        <w:t xml:space="preserve"> from Newcastle University, whose early work, funded by </w:t>
      </w:r>
      <w:r>
        <w:rPr>
          <w:rFonts w:ascii="Verdana" w:hAnsi="Verdana" w:cs="Arial"/>
          <w:color w:val="000000"/>
          <w:lang w:val="en"/>
        </w:rPr>
        <w:lastRenderedPageBreak/>
        <w:t xml:space="preserve">Cancer Research UK, linked PARP inhibitors and BRCA mutations, said: “Our research shows how blocking Cdk1 compromises DNA repair in cancer cells, making them sensitive to PARP inhibitors. </w:t>
      </w:r>
    </w:p>
    <w:p w:rsidR="006B66F9" w:rsidRDefault="005E343D" w:rsidP="005E343D">
      <w:pPr>
        <w:spacing w:before="100" w:beforeAutospacing="1" w:after="100" w:afterAutospacing="1" w:line="336" w:lineRule="auto"/>
        <w:rPr>
          <w:rFonts w:ascii="Verdana" w:hAnsi="Verdana" w:cs="Arial"/>
          <w:color w:val="000000"/>
          <w:lang w:val="en"/>
        </w:rPr>
      </w:pPr>
      <w:r>
        <w:rPr>
          <w:rFonts w:ascii="Verdana" w:hAnsi="Verdana" w:cs="Arial"/>
          <w:color w:val="000000"/>
          <w:lang w:val="en"/>
        </w:rPr>
        <w:t xml:space="preserve">We were also able to show that this approach only targeted cancer cells, so if we are able to develop an effective Cdk1 drug we could have a more targeted treatment with fewer side effects. </w:t>
      </w:r>
      <w:r>
        <w:rPr>
          <w:rFonts w:ascii="Verdana" w:hAnsi="Verdana" w:cs="Arial"/>
          <w:color w:val="000000"/>
          <w:lang w:val="en"/>
        </w:rPr>
        <w:br/>
      </w:r>
      <w:r>
        <w:rPr>
          <w:rFonts w:ascii="Verdana" w:hAnsi="Verdana" w:cs="Arial"/>
          <w:color w:val="000000"/>
          <w:lang w:val="en"/>
        </w:rPr>
        <w:br/>
        <w:t xml:space="preserve">“Now we need to take this research in the lab and develop an effective drug that can block Cdk1, so more patients can benefit from treatment with PARP inhibitors.”  </w:t>
      </w:r>
      <w:r>
        <w:rPr>
          <w:rFonts w:ascii="Verdana" w:hAnsi="Verdana" w:cs="Arial"/>
          <w:color w:val="000000"/>
          <w:lang w:val="en"/>
        </w:rPr>
        <w:br/>
      </w:r>
      <w:r>
        <w:rPr>
          <w:rFonts w:ascii="Verdana" w:hAnsi="Verdana" w:cs="Arial"/>
          <w:color w:val="000000"/>
          <w:lang w:val="en"/>
        </w:rPr>
        <w:br/>
      </w:r>
      <w:proofErr w:type="spellStart"/>
      <w:r>
        <w:rPr>
          <w:rFonts w:ascii="Verdana" w:hAnsi="Verdana" w:cs="Arial"/>
          <w:color w:val="000000"/>
          <w:lang w:val="en"/>
        </w:rPr>
        <w:t>Dr</w:t>
      </w:r>
      <w:proofErr w:type="spellEnd"/>
      <w:r>
        <w:rPr>
          <w:rFonts w:ascii="Verdana" w:hAnsi="Verdana" w:cs="Arial"/>
          <w:color w:val="000000"/>
          <w:lang w:val="en"/>
        </w:rPr>
        <w:t xml:space="preserve"> Lesley Walker, director of cancer information at </w:t>
      </w:r>
      <w:hyperlink r:id="rId8" w:tgtFrame="_blank" w:history="1">
        <w:r>
          <w:rPr>
            <w:rStyle w:val="Hyperlink"/>
            <w:rFonts w:cs="Arial"/>
            <w:lang w:val="en"/>
          </w:rPr>
          <w:t>Cancer Research UK</w:t>
        </w:r>
      </w:hyperlink>
      <w:r>
        <w:rPr>
          <w:rFonts w:ascii="Verdana" w:hAnsi="Verdana" w:cs="Arial"/>
          <w:color w:val="000000"/>
          <w:lang w:val="en"/>
        </w:rPr>
        <w:t xml:space="preserve">, said: “Cancer Research UK scientists have played a central role over the past two decades in developing PARP inhibitors. </w:t>
      </w:r>
    </w:p>
    <w:p w:rsidR="006B66F9" w:rsidRDefault="005E343D" w:rsidP="005E343D">
      <w:pPr>
        <w:spacing w:before="100" w:beforeAutospacing="1" w:after="100" w:afterAutospacing="1" w:line="336" w:lineRule="auto"/>
        <w:rPr>
          <w:rFonts w:ascii="Verdana" w:hAnsi="Verdana" w:cs="Arial"/>
          <w:color w:val="000000"/>
          <w:lang w:val="en"/>
        </w:rPr>
      </w:pPr>
      <w:r>
        <w:rPr>
          <w:rFonts w:ascii="Verdana" w:hAnsi="Verdana" w:cs="Arial"/>
          <w:color w:val="000000"/>
          <w:lang w:val="en"/>
        </w:rPr>
        <w:t xml:space="preserve">While they were originally designed to enhance the DNA damaging effects of chemotherapy and radiotherapy on cancer cells, where part of the DNA repair mechanism was already damaged, we are seeing they could be used to treat a wider range of cancers than previously thought. </w:t>
      </w:r>
    </w:p>
    <w:p w:rsidR="005E343D" w:rsidRDefault="005E343D" w:rsidP="005E343D">
      <w:pPr>
        <w:spacing w:before="100" w:beforeAutospacing="1" w:after="100" w:afterAutospacing="1" w:line="336" w:lineRule="auto"/>
        <w:rPr>
          <w:rFonts w:ascii="Verdana" w:hAnsi="Verdana" w:cs="Arial"/>
          <w:color w:val="000000"/>
          <w:lang w:val="en"/>
        </w:rPr>
      </w:pPr>
      <w:r>
        <w:rPr>
          <w:rFonts w:ascii="Verdana" w:hAnsi="Verdana" w:cs="Arial"/>
          <w:color w:val="000000"/>
          <w:lang w:val="en"/>
        </w:rPr>
        <w:t>If the researchers are able to develop an effective drug to block Cdk1 we could have a powerful new tool to treat cancer patients.” </w:t>
      </w:r>
    </w:p>
    <w:p w:rsidR="005E343D" w:rsidRDefault="005E343D" w:rsidP="005E343D">
      <w:pPr>
        <w:spacing w:before="100" w:beforeAutospacing="1" w:after="100" w:afterAutospacing="1" w:line="336" w:lineRule="auto"/>
        <w:rPr>
          <w:rFonts w:ascii="Verdana" w:hAnsi="Verdana" w:cs="Arial"/>
          <w:color w:val="000000"/>
          <w:lang w:val="en"/>
        </w:rPr>
      </w:pPr>
      <w:r>
        <w:rPr>
          <w:rFonts w:ascii="Verdana" w:hAnsi="Verdana" w:cs="Arial"/>
          <w:color w:val="000000"/>
          <w:lang w:val="en"/>
        </w:rPr>
        <w:t xml:space="preserve">Professor Curtin also has </w:t>
      </w:r>
      <w:proofErr w:type="gramStart"/>
      <w:r>
        <w:rPr>
          <w:rFonts w:ascii="Verdana" w:hAnsi="Verdana" w:cs="Arial"/>
          <w:color w:val="000000"/>
          <w:lang w:val="en"/>
        </w:rPr>
        <w:t>an</w:t>
      </w:r>
      <w:proofErr w:type="gramEnd"/>
      <w:r>
        <w:rPr>
          <w:rFonts w:ascii="Verdana" w:hAnsi="Verdana" w:cs="Arial"/>
          <w:color w:val="000000"/>
          <w:lang w:val="en"/>
        </w:rPr>
        <w:t xml:space="preserve"> </w:t>
      </w:r>
      <w:proofErr w:type="spellStart"/>
      <w:r>
        <w:rPr>
          <w:rFonts w:ascii="Verdana" w:hAnsi="Verdana" w:cs="Arial"/>
          <w:color w:val="000000"/>
          <w:lang w:val="en"/>
        </w:rPr>
        <w:t>honarary</w:t>
      </w:r>
      <w:proofErr w:type="spellEnd"/>
      <w:r>
        <w:rPr>
          <w:rFonts w:ascii="Verdana" w:hAnsi="Verdana" w:cs="Arial"/>
          <w:color w:val="000000"/>
          <w:lang w:val="en"/>
        </w:rPr>
        <w:t xml:space="preserve"> contract with Newcastle-upon-Tyne Hospitals NHS Foundation Trust.</w:t>
      </w:r>
      <w:r>
        <w:rPr>
          <w:rFonts w:ascii="Verdana" w:hAnsi="Verdana" w:cs="Arial"/>
          <w:color w:val="000000"/>
          <w:lang w:val="en"/>
        </w:rPr>
        <w:br/>
      </w:r>
      <w:r>
        <w:rPr>
          <w:rFonts w:ascii="Verdana" w:hAnsi="Verdana" w:cs="Arial"/>
          <w:color w:val="000000"/>
          <w:lang w:val="en"/>
        </w:rPr>
        <w:br/>
      </w:r>
      <w:r>
        <w:rPr>
          <w:rStyle w:val="Strong"/>
          <w:rFonts w:ascii="Verdana" w:hAnsi="Verdana" w:cs="Arial"/>
          <w:lang w:val="en"/>
        </w:rPr>
        <w:t>Reference:</w:t>
      </w:r>
      <w:r>
        <w:rPr>
          <w:rFonts w:ascii="Verdana" w:hAnsi="Verdana" w:cs="Arial"/>
          <w:color w:val="000000"/>
          <w:lang w:val="en"/>
        </w:rPr>
        <w:t xml:space="preserve"> Johnson, N et al, Compromised CDK1 activity sensitizes BRCA-proficient cancers to PARP inhibition, Nature Medicine (2011</w:t>
      </w:r>
      <w:proofErr w:type="gramStart"/>
      <w:r>
        <w:rPr>
          <w:rFonts w:ascii="Verdana" w:hAnsi="Verdana" w:cs="Arial"/>
          <w:color w:val="000000"/>
          <w:lang w:val="en"/>
        </w:rPr>
        <w:t>)</w:t>
      </w:r>
      <w:proofErr w:type="gramEnd"/>
      <w:r>
        <w:rPr>
          <w:rFonts w:ascii="Verdana" w:hAnsi="Verdana" w:cs="Arial"/>
          <w:color w:val="000000"/>
          <w:lang w:val="en"/>
        </w:rPr>
        <w:br/>
      </w:r>
      <w:r>
        <w:rPr>
          <w:rFonts w:ascii="Verdana" w:hAnsi="Verdana" w:cs="Arial"/>
          <w:color w:val="000000"/>
          <w:lang w:val="en"/>
        </w:rPr>
        <w:br/>
      </w:r>
      <w:r>
        <w:rPr>
          <w:rFonts w:ascii="Verdana" w:hAnsi="Verdana" w:cs="Arial"/>
          <w:color w:val="000000"/>
          <w:lang w:val="en"/>
        </w:rPr>
        <w:br/>
      </w:r>
      <w:r>
        <w:rPr>
          <w:rFonts w:ascii="Verdana" w:hAnsi="Verdana" w:cs="Arial"/>
          <w:i/>
          <w:iCs/>
          <w:color w:val="000000"/>
          <w:lang w:val="en"/>
        </w:rPr>
        <w:br/>
      </w:r>
      <w:r>
        <w:rPr>
          <w:rStyle w:val="Emphasis"/>
          <w:rFonts w:ascii="Verdana" w:hAnsi="Verdana" w:cs="Arial"/>
          <w:color w:val="000000"/>
          <w:lang w:val="en"/>
        </w:rPr>
        <w:t>(Press release courtesy of Cancer Research UK)</w:t>
      </w:r>
    </w:p>
    <w:p w:rsidR="005E343D" w:rsidRDefault="005E343D" w:rsidP="005E343D">
      <w:pPr>
        <w:spacing w:after="0" w:line="15" w:lineRule="atLeast"/>
        <w:rPr>
          <w:rFonts w:ascii="Verdana" w:hAnsi="Verdana" w:cs="Arial"/>
          <w:color w:val="000000"/>
          <w:sz w:val="2"/>
          <w:szCs w:val="2"/>
          <w:lang w:val="en"/>
        </w:rPr>
      </w:pPr>
      <w:r>
        <w:rPr>
          <w:rFonts w:ascii="Verdana" w:hAnsi="Verdana" w:cs="Arial"/>
          <w:color w:val="000000"/>
          <w:sz w:val="2"/>
          <w:szCs w:val="2"/>
          <w:lang w:val="en"/>
        </w:rPr>
        <w:t> </w:t>
      </w:r>
    </w:p>
    <w:p w:rsidR="005E343D" w:rsidRPr="00AB6205" w:rsidRDefault="005E343D" w:rsidP="00AB6205">
      <w:pPr>
        <w:pStyle w:val="newsdate"/>
        <w:spacing w:line="336" w:lineRule="auto"/>
        <w:rPr>
          <w:rFonts w:ascii="Verdana" w:hAnsi="Verdana" w:cs="Arial"/>
          <w:color w:val="000000"/>
          <w:sz w:val="22"/>
          <w:szCs w:val="22"/>
          <w:lang w:val="en"/>
        </w:rPr>
      </w:pPr>
      <w:r>
        <w:rPr>
          <w:rFonts w:ascii="Verdana" w:hAnsi="Verdana" w:cs="Arial"/>
          <w:color w:val="000000"/>
          <w:sz w:val="22"/>
          <w:szCs w:val="22"/>
          <w:lang w:val="en"/>
        </w:rPr>
        <w:t>published on: 26th June 2011</w:t>
      </w:r>
      <w:bookmarkStart w:id="0" w:name="_GoBack"/>
      <w:bookmarkEnd w:id="0"/>
    </w:p>
    <w:sectPr w:rsidR="005E343D" w:rsidRPr="00AB620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43D" w:rsidRDefault="005E343D" w:rsidP="00886A73">
      <w:pPr>
        <w:spacing w:after="0" w:line="240" w:lineRule="auto"/>
      </w:pPr>
      <w:r>
        <w:separator/>
      </w:r>
    </w:p>
  </w:endnote>
  <w:endnote w:type="continuationSeparator" w:id="0">
    <w:p w:rsidR="005E343D" w:rsidRDefault="005E343D" w:rsidP="00886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43D" w:rsidRDefault="005E343D" w:rsidP="00886A73">
      <w:pPr>
        <w:spacing w:after="0" w:line="240" w:lineRule="auto"/>
      </w:pPr>
      <w:r>
        <w:separator/>
      </w:r>
    </w:p>
  </w:footnote>
  <w:footnote w:type="continuationSeparator" w:id="0">
    <w:p w:rsidR="005E343D" w:rsidRDefault="005E343D" w:rsidP="00886A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43D" w:rsidRDefault="005E343D">
    <w:pPr>
      <w:pStyle w:val="Header"/>
    </w:pPr>
    <w:r>
      <w:t>Date Published: 26/06/2011</w:t>
    </w:r>
  </w:p>
  <w:p w:rsidR="006B66F9" w:rsidRDefault="005E343D">
    <w:pPr>
      <w:pStyle w:val="Header"/>
    </w:pPr>
    <w:r>
      <w:t>Word Count Title:</w:t>
    </w:r>
    <w:r w:rsidR="006B66F9">
      <w:t xml:space="preserve"> 10</w:t>
    </w:r>
  </w:p>
  <w:p w:rsidR="005E343D" w:rsidRDefault="005E343D">
    <w:pPr>
      <w:pStyle w:val="Header"/>
    </w:pPr>
    <w:r>
      <w:t xml:space="preserve">Word Count Body: </w:t>
    </w:r>
    <w:r w:rsidR="006B66F9">
      <w:t>468</w:t>
    </w:r>
  </w:p>
  <w:p w:rsidR="005E343D" w:rsidRDefault="006B66F9" w:rsidP="00886A73">
    <w:pPr>
      <w:pStyle w:val="Header"/>
      <w:tabs>
        <w:tab w:val="clear" w:pos="4513"/>
        <w:tab w:val="clear" w:pos="9026"/>
        <w:tab w:val="left" w:pos="1916"/>
      </w:tabs>
    </w:pPr>
    <w:r>
      <w:t>Sentence Count: 17</w:t>
    </w:r>
    <w:r w:rsidR="005E343D">
      <w:tab/>
    </w:r>
  </w:p>
  <w:p w:rsidR="005E343D" w:rsidRDefault="005E34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A73"/>
    <w:rsid w:val="004961A3"/>
    <w:rsid w:val="00585CE4"/>
    <w:rsid w:val="005E343D"/>
    <w:rsid w:val="006B66F9"/>
    <w:rsid w:val="0072264B"/>
    <w:rsid w:val="00886A73"/>
    <w:rsid w:val="00AB6205"/>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6A73"/>
    <w:pPr>
      <w:pBdr>
        <w:bottom w:val="single" w:sz="6" w:space="2" w:color="CCCCCC"/>
      </w:pBdr>
      <w:spacing w:before="100" w:beforeAutospacing="1" w:after="180" w:line="331" w:lineRule="auto"/>
      <w:outlineLvl w:val="2"/>
    </w:pPr>
    <w:rPr>
      <w:rFonts w:ascii="Verdana" w:eastAsia="Times New Roman" w:hAnsi="Verdana" w:cs="Times New Roman"/>
      <w:color w:val="004781"/>
      <w:sz w:val="37"/>
      <w:szCs w:val="3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6A73"/>
    <w:rPr>
      <w:rFonts w:ascii="Verdana" w:eastAsia="Times New Roman" w:hAnsi="Verdana" w:cs="Times New Roman"/>
      <w:color w:val="004781"/>
      <w:sz w:val="37"/>
      <w:szCs w:val="37"/>
      <w:lang w:eastAsia="en-GB"/>
    </w:rPr>
  </w:style>
  <w:style w:type="character" w:styleId="Hyperlink">
    <w:name w:val="Hyperlink"/>
    <w:basedOn w:val="DefaultParagraphFont"/>
    <w:uiPriority w:val="99"/>
    <w:semiHidden/>
    <w:unhideWhenUsed/>
    <w:rsid w:val="00886A73"/>
    <w:rPr>
      <w:color w:val="015A9E"/>
      <w:u w:val="single"/>
    </w:rPr>
  </w:style>
  <w:style w:type="character" w:styleId="Strong">
    <w:name w:val="Strong"/>
    <w:basedOn w:val="DefaultParagraphFont"/>
    <w:uiPriority w:val="22"/>
    <w:qFormat/>
    <w:rsid w:val="00886A73"/>
    <w:rPr>
      <w:b/>
      <w:bCs/>
      <w:i w:val="0"/>
      <w:iCs w:val="0"/>
      <w:color w:val="000000"/>
    </w:rPr>
  </w:style>
  <w:style w:type="character" w:customStyle="1" w:styleId="ata11y">
    <w:name w:val="at_a11y"/>
    <w:basedOn w:val="DefaultParagraphFont"/>
    <w:rsid w:val="00886A73"/>
  </w:style>
  <w:style w:type="paragraph" w:customStyle="1" w:styleId="newsdate">
    <w:name w:val="newsdate"/>
    <w:basedOn w:val="Normal"/>
    <w:rsid w:val="00886A7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86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A73"/>
  </w:style>
  <w:style w:type="paragraph" w:styleId="Footer">
    <w:name w:val="footer"/>
    <w:basedOn w:val="Normal"/>
    <w:link w:val="FooterChar"/>
    <w:uiPriority w:val="99"/>
    <w:unhideWhenUsed/>
    <w:rsid w:val="00886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A73"/>
  </w:style>
  <w:style w:type="character" w:styleId="Emphasis">
    <w:name w:val="Emphasis"/>
    <w:basedOn w:val="DefaultParagraphFont"/>
    <w:uiPriority w:val="20"/>
    <w:qFormat/>
    <w:rsid w:val="005E343D"/>
    <w:rPr>
      <w:b w:val="0"/>
      <w:bCs w:val="0"/>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6A73"/>
    <w:pPr>
      <w:pBdr>
        <w:bottom w:val="single" w:sz="6" w:space="2" w:color="CCCCCC"/>
      </w:pBdr>
      <w:spacing w:before="100" w:beforeAutospacing="1" w:after="180" w:line="331" w:lineRule="auto"/>
      <w:outlineLvl w:val="2"/>
    </w:pPr>
    <w:rPr>
      <w:rFonts w:ascii="Verdana" w:eastAsia="Times New Roman" w:hAnsi="Verdana" w:cs="Times New Roman"/>
      <w:color w:val="004781"/>
      <w:sz w:val="37"/>
      <w:szCs w:val="3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6A73"/>
    <w:rPr>
      <w:rFonts w:ascii="Verdana" w:eastAsia="Times New Roman" w:hAnsi="Verdana" w:cs="Times New Roman"/>
      <w:color w:val="004781"/>
      <w:sz w:val="37"/>
      <w:szCs w:val="37"/>
      <w:lang w:eastAsia="en-GB"/>
    </w:rPr>
  </w:style>
  <w:style w:type="character" w:styleId="Hyperlink">
    <w:name w:val="Hyperlink"/>
    <w:basedOn w:val="DefaultParagraphFont"/>
    <w:uiPriority w:val="99"/>
    <w:semiHidden/>
    <w:unhideWhenUsed/>
    <w:rsid w:val="00886A73"/>
    <w:rPr>
      <w:color w:val="015A9E"/>
      <w:u w:val="single"/>
    </w:rPr>
  </w:style>
  <w:style w:type="character" w:styleId="Strong">
    <w:name w:val="Strong"/>
    <w:basedOn w:val="DefaultParagraphFont"/>
    <w:uiPriority w:val="22"/>
    <w:qFormat/>
    <w:rsid w:val="00886A73"/>
    <w:rPr>
      <w:b/>
      <w:bCs/>
      <w:i w:val="0"/>
      <w:iCs w:val="0"/>
      <w:color w:val="000000"/>
    </w:rPr>
  </w:style>
  <w:style w:type="character" w:customStyle="1" w:styleId="ata11y">
    <w:name w:val="at_a11y"/>
    <w:basedOn w:val="DefaultParagraphFont"/>
    <w:rsid w:val="00886A73"/>
  </w:style>
  <w:style w:type="paragraph" w:customStyle="1" w:styleId="newsdate">
    <w:name w:val="newsdate"/>
    <w:basedOn w:val="Normal"/>
    <w:rsid w:val="00886A7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86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A73"/>
  </w:style>
  <w:style w:type="paragraph" w:styleId="Footer">
    <w:name w:val="footer"/>
    <w:basedOn w:val="Normal"/>
    <w:link w:val="FooterChar"/>
    <w:uiPriority w:val="99"/>
    <w:unhideWhenUsed/>
    <w:rsid w:val="00886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A73"/>
  </w:style>
  <w:style w:type="character" w:styleId="Emphasis">
    <w:name w:val="Emphasis"/>
    <w:basedOn w:val="DefaultParagraphFont"/>
    <w:uiPriority w:val="20"/>
    <w:qFormat/>
    <w:rsid w:val="005E343D"/>
    <w:rPr>
      <w:b w:val="0"/>
      <w:bCs w:val="0"/>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40890">
      <w:bodyDiv w:val="1"/>
      <w:marLeft w:val="0"/>
      <w:marRight w:val="0"/>
      <w:marTop w:val="0"/>
      <w:marBottom w:val="0"/>
      <w:divBdr>
        <w:top w:val="none" w:sz="0" w:space="0" w:color="auto"/>
        <w:left w:val="none" w:sz="0" w:space="0" w:color="auto"/>
        <w:bottom w:val="none" w:sz="0" w:space="0" w:color="auto"/>
        <w:right w:val="none" w:sz="0" w:space="0" w:color="auto"/>
      </w:divBdr>
      <w:divsChild>
        <w:div w:id="11416377">
          <w:marLeft w:val="0"/>
          <w:marRight w:val="0"/>
          <w:marTop w:val="0"/>
          <w:marBottom w:val="0"/>
          <w:divBdr>
            <w:top w:val="none" w:sz="0" w:space="0" w:color="auto"/>
            <w:left w:val="none" w:sz="0" w:space="0" w:color="auto"/>
            <w:bottom w:val="none" w:sz="0" w:space="0" w:color="auto"/>
            <w:right w:val="none" w:sz="0" w:space="0" w:color="auto"/>
          </w:divBdr>
          <w:divsChild>
            <w:div w:id="459343395">
              <w:marLeft w:val="0"/>
              <w:marRight w:val="0"/>
              <w:marTop w:val="0"/>
              <w:marBottom w:val="0"/>
              <w:divBdr>
                <w:top w:val="none" w:sz="0" w:space="0" w:color="auto"/>
                <w:left w:val="none" w:sz="0" w:space="0" w:color="auto"/>
                <w:bottom w:val="none" w:sz="0" w:space="0" w:color="auto"/>
                <w:right w:val="none" w:sz="0" w:space="0" w:color="auto"/>
              </w:divBdr>
              <w:divsChild>
                <w:div w:id="526604478">
                  <w:marLeft w:val="450"/>
                  <w:marRight w:val="0"/>
                  <w:marTop w:val="0"/>
                  <w:marBottom w:val="0"/>
                  <w:divBdr>
                    <w:top w:val="none" w:sz="0" w:space="0" w:color="auto"/>
                    <w:left w:val="none" w:sz="0" w:space="0" w:color="auto"/>
                    <w:bottom w:val="none" w:sz="0" w:space="0" w:color="auto"/>
                    <w:right w:val="none" w:sz="0" w:space="0" w:color="auto"/>
                  </w:divBdr>
                  <w:divsChild>
                    <w:div w:id="1870529062">
                      <w:marLeft w:val="0"/>
                      <w:marRight w:val="0"/>
                      <w:marTop w:val="0"/>
                      <w:marBottom w:val="0"/>
                      <w:divBdr>
                        <w:top w:val="none" w:sz="0" w:space="0" w:color="auto"/>
                        <w:left w:val="none" w:sz="0" w:space="0" w:color="auto"/>
                        <w:bottom w:val="none" w:sz="0" w:space="0" w:color="auto"/>
                        <w:right w:val="none" w:sz="0" w:space="0" w:color="auto"/>
                      </w:divBdr>
                    </w:div>
                    <w:div w:id="1877621108">
                      <w:marLeft w:val="60"/>
                      <w:marRight w:val="60"/>
                      <w:marTop w:val="0"/>
                      <w:marBottom w:val="240"/>
                      <w:divBdr>
                        <w:top w:val="none" w:sz="0" w:space="0" w:color="auto"/>
                        <w:left w:val="none" w:sz="0" w:space="0" w:color="auto"/>
                        <w:bottom w:val="none" w:sz="0" w:space="0" w:color="auto"/>
                        <w:right w:val="none" w:sz="0" w:space="0" w:color="auto"/>
                      </w:divBdr>
                    </w:div>
                    <w:div w:id="685135156">
                      <w:marLeft w:val="60"/>
                      <w:marRight w:val="60"/>
                      <w:marTop w:val="0"/>
                      <w:marBottom w:val="240"/>
                      <w:divBdr>
                        <w:top w:val="none" w:sz="0" w:space="0" w:color="auto"/>
                        <w:left w:val="none" w:sz="0" w:space="0" w:color="auto"/>
                        <w:bottom w:val="none" w:sz="0" w:space="0" w:color="auto"/>
                        <w:right w:val="none" w:sz="0" w:space="0" w:color="auto"/>
                      </w:divBdr>
                    </w:div>
                    <w:div w:id="12954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432422">
      <w:bodyDiv w:val="1"/>
      <w:marLeft w:val="0"/>
      <w:marRight w:val="0"/>
      <w:marTop w:val="0"/>
      <w:marBottom w:val="0"/>
      <w:divBdr>
        <w:top w:val="none" w:sz="0" w:space="0" w:color="auto"/>
        <w:left w:val="none" w:sz="0" w:space="0" w:color="auto"/>
        <w:bottom w:val="none" w:sz="0" w:space="0" w:color="auto"/>
        <w:right w:val="none" w:sz="0" w:space="0" w:color="auto"/>
      </w:divBdr>
      <w:divsChild>
        <w:div w:id="1809935476">
          <w:marLeft w:val="0"/>
          <w:marRight w:val="0"/>
          <w:marTop w:val="0"/>
          <w:marBottom w:val="0"/>
          <w:divBdr>
            <w:top w:val="none" w:sz="0" w:space="0" w:color="auto"/>
            <w:left w:val="none" w:sz="0" w:space="0" w:color="auto"/>
            <w:bottom w:val="none" w:sz="0" w:space="0" w:color="auto"/>
            <w:right w:val="none" w:sz="0" w:space="0" w:color="auto"/>
          </w:divBdr>
          <w:divsChild>
            <w:div w:id="624432813">
              <w:marLeft w:val="0"/>
              <w:marRight w:val="0"/>
              <w:marTop w:val="0"/>
              <w:marBottom w:val="0"/>
              <w:divBdr>
                <w:top w:val="none" w:sz="0" w:space="0" w:color="auto"/>
                <w:left w:val="none" w:sz="0" w:space="0" w:color="auto"/>
                <w:bottom w:val="none" w:sz="0" w:space="0" w:color="auto"/>
                <w:right w:val="none" w:sz="0" w:space="0" w:color="auto"/>
              </w:divBdr>
              <w:divsChild>
                <w:div w:id="1098675469">
                  <w:marLeft w:val="450"/>
                  <w:marRight w:val="0"/>
                  <w:marTop w:val="0"/>
                  <w:marBottom w:val="0"/>
                  <w:divBdr>
                    <w:top w:val="none" w:sz="0" w:space="0" w:color="auto"/>
                    <w:left w:val="none" w:sz="0" w:space="0" w:color="auto"/>
                    <w:bottom w:val="none" w:sz="0" w:space="0" w:color="auto"/>
                    <w:right w:val="none" w:sz="0" w:space="0" w:color="auto"/>
                  </w:divBdr>
                  <w:divsChild>
                    <w:div w:id="2099056415">
                      <w:marLeft w:val="0"/>
                      <w:marRight w:val="0"/>
                      <w:marTop w:val="0"/>
                      <w:marBottom w:val="0"/>
                      <w:divBdr>
                        <w:top w:val="none" w:sz="0" w:space="0" w:color="auto"/>
                        <w:left w:val="none" w:sz="0" w:space="0" w:color="auto"/>
                        <w:bottom w:val="none" w:sz="0" w:space="0" w:color="auto"/>
                        <w:right w:val="none" w:sz="0" w:space="0" w:color="auto"/>
                      </w:divBdr>
                    </w:div>
                    <w:div w:id="517236232">
                      <w:marLeft w:val="60"/>
                      <w:marRight w:val="60"/>
                      <w:marTop w:val="0"/>
                      <w:marBottom w:val="240"/>
                      <w:divBdr>
                        <w:top w:val="none" w:sz="0" w:space="0" w:color="auto"/>
                        <w:left w:val="none" w:sz="0" w:space="0" w:color="auto"/>
                        <w:bottom w:val="none" w:sz="0" w:space="0" w:color="auto"/>
                        <w:right w:val="none" w:sz="0" w:space="0" w:color="auto"/>
                      </w:divBdr>
                    </w:div>
                    <w:div w:id="1732070692">
                      <w:marLeft w:val="60"/>
                      <w:marRight w:val="60"/>
                      <w:marTop w:val="0"/>
                      <w:marBottom w:val="240"/>
                      <w:divBdr>
                        <w:top w:val="none" w:sz="0" w:space="0" w:color="auto"/>
                        <w:left w:val="none" w:sz="0" w:space="0" w:color="auto"/>
                        <w:bottom w:val="none" w:sz="0" w:space="0" w:color="auto"/>
                        <w:right w:val="none" w:sz="0" w:space="0" w:color="auto"/>
                      </w:divBdr>
                    </w:div>
                    <w:div w:id="21073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12420">
      <w:bodyDiv w:val="1"/>
      <w:marLeft w:val="0"/>
      <w:marRight w:val="0"/>
      <w:marTop w:val="0"/>
      <w:marBottom w:val="0"/>
      <w:divBdr>
        <w:top w:val="none" w:sz="0" w:space="0" w:color="auto"/>
        <w:left w:val="none" w:sz="0" w:space="0" w:color="auto"/>
        <w:bottom w:val="none" w:sz="0" w:space="0" w:color="auto"/>
        <w:right w:val="none" w:sz="0" w:space="0" w:color="auto"/>
      </w:divBdr>
      <w:divsChild>
        <w:div w:id="1452356741">
          <w:marLeft w:val="0"/>
          <w:marRight w:val="0"/>
          <w:marTop w:val="0"/>
          <w:marBottom w:val="0"/>
          <w:divBdr>
            <w:top w:val="none" w:sz="0" w:space="0" w:color="auto"/>
            <w:left w:val="none" w:sz="0" w:space="0" w:color="auto"/>
            <w:bottom w:val="none" w:sz="0" w:space="0" w:color="auto"/>
            <w:right w:val="none" w:sz="0" w:space="0" w:color="auto"/>
          </w:divBdr>
          <w:divsChild>
            <w:div w:id="1960988633">
              <w:marLeft w:val="0"/>
              <w:marRight w:val="0"/>
              <w:marTop w:val="0"/>
              <w:marBottom w:val="0"/>
              <w:divBdr>
                <w:top w:val="none" w:sz="0" w:space="0" w:color="auto"/>
                <w:left w:val="none" w:sz="0" w:space="0" w:color="auto"/>
                <w:bottom w:val="none" w:sz="0" w:space="0" w:color="auto"/>
                <w:right w:val="none" w:sz="0" w:space="0" w:color="auto"/>
              </w:divBdr>
              <w:divsChild>
                <w:div w:id="1648778099">
                  <w:marLeft w:val="450"/>
                  <w:marRight w:val="0"/>
                  <w:marTop w:val="0"/>
                  <w:marBottom w:val="0"/>
                  <w:divBdr>
                    <w:top w:val="none" w:sz="0" w:space="0" w:color="auto"/>
                    <w:left w:val="none" w:sz="0" w:space="0" w:color="auto"/>
                    <w:bottom w:val="none" w:sz="0" w:space="0" w:color="auto"/>
                    <w:right w:val="none" w:sz="0" w:space="0" w:color="auto"/>
                  </w:divBdr>
                  <w:divsChild>
                    <w:div w:id="185145155">
                      <w:marLeft w:val="0"/>
                      <w:marRight w:val="0"/>
                      <w:marTop w:val="0"/>
                      <w:marBottom w:val="0"/>
                      <w:divBdr>
                        <w:top w:val="none" w:sz="0" w:space="0" w:color="auto"/>
                        <w:left w:val="none" w:sz="0" w:space="0" w:color="auto"/>
                        <w:bottom w:val="none" w:sz="0" w:space="0" w:color="auto"/>
                        <w:right w:val="none" w:sz="0" w:space="0" w:color="auto"/>
                      </w:divBdr>
                    </w:div>
                    <w:div w:id="2009600394">
                      <w:marLeft w:val="60"/>
                      <w:marRight w:val="60"/>
                      <w:marTop w:val="0"/>
                      <w:marBottom w:val="240"/>
                      <w:divBdr>
                        <w:top w:val="none" w:sz="0" w:space="0" w:color="auto"/>
                        <w:left w:val="none" w:sz="0" w:space="0" w:color="auto"/>
                        <w:bottom w:val="none" w:sz="0" w:space="0" w:color="auto"/>
                        <w:right w:val="none" w:sz="0" w:space="0" w:color="auto"/>
                      </w:divBdr>
                    </w:div>
                    <w:div w:id="1628656346">
                      <w:marLeft w:val="60"/>
                      <w:marRight w:val="60"/>
                      <w:marTop w:val="0"/>
                      <w:marBottom w:val="240"/>
                      <w:divBdr>
                        <w:top w:val="none" w:sz="0" w:space="0" w:color="auto"/>
                        <w:left w:val="none" w:sz="0" w:space="0" w:color="auto"/>
                        <w:bottom w:val="none" w:sz="0" w:space="0" w:color="auto"/>
                        <w:right w:val="none" w:sz="0" w:space="0" w:color="auto"/>
                      </w:divBdr>
                    </w:div>
                    <w:div w:id="1866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cerresearchuk.org/" TargetMode="External"/><Relationship Id="rId3" Type="http://schemas.openxmlformats.org/officeDocument/2006/relationships/settings" Target="settings.xml"/><Relationship Id="rId7" Type="http://schemas.openxmlformats.org/officeDocument/2006/relationships/hyperlink" Target="http://www.ncl.ac.uk/biomedicine/research/groups/profile/nicola.curti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Jim</cp:lastModifiedBy>
  <cp:revision>4</cp:revision>
  <dcterms:created xsi:type="dcterms:W3CDTF">2012-09-06T10:59:00Z</dcterms:created>
  <dcterms:modified xsi:type="dcterms:W3CDTF">2012-09-24T12:49:00Z</dcterms:modified>
</cp:coreProperties>
</file>