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C79" w:rsidRPr="00170C79" w:rsidRDefault="00170C79" w:rsidP="00170C79">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170C79">
        <w:rPr>
          <w:rFonts w:ascii="Trebuchet MS" w:eastAsia="Times New Roman" w:hAnsi="Trebuchet MS" w:cs="Times New Roman"/>
          <w:color w:val="002B5F"/>
          <w:spacing w:val="7"/>
          <w:kern w:val="36"/>
          <w:sz w:val="36"/>
          <w:szCs w:val="36"/>
          <w:lang w:eastAsia="en-GB"/>
        </w:rPr>
        <w:t>Cell therapy aims to prevent transplant rejection</w:t>
      </w:r>
    </w:p>
    <w:p w:rsidR="00170C79" w:rsidRPr="00170C79" w:rsidRDefault="00170C79" w:rsidP="00170C79">
      <w:pPr>
        <w:spacing w:before="75" w:after="150" w:line="408" w:lineRule="atLeast"/>
        <w:rPr>
          <w:rFonts w:ascii="Verdana" w:eastAsia="Times New Roman" w:hAnsi="Verdana" w:cs="Times New Roman"/>
          <w:color w:val="333333"/>
          <w:sz w:val="17"/>
          <w:szCs w:val="17"/>
          <w:lang w:eastAsia="en-GB"/>
        </w:rPr>
      </w:pPr>
      <w:r w:rsidRPr="00170C79">
        <w:rPr>
          <w:rFonts w:ascii="Verdana" w:eastAsia="Times New Roman" w:hAnsi="Verdana" w:cs="Times New Roman"/>
          <w:b/>
          <w:bCs/>
          <w:color w:val="333333"/>
          <w:sz w:val="17"/>
          <w:szCs w:val="17"/>
          <w:lang w:eastAsia="en-GB"/>
        </w:rPr>
        <w:t>19 May 2011</w:t>
      </w:r>
      <w:r w:rsidRPr="00170C79">
        <w:rPr>
          <w:rFonts w:ascii="Verdana" w:eastAsia="Times New Roman" w:hAnsi="Verdana" w:cs="Times New Roman"/>
          <w:color w:val="333333"/>
          <w:sz w:val="17"/>
          <w:szCs w:val="17"/>
          <w:lang w:eastAsia="en-GB"/>
        </w:rPr>
        <w:t xml:space="preserve"> </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A cell therapy that could prevent transplanted organs being rejected, and remove the need for prolonged use of immunosuppressant drugs, has shown promise in early-stage studies in mice.</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approach would involve transplant patients being re-injected with their own immune cells after the cells have bee</w:t>
      </w:r>
      <w:r>
        <w:rPr>
          <w:rFonts w:ascii="Verdana" w:eastAsia="Times New Roman" w:hAnsi="Verdana" w:cs="Times New Roman"/>
          <w:color w:val="666666"/>
          <w:sz w:val="17"/>
          <w:szCs w:val="17"/>
          <w:lang w:eastAsia="en-GB"/>
        </w:rPr>
        <w:t>n isolated from a blood sample.</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cells would be grown in the laboratory under conditions that ‘teach’ the cells not to reject the transplant.</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The University of Oxford research, funded predominantly by the </w:t>
      </w:r>
      <w:proofErr w:type="spellStart"/>
      <w:r w:rsidRPr="00170C79">
        <w:rPr>
          <w:rFonts w:ascii="Verdana" w:eastAsia="Times New Roman" w:hAnsi="Verdana" w:cs="Times New Roman"/>
          <w:color w:val="666666"/>
          <w:sz w:val="17"/>
          <w:szCs w:val="17"/>
          <w:lang w:eastAsia="en-GB"/>
        </w:rPr>
        <w:t>Wellcome</w:t>
      </w:r>
      <w:proofErr w:type="spellEnd"/>
      <w:r w:rsidRPr="00170C79">
        <w:rPr>
          <w:rFonts w:ascii="Verdana" w:eastAsia="Times New Roman" w:hAnsi="Verdana" w:cs="Times New Roman"/>
          <w:color w:val="666666"/>
          <w:sz w:val="17"/>
          <w:szCs w:val="17"/>
          <w:lang w:eastAsia="en-GB"/>
        </w:rPr>
        <w:t xml:space="preserve"> Trust and British Heart Foundation, is published in the journal Science Translational Medicine.</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scientists report that their approach using human immune cells can control or prevent rejection of a transplanted piece of blood vessel in a mouse model.</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‘We have developed a new approach to generate cells called regulatory T cells that can control rejection of transplanted tissue in mice,’ says Dr Andrew </w:t>
      </w:r>
      <w:proofErr w:type="spellStart"/>
      <w:r w:rsidRPr="00170C79">
        <w:rPr>
          <w:rFonts w:ascii="Verdana" w:eastAsia="Times New Roman" w:hAnsi="Verdana" w:cs="Times New Roman"/>
          <w:color w:val="666666"/>
          <w:sz w:val="17"/>
          <w:szCs w:val="17"/>
          <w:lang w:eastAsia="en-GB"/>
        </w:rPr>
        <w:t>Bushell</w:t>
      </w:r>
      <w:proofErr w:type="spellEnd"/>
      <w:r w:rsidRPr="00170C79">
        <w:rPr>
          <w:rFonts w:ascii="Verdana" w:eastAsia="Times New Roman" w:hAnsi="Verdana" w:cs="Times New Roman"/>
          <w:color w:val="666666"/>
          <w:sz w:val="17"/>
          <w:szCs w:val="17"/>
          <w:lang w:eastAsia="en-GB"/>
        </w:rPr>
        <w:t xml:space="preserve"> of the Nuffield Department of Surgical Sciences at the University of Oxford, who led the work.</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Transplantation is very effective and saves lives, but patients need to take powerful drugs for the rest of their lives to make sure the donated organ is not reject</w:t>
      </w:r>
      <w:r>
        <w:rPr>
          <w:rFonts w:ascii="Verdana" w:eastAsia="Times New Roman" w:hAnsi="Verdana" w:cs="Times New Roman"/>
          <w:color w:val="666666"/>
          <w:sz w:val="17"/>
          <w:szCs w:val="17"/>
          <w:lang w:eastAsia="en-GB"/>
        </w:rPr>
        <w:t>ed by the body’s immune system.</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Although these drugs have made successful transplantation possible, it is known that long-term use of </w:t>
      </w:r>
      <w:proofErr w:type="spellStart"/>
      <w:r w:rsidRPr="00170C79">
        <w:rPr>
          <w:rFonts w:ascii="Verdana" w:eastAsia="Times New Roman" w:hAnsi="Verdana" w:cs="Times New Roman"/>
          <w:color w:val="666666"/>
          <w:sz w:val="17"/>
          <w:szCs w:val="17"/>
          <w:lang w:eastAsia="en-GB"/>
        </w:rPr>
        <w:t>immunosuppressants</w:t>
      </w:r>
      <w:proofErr w:type="spellEnd"/>
      <w:r w:rsidRPr="00170C79">
        <w:rPr>
          <w:rFonts w:ascii="Verdana" w:eastAsia="Times New Roman" w:hAnsi="Verdana" w:cs="Times New Roman"/>
          <w:color w:val="666666"/>
          <w:sz w:val="17"/>
          <w:szCs w:val="17"/>
          <w:lang w:eastAsia="en-GB"/>
        </w:rPr>
        <w:t xml:space="preserve"> can lead to an increased risk of infection, cancer, damage to blood vessels, and </w:t>
      </w:r>
      <w:proofErr w:type="gramStart"/>
      <w:r w:rsidRPr="00170C79">
        <w:rPr>
          <w:rFonts w:ascii="Verdana" w:eastAsia="Times New Roman" w:hAnsi="Verdana" w:cs="Times New Roman"/>
          <w:color w:val="666666"/>
          <w:sz w:val="17"/>
          <w:szCs w:val="17"/>
          <w:lang w:eastAsia="en-GB"/>
        </w:rPr>
        <w:t>metabolic</w:t>
      </w:r>
      <w:proofErr w:type="gramEnd"/>
      <w:r w:rsidRPr="00170C79">
        <w:rPr>
          <w:rFonts w:ascii="Verdana" w:eastAsia="Times New Roman" w:hAnsi="Verdana" w:cs="Times New Roman"/>
          <w:color w:val="666666"/>
          <w:sz w:val="17"/>
          <w:szCs w:val="17"/>
          <w:lang w:eastAsia="en-GB"/>
        </w:rPr>
        <w:t xml:space="preserve"> complications.</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‘Achieving a state where transplanted organs survive for a long time without immunosuppression is the holy grail </w:t>
      </w:r>
      <w:r>
        <w:rPr>
          <w:rFonts w:ascii="Verdana" w:eastAsia="Times New Roman" w:hAnsi="Verdana" w:cs="Times New Roman"/>
          <w:color w:val="666666"/>
          <w:sz w:val="17"/>
          <w:szCs w:val="17"/>
          <w:lang w:eastAsia="en-GB"/>
        </w:rPr>
        <w:t xml:space="preserve">in this field’ says Dr </w:t>
      </w:r>
      <w:proofErr w:type="spellStart"/>
      <w:r>
        <w:rPr>
          <w:rFonts w:ascii="Verdana" w:eastAsia="Times New Roman" w:hAnsi="Verdana" w:cs="Times New Roman"/>
          <w:color w:val="666666"/>
          <w:sz w:val="17"/>
          <w:szCs w:val="17"/>
          <w:lang w:eastAsia="en-GB"/>
        </w:rPr>
        <w:t>Bushell</w:t>
      </w:r>
      <w:proofErr w:type="spellEnd"/>
      <w:r>
        <w:rPr>
          <w:rFonts w:ascii="Verdana" w:eastAsia="Times New Roman" w:hAnsi="Verdana" w:cs="Times New Roman"/>
          <w:color w:val="666666"/>
          <w:sz w:val="17"/>
          <w:szCs w:val="17"/>
          <w:lang w:eastAsia="en-GB"/>
        </w:rPr>
        <w:t>.</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‘Many research groups across the world are trying to solve this problem because developing better ways to prevent transplant rejection is a big unmet c</w:t>
      </w:r>
      <w:r>
        <w:rPr>
          <w:rFonts w:ascii="Verdana" w:eastAsia="Times New Roman" w:hAnsi="Verdana" w:cs="Times New Roman"/>
          <w:color w:val="666666"/>
          <w:sz w:val="17"/>
          <w:szCs w:val="17"/>
          <w:lang w:eastAsia="en-GB"/>
        </w:rPr>
        <w:t>linical need.</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Regulatory T cells may provide part of the answer.</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’It is known that among the body’s immune cells which patrol the body looking for any infections or foreign invaders, there is a population of cells calle</w:t>
      </w:r>
      <w:r>
        <w:rPr>
          <w:rFonts w:ascii="Verdana" w:eastAsia="Times New Roman" w:hAnsi="Verdana" w:cs="Times New Roman"/>
          <w:color w:val="666666"/>
          <w:sz w:val="17"/>
          <w:szCs w:val="17"/>
          <w:lang w:eastAsia="en-GB"/>
        </w:rPr>
        <w:t xml:space="preserve">d regulatory T cells, or </w:t>
      </w:r>
      <w:proofErr w:type="spellStart"/>
      <w:r>
        <w:rPr>
          <w:rFonts w:ascii="Verdana" w:eastAsia="Times New Roman" w:hAnsi="Verdana" w:cs="Times New Roman"/>
          <w:color w:val="666666"/>
          <w:sz w:val="17"/>
          <w:szCs w:val="17"/>
          <w:lang w:eastAsia="en-GB"/>
        </w:rPr>
        <w:t>Tregs.</w:t>
      </w:r>
      <w:proofErr w:type="spellEnd"/>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lastRenderedPageBreak/>
        <w:t xml:space="preserve">The cells dampen down immune responses when they are no longer needed and help to maintain the </w:t>
      </w:r>
      <w:proofErr w:type="gramStart"/>
      <w:r w:rsidRPr="00170C79">
        <w:rPr>
          <w:rFonts w:ascii="Verdana" w:eastAsia="Times New Roman" w:hAnsi="Verdana" w:cs="Times New Roman"/>
          <w:color w:val="666666"/>
          <w:sz w:val="17"/>
          <w:szCs w:val="17"/>
          <w:lang w:eastAsia="en-GB"/>
        </w:rPr>
        <w:t>normal</w:t>
      </w:r>
      <w:proofErr w:type="gramEnd"/>
      <w:r w:rsidRPr="00170C79">
        <w:rPr>
          <w:rFonts w:ascii="Verdana" w:eastAsia="Times New Roman" w:hAnsi="Verdana" w:cs="Times New Roman"/>
          <w:color w:val="666666"/>
          <w:sz w:val="17"/>
          <w:szCs w:val="17"/>
          <w:lang w:eastAsia="en-GB"/>
        </w:rPr>
        <w:t xml:space="preserve"> status quo in the body’s immune system.</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‘Regulatory T cells are important in controlling the body’s immune r</w:t>
      </w:r>
      <w:r>
        <w:rPr>
          <w:rFonts w:ascii="Verdana" w:eastAsia="Times New Roman" w:hAnsi="Verdana" w:cs="Times New Roman"/>
          <w:color w:val="666666"/>
          <w:sz w:val="17"/>
          <w:szCs w:val="17"/>
          <w:lang w:eastAsia="en-GB"/>
        </w:rPr>
        <w:t xml:space="preserve">esponses,’ explains Dr </w:t>
      </w:r>
      <w:proofErr w:type="spellStart"/>
      <w:r>
        <w:rPr>
          <w:rFonts w:ascii="Verdana" w:eastAsia="Times New Roman" w:hAnsi="Verdana" w:cs="Times New Roman"/>
          <w:color w:val="666666"/>
          <w:sz w:val="17"/>
          <w:szCs w:val="17"/>
          <w:lang w:eastAsia="en-GB"/>
        </w:rPr>
        <w:t>Bushell</w:t>
      </w:r>
      <w:proofErr w:type="spellEnd"/>
      <w:r>
        <w:rPr>
          <w:rFonts w:ascii="Verdana" w:eastAsia="Times New Roman" w:hAnsi="Verdana" w:cs="Times New Roman"/>
          <w:color w:val="666666"/>
          <w:sz w:val="17"/>
          <w:szCs w:val="17"/>
          <w:lang w:eastAsia="en-GB"/>
        </w:rPr>
        <w:t>.</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immune system is a bit like an army whose job is to defeat the enemy, such a</w:t>
      </w:r>
      <w:r>
        <w:rPr>
          <w:rFonts w:ascii="Verdana" w:eastAsia="Times New Roman" w:hAnsi="Verdana" w:cs="Times New Roman"/>
          <w:color w:val="666666"/>
          <w:sz w:val="17"/>
          <w:szCs w:val="17"/>
          <w:lang w:eastAsia="en-GB"/>
        </w:rPr>
        <w:t>s invading bacteria or viruses.</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But when the war is over, the soldiers need to be told to stop fighting or they </w:t>
      </w:r>
      <w:r>
        <w:rPr>
          <w:rFonts w:ascii="Verdana" w:eastAsia="Times New Roman" w:hAnsi="Verdana" w:cs="Times New Roman"/>
          <w:color w:val="666666"/>
          <w:sz w:val="17"/>
          <w:szCs w:val="17"/>
          <w:lang w:eastAsia="en-GB"/>
        </w:rPr>
        <w:t>could cause damage to the body.</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This is what regulatory T cells do.</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‘If we can grow regulatory T cells in the laboratory and teach them to turn off immune cells that are attacking a transplant, we may be able to use these cells to control transplant rejection.’</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The Oxford team, along with colleagues from the </w:t>
      </w:r>
      <w:proofErr w:type="spellStart"/>
      <w:r w:rsidRPr="00170C79">
        <w:rPr>
          <w:rFonts w:ascii="Verdana" w:eastAsia="Times New Roman" w:hAnsi="Verdana" w:cs="Times New Roman"/>
          <w:color w:val="666666"/>
          <w:sz w:val="17"/>
          <w:szCs w:val="17"/>
          <w:lang w:eastAsia="en-GB"/>
        </w:rPr>
        <w:t>Karolinska</w:t>
      </w:r>
      <w:proofErr w:type="spellEnd"/>
      <w:r w:rsidRPr="00170C79">
        <w:rPr>
          <w:rFonts w:ascii="Verdana" w:eastAsia="Times New Roman" w:hAnsi="Verdana" w:cs="Times New Roman"/>
          <w:color w:val="666666"/>
          <w:sz w:val="17"/>
          <w:szCs w:val="17"/>
          <w:lang w:eastAsia="en-GB"/>
        </w:rPr>
        <w:t xml:space="preserve"> Institute in Sweden and University College London, have developed a new technique for generating </w:t>
      </w:r>
      <w:proofErr w:type="spellStart"/>
      <w:r w:rsidRPr="00170C79">
        <w:rPr>
          <w:rFonts w:ascii="Verdana" w:eastAsia="Times New Roman" w:hAnsi="Verdana" w:cs="Times New Roman"/>
          <w:color w:val="666666"/>
          <w:sz w:val="17"/>
          <w:szCs w:val="17"/>
          <w:lang w:eastAsia="en-GB"/>
        </w:rPr>
        <w:t>Treg</w:t>
      </w:r>
      <w:proofErr w:type="spellEnd"/>
      <w:r w:rsidRPr="00170C79">
        <w:rPr>
          <w:rFonts w:ascii="Verdana" w:eastAsia="Times New Roman" w:hAnsi="Verdana" w:cs="Times New Roman"/>
          <w:color w:val="666666"/>
          <w:sz w:val="17"/>
          <w:szCs w:val="17"/>
          <w:lang w:eastAsia="en-GB"/>
        </w:rPr>
        <w:t xml:space="preserve"> cells that can recognise donated tissue or organs.</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Human T cells are isolated and cultured in the lab with an existing drug called </w:t>
      </w:r>
      <w:proofErr w:type="spellStart"/>
      <w:r w:rsidRPr="00170C79">
        <w:rPr>
          <w:rFonts w:ascii="Verdana" w:eastAsia="Times New Roman" w:hAnsi="Verdana" w:cs="Times New Roman"/>
          <w:color w:val="666666"/>
          <w:sz w:val="17"/>
          <w:szCs w:val="17"/>
          <w:lang w:eastAsia="en-GB"/>
        </w:rPr>
        <w:t>cilostamide</w:t>
      </w:r>
      <w:proofErr w:type="spellEnd"/>
      <w:r w:rsidRPr="00170C79">
        <w:rPr>
          <w:rFonts w:ascii="Verdana" w:eastAsia="Times New Roman" w:hAnsi="Verdana" w:cs="Times New Roman"/>
          <w:color w:val="666666"/>
          <w:sz w:val="17"/>
          <w:szCs w:val="17"/>
          <w:lang w:eastAsia="en-GB"/>
        </w:rPr>
        <w:t xml:space="preserve"> and cells from the tissue being transplanted.</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The Oxford scientists show that </w:t>
      </w:r>
      <w:proofErr w:type="spellStart"/>
      <w:r w:rsidRPr="00170C79">
        <w:rPr>
          <w:rFonts w:ascii="Verdana" w:eastAsia="Times New Roman" w:hAnsi="Verdana" w:cs="Times New Roman"/>
          <w:color w:val="666666"/>
          <w:sz w:val="17"/>
          <w:szCs w:val="17"/>
          <w:lang w:eastAsia="en-GB"/>
        </w:rPr>
        <w:t>cilostamide</w:t>
      </w:r>
      <w:proofErr w:type="spellEnd"/>
      <w:r w:rsidRPr="00170C79">
        <w:rPr>
          <w:rFonts w:ascii="Verdana" w:eastAsia="Times New Roman" w:hAnsi="Verdana" w:cs="Times New Roman"/>
          <w:color w:val="666666"/>
          <w:sz w:val="17"/>
          <w:szCs w:val="17"/>
          <w:lang w:eastAsia="en-GB"/>
        </w:rPr>
        <w:t>, already used widely in people with vascular problems, blocks a biological pathway and encou</w:t>
      </w:r>
      <w:r>
        <w:rPr>
          <w:rFonts w:ascii="Verdana" w:eastAsia="Times New Roman" w:hAnsi="Verdana" w:cs="Times New Roman"/>
          <w:color w:val="666666"/>
          <w:sz w:val="17"/>
          <w:szCs w:val="17"/>
          <w:lang w:eastAsia="en-GB"/>
        </w:rPr>
        <w:t xml:space="preserve">rages the growth of </w:t>
      </w:r>
      <w:proofErr w:type="spellStart"/>
      <w:r>
        <w:rPr>
          <w:rFonts w:ascii="Verdana" w:eastAsia="Times New Roman" w:hAnsi="Verdana" w:cs="Times New Roman"/>
          <w:color w:val="666666"/>
          <w:sz w:val="17"/>
          <w:szCs w:val="17"/>
          <w:lang w:eastAsia="en-GB"/>
        </w:rPr>
        <w:t>Treg</w:t>
      </w:r>
      <w:proofErr w:type="spellEnd"/>
      <w:r>
        <w:rPr>
          <w:rFonts w:ascii="Verdana" w:eastAsia="Times New Roman" w:hAnsi="Verdana" w:cs="Times New Roman"/>
          <w:color w:val="666666"/>
          <w:sz w:val="17"/>
          <w:szCs w:val="17"/>
          <w:lang w:eastAsia="en-GB"/>
        </w:rPr>
        <w:t xml:space="preserve"> cells.</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By culturing the immune cells with others from the donated tissue, the </w:t>
      </w:r>
      <w:proofErr w:type="spellStart"/>
      <w:r w:rsidRPr="00170C79">
        <w:rPr>
          <w:rFonts w:ascii="Verdana" w:eastAsia="Times New Roman" w:hAnsi="Verdana" w:cs="Times New Roman"/>
          <w:color w:val="666666"/>
          <w:sz w:val="17"/>
          <w:szCs w:val="17"/>
          <w:lang w:eastAsia="en-GB"/>
        </w:rPr>
        <w:t>Tregs</w:t>
      </w:r>
      <w:proofErr w:type="spellEnd"/>
      <w:r w:rsidRPr="00170C79">
        <w:rPr>
          <w:rFonts w:ascii="Verdana" w:eastAsia="Times New Roman" w:hAnsi="Verdana" w:cs="Times New Roman"/>
          <w:color w:val="666666"/>
          <w:sz w:val="17"/>
          <w:szCs w:val="17"/>
          <w:lang w:eastAsia="en-GB"/>
        </w:rPr>
        <w:t xml:space="preserve"> are taught to recognise the donor tissue and turn off rejection.</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researchers then showed that the human regulatory T cells produced using this method could control transplant rejection in a mouse model with a human-like immune system.</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Oxford study is one of three papers in Science Translational Medicine reporting progress towards immune cell therapies t</w:t>
      </w:r>
      <w:r>
        <w:rPr>
          <w:rFonts w:ascii="Verdana" w:eastAsia="Times New Roman" w:hAnsi="Verdana" w:cs="Times New Roman"/>
          <w:color w:val="666666"/>
          <w:sz w:val="17"/>
          <w:szCs w:val="17"/>
          <w:lang w:eastAsia="en-GB"/>
        </w:rPr>
        <w:t>o prevent transplant rejection.</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Together, they make it possible to see how such therapies might work, if successfully developed.</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cell therapy approach is likely to be used first in living donor transplantation, where for example a person donates a kidney to a re</w:t>
      </w:r>
      <w:r>
        <w:rPr>
          <w:rFonts w:ascii="Verdana" w:eastAsia="Times New Roman" w:hAnsi="Verdana" w:cs="Times New Roman"/>
          <w:color w:val="666666"/>
          <w:sz w:val="17"/>
          <w:szCs w:val="17"/>
          <w:lang w:eastAsia="en-GB"/>
        </w:rPr>
        <w:t>lative, spouse or close friend.</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This type of donation is now very widespread because of the shortage of organs from deceased donors. </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lastRenderedPageBreak/>
        <w:t xml:space="preserve">Here, a blood sample would be taken from the patient a few weeks before the operation so that the </w:t>
      </w:r>
      <w:proofErr w:type="spellStart"/>
      <w:r w:rsidRPr="00170C79">
        <w:rPr>
          <w:rFonts w:ascii="Verdana" w:eastAsia="Times New Roman" w:hAnsi="Verdana" w:cs="Times New Roman"/>
          <w:color w:val="666666"/>
          <w:sz w:val="17"/>
          <w:szCs w:val="17"/>
          <w:lang w:eastAsia="en-GB"/>
        </w:rPr>
        <w:t>Tregs</w:t>
      </w:r>
      <w:proofErr w:type="spellEnd"/>
      <w:r w:rsidRPr="00170C79">
        <w:rPr>
          <w:rFonts w:ascii="Verdana" w:eastAsia="Times New Roman" w:hAnsi="Verdana" w:cs="Times New Roman"/>
          <w:color w:val="666666"/>
          <w:sz w:val="17"/>
          <w:szCs w:val="17"/>
          <w:lang w:eastAsia="en-GB"/>
        </w:rPr>
        <w:t xml:space="preserve"> could be grown and tested in the laboratory before b</w:t>
      </w:r>
      <w:r>
        <w:rPr>
          <w:rFonts w:ascii="Verdana" w:eastAsia="Times New Roman" w:hAnsi="Verdana" w:cs="Times New Roman"/>
          <w:color w:val="666666"/>
          <w:sz w:val="17"/>
          <w:szCs w:val="17"/>
          <w:lang w:eastAsia="en-GB"/>
        </w:rPr>
        <w:t>eing given back to the patient.</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transplant operation would then be carried out as normal and immunosuppressive drugs gi</w:t>
      </w:r>
      <w:r>
        <w:rPr>
          <w:rFonts w:ascii="Verdana" w:eastAsia="Times New Roman" w:hAnsi="Verdana" w:cs="Times New Roman"/>
          <w:color w:val="666666"/>
          <w:sz w:val="17"/>
          <w:szCs w:val="17"/>
          <w:lang w:eastAsia="en-GB"/>
        </w:rPr>
        <w:t>ven to control early rejection.</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But as the patient’s own </w:t>
      </w:r>
      <w:proofErr w:type="spellStart"/>
      <w:r w:rsidRPr="00170C79">
        <w:rPr>
          <w:rFonts w:ascii="Verdana" w:eastAsia="Times New Roman" w:hAnsi="Verdana" w:cs="Times New Roman"/>
          <w:color w:val="666666"/>
          <w:sz w:val="17"/>
          <w:szCs w:val="17"/>
          <w:lang w:eastAsia="en-GB"/>
        </w:rPr>
        <w:t>Treg</w:t>
      </w:r>
      <w:proofErr w:type="spellEnd"/>
      <w:r w:rsidRPr="00170C79">
        <w:rPr>
          <w:rFonts w:ascii="Verdana" w:eastAsia="Times New Roman" w:hAnsi="Verdana" w:cs="Times New Roman"/>
          <w:color w:val="666666"/>
          <w:sz w:val="17"/>
          <w:szCs w:val="17"/>
          <w:lang w:eastAsia="en-GB"/>
        </w:rPr>
        <w:t xml:space="preserve"> cells begin to control rejection, the drugs could be steadily withdrawn until </w:t>
      </w:r>
      <w:proofErr w:type="gramStart"/>
      <w:r w:rsidRPr="00170C79">
        <w:rPr>
          <w:rFonts w:ascii="Verdana" w:eastAsia="Times New Roman" w:hAnsi="Verdana" w:cs="Times New Roman"/>
          <w:color w:val="666666"/>
          <w:sz w:val="17"/>
          <w:szCs w:val="17"/>
          <w:lang w:eastAsia="en-GB"/>
        </w:rPr>
        <w:t>they</w:t>
      </w:r>
      <w:proofErr w:type="gramEnd"/>
      <w:r w:rsidRPr="00170C79">
        <w:rPr>
          <w:rFonts w:ascii="Verdana" w:eastAsia="Times New Roman" w:hAnsi="Verdana" w:cs="Times New Roman"/>
          <w:color w:val="666666"/>
          <w:sz w:val="17"/>
          <w:szCs w:val="17"/>
          <w:lang w:eastAsia="en-GB"/>
        </w:rPr>
        <w:t xml:space="preserve"> were no longer needed.</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Cell therapy of this kind may also be possible in transplantation from donors who have recently died, for ex</w:t>
      </w:r>
      <w:r>
        <w:rPr>
          <w:rFonts w:ascii="Verdana" w:eastAsia="Times New Roman" w:hAnsi="Verdana" w:cs="Times New Roman"/>
          <w:color w:val="666666"/>
          <w:sz w:val="17"/>
          <w:szCs w:val="17"/>
          <w:lang w:eastAsia="en-GB"/>
        </w:rPr>
        <w:t>ample in heart transplantation.</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Here, transplantation would be carried out as usual while the patient’s own cells are grown in the labor</w:t>
      </w:r>
      <w:r>
        <w:rPr>
          <w:rFonts w:ascii="Verdana" w:eastAsia="Times New Roman" w:hAnsi="Verdana" w:cs="Times New Roman"/>
          <w:color w:val="666666"/>
          <w:sz w:val="17"/>
          <w:szCs w:val="17"/>
          <w:lang w:eastAsia="en-GB"/>
        </w:rPr>
        <w:t xml:space="preserve">atory and converted into </w:t>
      </w:r>
      <w:proofErr w:type="spellStart"/>
      <w:r>
        <w:rPr>
          <w:rFonts w:ascii="Verdana" w:eastAsia="Times New Roman" w:hAnsi="Verdana" w:cs="Times New Roman"/>
          <w:color w:val="666666"/>
          <w:sz w:val="17"/>
          <w:szCs w:val="17"/>
          <w:lang w:eastAsia="en-GB"/>
        </w:rPr>
        <w:t>Tregs.</w:t>
      </w:r>
      <w:proofErr w:type="spellEnd"/>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The cells would then be given back to the patient after transplantation and the doses of </w:t>
      </w:r>
      <w:proofErr w:type="gramStart"/>
      <w:r w:rsidRPr="00170C79">
        <w:rPr>
          <w:rFonts w:ascii="Verdana" w:eastAsia="Times New Roman" w:hAnsi="Verdana" w:cs="Times New Roman"/>
          <w:color w:val="666666"/>
          <w:sz w:val="17"/>
          <w:szCs w:val="17"/>
          <w:lang w:eastAsia="en-GB"/>
        </w:rPr>
        <w:t>immunosuppressive</w:t>
      </w:r>
      <w:proofErr w:type="gramEnd"/>
      <w:r w:rsidRPr="00170C79">
        <w:rPr>
          <w:rFonts w:ascii="Verdana" w:eastAsia="Times New Roman" w:hAnsi="Verdana" w:cs="Times New Roman"/>
          <w:color w:val="666666"/>
          <w:sz w:val="17"/>
          <w:szCs w:val="17"/>
          <w:lang w:eastAsia="en-GB"/>
        </w:rPr>
        <w:t xml:space="preserve"> drugs reduced gradually as the </w:t>
      </w:r>
      <w:proofErr w:type="spellStart"/>
      <w:r w:rsidRPr="00170C79">
        <w:rPr>
          <w:rFonts w:ascii="Verdana" w:eastAsia="Times New Roman" w:hAnsi="Verdana" w:cs="Times New Roman"/>
          <w:color w:val="666666"/>
          <w:sz w:val="17"/>
          <w:szCs w:val="17"/>
          <w:lang w:eastAsia="en-GB"/>
        </w:rPr>
        <w:t>Tregs</w:t>
      </w:r>
      <w:proofErr w:type="spellEnd"/>
      <w:r w:rsidRPr="00170C79">
        <w:rPr>
          <w:rFonts w:ascii="Verdana" w:eastAsia="Times New Roman" w:hAnsi="Verdana" w:cs="Times New Roman"/>
          <w:color w:val="666666"/>
          <w:sz w:val="17"/>
          <w:szCs w:val="17"/>
          <w:lang w:eastAsia="en-GB"/>
        </w:rPr>
        <w:t xml:space="preserve"> take over the job of controlling rejection.‘</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Different research groups are beginning to discover different ways of generating </w:t>
      </w:r>
      <w:proofErr w:type="spellStart"/>
      <w:r w:rsidRPr="00170C79">
        <w:rPr>
          <w:rFonts w:ascii="Verdana" w:eastAsia="Times New Roman" w:hAnsi="Verdana" w:cs="Times New Roman"/>
          <w:color w:val="666666"/>
          <w:sz w:val="17"/>
          <w:szCs w:val="17"/>
          <w:lang w:eastAsia="en-GB"/>
        </w:rPr>
        <w:t>Treg</w:t>
      </w:r>
      <w:proofErr w:type="spellEnd"/>
      <w:r w:rsidRPr="00170C79">
        <w:rPr>
          <w:rFonts w:ascii="Verdana" w:eastAsia="Times New Roman" w:hAnsi="Verdana" w:cs="Times New Roman"/>
          <w:color w:val="666666"/>
          <w:sz w:val="17"/>
          <w:szCs w:val="17"/>
          <w:lang w:eastAsia="en-GB"/>
        </w:rPr>
        <w:t xml:space="preserve"> cells,’ explains Dr </w:t>
      </w:r>
      <w:proofErr w:type="spellStart"/>
      <w:r w:rsidRPr="00170C79">
        <w:rPr>
          <w:rFonts w:ascii="Verdana" w:eastAsia="Times New Roman" w:hAnsi="Verdana" w:cs="Times New Roman"/>
          <w:color w:val="666666"/>
          <w:sz w:val="17"/>
          <w:szCs w:val="17"/>
          <w:lang w:eastAsia="en-GB"/>
        </w:rPr>
        <w:t>Bush</w:t>
      </w:r>
      <w:r>
        <w:rPr>
          <w:rFonts w:ascii="Verdana" w:eastAsia="Times New Roman" w:hAnsi="Verdana" w:cs="Times New Roman"/>
          <w:color w:val="666666"/>
          <w:sz w:val="17"/>
          <w:szCs w:val="17"/>
          <w:lang w:eastAsia="en-GB"/>
        </w:rPr>
        <w:t>ell</w:t>
      </w:r>
      <w:proofErr w:type="spellEnd"/>
      <w:r>
        <w:rPr>
          <w:rFonts w:ascii="Verdana" w:eastAsia="Times New Roman" w:hAnsi="Verdana" w:cs="Times New Roman"/>
          <w:color w:val="666666"/>
          <w:sz w:val="17"/>
          <w:szCs w:val="17"/>
          <w:lang w:eastAsia="en-GB"/>
        </w:rPr>
        <w:t>.</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‘The next steps for the field include working out which approach is best and understanding how these T cells regulate the immune response.’</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Dr </w:t>
      </w:r>
      <w:proofErr w:type="spellStart"/>
      <w:r w:rsidRPr="00170C79">
        <w:rPr>
          <w:rFonts w:ascii="Verdana" w:eastAsia="Times New Roman" w:hAnsi="Verdana" w:cs="Times New Roman"/>
          <w:color w:val="666666"/>
          <w:sz w:val="17"/>
          <w:szCs w:val="17"/>
          <w:lang w:eastAsia="en-GB"/>
        </w:rPr>
        <w:t>Bushell</w:t>
      </w:r>
      <w:proofErr w:type="spellEnd"/>
      <w:r w:rsidRPr="00170C79">
        <w:rPr>
          <w:rFonts w:ascii="Verdana" w:eastAsia="Times New Roman" w:hAnsi="Verdana" w:cs="Times New Roman"/>
          <w:color w:val="666666"/>
          <w:sz w:val="17"/>
          <w:szCs w:val="17"/>
          <w:lang w:eastAsia="en-GB"/>
        </w:rPr>
        <w:t xml:space="preserve"> is keen to stress that although these cell therapies are not treatments that are just around the corner for transplant patients, the Oxford and Kings College groups are members of an EU-funded European consortium that is working on the various issues necessary to allow trials of cell therapy in human transplantation to begin within the next 3-5 years.</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Dr Shannon </w:t>
      </w:r>
      <w:proofErr w:type="spellStart"/>
      <w:r w:rsidRPr="00170C79">
        <w:rPr>
          <w:rFonts w:ascii="Verdana" w:eastAsia="Times New Roman" w:hAnsi="Verdana" w:cs="Times New Roman"/>
          <w:color w:val="666666"/>
          <w:sz w:val="17"/>
          <w:szCs w:val="17"/>
          <w:lang w:eastAsia="en-GB"/>
        </w:rPr>
        <w:t>Amoils</w:t>
      </w:r>
      <w:proofErr w:type="spellEnd"/>
      <w:r w:rsidRPr="00170C79">
        <w:rPr>
          <w:rFonts w:ascii="Verdana" w:eastAsia="Times New Roman" w:hAnsi="Verdana" w:cs="Times New Roman"/>
          <w:color w:val="666666"/>
          <w:sz w:val="17"/>
          <w:szCs w:val="17"/>
          <w:lang w:eastAsia="en-GB"/>
        </w:rPr>
        <w:t>, Research Advisor at the British Heart Foundation, which part-funded both studies, said: ‘It was 43 years ago this month that the UK saw it</w:t>
      </w:r>
      <w:r>
        <w:rPr>
          <w:rFonts w:ascii="Verdana" w:eastAsia="Times New Roman" w:hAnsi="Verdana" w:cs="Times New Roman"/>
          <w:color w:val="666666"/>
          <w:sz w:val="17"/>
          <w:szCs w:val="17"/>
          <w:lang w:eastAsia="en-GB"/>
        </w:rPr>
        <w:t>s first human heart transplant.</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Since then we’ve learned to safely control the immediate immune reaction to a new heart, but around half of heart transplants still fail after a decade due to gradual, chronic, rejection of the heart.</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‘Currently transplant patients are given lifelong medi</w:t>
      </w:r>
      <w:r>
        <w:rPr>
          <w:rFonts w:ascii="Verdana" w:eastAsia="Times New Roman" w:hAnsi="Verdana" w:cs="Times New Roman"/>
          <w:color w:val="666666"/>
          <w:sz w:val="17"/>
          <w:szCs w:val="17"/>
          <w:lang w:eastAsia="en-GB"/>
        </w:rPr>
        <w:t>cation to dampen down immunity.</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But these drugs affect the immune response throughout the body, increasing the </w:t>
      </w:r>
      <w:r>
        <w:rPr>
          <w:rFonts w:ascii="Verdana" w:eastAsia="Times New Roman" w:hAnsi="Verdana" w:cs="Times New Roman"/>
          <w:color w:val="666666"/>
          <w:sz w:val="17"/>
          <w:szCs w:val="17"/>
          <w:lang w:eastAsia="en-GB"/>
        </w:rPr>
        <w:t>chance of infection and cancer.</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What we hope for is a new way to prevent rejection by fine-tuning the immune respons</w:t>
      </w:r>
      <w:r>
        <w:rPr>
          <w:rFonts w:ascii="Verdana" w:eastAsia="Times New Roman" w:hAnsi="Verdana" w:cs="Times New Roman"/>
          <w:color w:val="666666"/>
          <w:sz w:val="17"/>
          <w:szCs w:val="17"/>
          <w:lang w:eastAsia="en-GB"/>
        </w:rPr>
        <w:t>e locally around the new heart.</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lastRenderedPageBreak/>
        <w:t>These important studies now show that, in principle, we can do this by making use of our own regulatory T cells – or ‘</w:t>
      </w:r>
      <w:proofErr w:type="spellStart"/>
      <w:r w:rsidRPr="00170C79">
        <w:rPr>
          <w:rFonts w:ascii="Verdana" w:eastAsia="Times New Roman" w:hAnsi="Verdana" w:cs="Times New Roman"/>
          <w:color w:val="666666"/>
          <w:sz w:val="17"/>
          <w:szCs w:val="17"/>
          <w:lang w:eastAsia="en-GB"/>
        </w:rPr>
        <w:t>Tregs</w:t>
      </w:r>
      <w:proofErr w:type="spellEnd"/>
      <w:r w:rsidRPr="00170C79">
        <w:rPr>
          <w:rFonts w:ascii="Verdana" w:eastAsia="Times New Roman" w:hAnsi="Verdana" w:cs="Times New Roman"/>
          <w:color w:val="666666"/>
          <w:sz w:val="17"/>
          <w:szCs w:val="17"/>
          <w:lang w:eastAsia="en-GB"/>
        </w:rPr>
        <w:t>’ – which are the immune system's natural suppressors.</w:t>
      </w:r>
    </w:p>
    <w:p w:rsid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If the techniques used in these studies can be transferred to the clinic it could signal a move to replace long term u</w:t>
      </w:r>
      <w:r>
        <w:rPr>
          <w:rFonts w:ascii="Verdana" w:eastAsia="Times New Roman" w:hAnsi="Verdana" w:cs="Times New Roman"/>
          <w:color w:val="666666"/>
          <w:sz w:val="17"/>
          <w:szCs w:val="17"/>
          <w:lang w:eastAsia="en-GB"/>
        </w:rPr>
        <w:t>se of immune-suppressing drugs.</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This would be a huge s</w:t>
      </w:r>
      <w:bookmarkStart w:id="0" w:name="_GoBack"/>
      <w:bookmarkEnd w:id="0"/>
      <w:r w:rsidRPr="00170C79">
        <w:rPr>
          <w:rFonts w:ascii="Verdana" w:eastAsia="Times New Roman" w:hAnsi="Verdana" w:cs="Times New Roman"/>
          <w:color w:val="666666"/>
          <w:sz w:val="17"/>
          <w:szCs w:val="17"/>
          <w:lang w:eastAsia="en-GB"/>
        </w:rPr>
        <w:t>tep forward for transplantation, more than four decades since the revolutionary treatment began.’</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For more information please contact Dr Andrew </w:t>
      </w:r>
      <w:proofErr w:type="spellStart"/>
      <w:r w:rsidRPr="00170C79">
        <w:rPr>
          <w:rFonts w:ascii="Verdana" w:eastAsia="Times New Roman" w:hAnsi="Verdana" w:cs="Times New Roman"/>
          <w:color w:val="666666"/>
          <w:sz w:val="17"/>
          <w:szCs w:val="17"/>
          <w:lang w:eastAsia="en-GB"/>
        </w:rPr>
        <w:t>Bushell</w:t>
      </w:r>
      <w:proofErr w:type="spellEnd"/>
      <w:r w:rsidRPr="00170C79">
        <w:rPr>
          <w:rFonts w:ascii="Verdana" w:eastAsia="Times New Roman" w:hAnsi="Verdana" w:cs="Times New Roman"/>
          <w:color w:val="666666"/>
          <w:sz w:val="17"/>
          <w:szCs w:val="17"/>
          <w:lang w:eastAsia="en-GB"/>
        </w:rPr>
        <w:t xml:space="preserve"> on +44 (0)7956 282367, +44 (0)1865 221305 or andrew.bushell@nds.ox.ac.uk. </w:t>
      </w:r>
    </w:p>
    <w:p w:rsidR="00170C79" w:rsidRPr="00170C79" w:rsidRDefault="00170C79" w:rsidP="00170C79">
      <w:pPr>
        <w:spacing w:before="75" w:after="150" w:line="408" w:lineRule="atLeast"/>
        <w:rPr>
          <w:rFonts w:ascii="Verdana" w:eastAsia="Times New Roman" w:hAnsi="Verdana" w:cs="Times New Roman"/>
          <w:color w:val="666666"/>
          <w:sz w:val="17"/>
          <w:szCs w:val="17"/>
          <w:lang w:eastAsia="en-GB"/>
        </w:rPr>
      </w:pPr>
      <w:r w:rsidRPr="00170C79">
        <w:rPr>
          <w:rFonts w:ascii="Verdana" w:eastAsia="Times New Roman" w:hAnsi="Verdana" w:cs="Times New Roman"/>
          <w:color w:val="666666"/>
          <w:sz w:val="17"/>
          <w:szCs w:val="17"/>
          <w:lang w:eastAsia="en-GB"/>
        </w:rPr>
        <w:t xml:space="preserve">Or the University of Oxford press office on +44 (0)1865 280530 or press.office@admin.ox.ac.uk </w:t>
      </w:r>
    </w:p>
    <w:p w:rsidR="00170C79" w:rsidRPr="00170C79" w:rsidRDefault="00170C79" w:rsidP="00170C79">
      <w:pPr>
        <w:spacing w:before="300" w:after="75" w:line="264" w:lineRule="atLeast"/>
        <w:outlineLvl w:val="2"/>
        <w:rPr>
          <w:rFonts w:ascii="Trebuchet MS" w:eastAsia="Times New Roman" w:hAnsi="Trebuchet MS" w:cs="Times New Roman"/>
          <w:b/>
          <w:bCs/>
          <w:color w:val="002B5F"/>
          <w:lang w:eastAsia="en-GB"/>
        </w:rPr>
      </w:pPr>
      <w:r w:rsidRPr="00170C79">
        <w:rPr>
          <w:rFonts w:ascii="Trebuchet MS" w:eastAsia="Times New Roman" w:hAnsi="Trebuchet MS" w:cs="Times New Roman"/>
          <w:b/>
          <w:bCs/>
          <w:color w:val="002B5F"/>
          <w:lang w:eastAsia="en-GB"/>
        </w:rPr>
        <w:t>Notes for editors</w:t>
      </w:r>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color w:val="444444"/>
          <w:sz w:val="17"/>
          <w:szCs w:val="17"/>
          <w:lang w:eastAsia="en-GB"/>
        </w:rPr>
        <w:t xml:space="preserve">The paper ‘Functional regulatory T cells produced by inhibiting cyclic nucleotide </w:t>
      </w:r>
      <w:proofErr w:type="spellStart"/>
      <w:r w:rsidRPr="00170C79">
        <w:rPr>
          <w:rFonts w:ascii="Verdana" w:eastAsia="Times New Roman" w:hAnsi="Verdana" w:cs="Times New Roman"/>
          <w:color w:val="444444"/>
          <w:sz w:val="17"/>
          <w:szCs w:val="17"/>
          <w:lang w:eastAsia="en-GB"/>
        </w:rPr>
        <w:t>phosphodiesterase</w:t>
      </w:r>
      <w:proofErr w:type="spellEnd"/>
      <w:r w:rsidRPr="00170C79">
        <w:rPr>
          <w:rFonts w:ascii="Verdana" w:eastAsia="Times New Roman" w:hAnsi="Verdana" w:cs="Times New Roman"/>
          <w:color w:val="444444"/>
          <w:sz w:val="17"/>
          <w:szCs w:val="17"/>
          <w:lang w:eastAsia="en-GB"/>
        </w:rPr>
        <w:t xml:space="preserve"> type 3 prevent allograft rejection’ by Gang </w:t>
      </w:r>
      <w:proofErr w:type="spellStart"/>
      <w:r w:rsidRPr="00170C79">
        <w:rPr>
          <w:rFonts w:ascii="Verdana" w:eastAsia="Times New Roman" w:hAnsi="Verdana" w:cs="Times New Roman"/>
          <w:color w:val="444444"/>
          <w:sz w:val="17"/>
          <w:szCs w:val="17"/>
          <w:lang w:eastAsia="en-GB"/>
        </w:rPr>
        <w:t>Feng</w:t>
      </w:r>
      <w:proofErr w:type="spellEnd"/>
      <w:r w:rsidRPr="00170C79">
        <w:rPr>
          <w:rFonts w:ascii="Verdana" w:eastAsia="Times New Roman" w:hAnsi="Verdana" w:cs="Times New Roman"/>
          <w:color w:val="444444"/>
          <w:sz w:val="17"/>
          <w:szCs w:val="17"/>
          <w:lang w:eastAsia="en-GB"/>
        </w:rPr>
        <w:t xml:space="preserve"> and colleagues is to be published in the journal Science Translational Medicine on.</w:t>
      </w:r>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color w:val="444444"/>
          <w:sz w:val="17"/>
          <w:szCs w:val="17"/>
          <w:lang w:eastAsia="en-GB"/>
        </w:rPr>
        <w:t>We understand that this issue of the journal will include three similar papers reporting research on cell therapies for preventing rejection of transplanted organs: one from Oxford, one from King’s College London and one from a US group.</w:t>
      </w:r>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color w:val="444444"/>
          <w:sz w:val="17"/>
          <w:szCs w:val="17"/>
          <w:lang w:eastAsia="en-GB"/>
        </w:rPr>
        <w:t>A King’s College London press release on their study is available.</w:t>
      </w:r>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color w:val="444444"/>
          <w:sz w:val="17"/>
          <w:szCs w:val="17"/>
          <w:lang w:eastAsia="en-GB"/>
        </w:rPr>
        <w:t xml:space="preserve">The Oxford University study was funded by the </w:t>
      </w:r>
      <w:proofErr w:type="spellStart"/>
      <w:r w:rsidRPr="00170C79">
        <w:rPr>
          <w:rFonts w:ascii="Verdana" w:eastAsia="Times New Roman" w:hAnsi="Verdana" w:cs="Times New Roman"/>
          <w:color w:val="444444"/>
          <w:sz w:val="17"/>
          <w:szCs w:val="17"/>
          <w:lang w:eastAsia="en-GB"/>
        </w:rPr>
        <w:t>Wellcome</w:t>
      </w:r>
      <w:proofErr w:type="spellEnd"/>
      <w:r w:rsidRPr="00170C79">
        <w:rPr>
          <w:rFonts w:ascii="Verdana" w:eastAsia="Times New Roman" w:hAnsi="Verdana" w:cs="Times New Roman"/>
          <w:color w:val="444444"/>
          <w:sz w:val="17"/>
          <w:szCs w:val="17"/>
          <w:lang w:eastAsia="en-GB"/>
        </w:rPr>
        <w:t xml:space="preserve"> Trust, the British Heart Foundation and the European Commission.</w:t>
      </w:r>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b/>
          <w:bCs/>
          <w:color w:val="444444"/>
          <w:sz w:val="17"/>
          <w:szCs w:val="17"/>
          <w:lang w:eastAsia="en-GB"/>
        </w:rPr>
        <w:t xml:space="preserve">The </w:t>
      </w:r>
      <w:proofErr w:type="spellStart"/>
      <w:r w:rsidRPr="00170C79">
        <w:rPr>
          <w:rFonts w:ascii="Verdana" w:eastAsia="Times New Roman" w:hAnsi="Verdana" w:cs="Times New Roman"/>
          <w:b/>
          <w:bCs/>
          <w:color w:val="444444"/>
          <w:sz w:val="17"/>
          <w:szCs w:val="17"/>
          <w:lang w:eastAsia="en-GB"/>
        </w:rPr>
        <w:t>Wellcome</w:t>
      </w:r>
      <w:proofErr w:type="spellEnd"/>
      <w:r w:rsidRPr="00170C79">
        <w:rPr>
          <w:rFonts w:ascii="Verdana" w:eastAsia="Times New Roman" w:hAnsi="Verdana" w:cs="Times New Roman"/>
          <w:b/>
          <w:bCs/>
          <w:color w:val="444444"/>
          <w:sz w:val="17"/>
          <w:szCs w:val="17"/>
          <w:lang w:eastAsia="en-GB"/>
        </w:rPr>
        <w:t xml:space="preserve"> Trust </w:t>
      </w:r>
      <w:r w:rsidRPr="00170C79">
        <w:rPr>
          <w:rFonts w:ascii="Verdana" w:eastAsia="Times New Roman" w:hAnsi="Verdana" w:cs="Times New Roman"/>
          <w:color w:val="444444"/>
          <w:sz w:val="17"/>
          <w:szCs w:val="17"/>
          <w:lang w:eastAsia="en-GB"/>
        </w:rPr>
        <w:t xml:space="preserve">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interests. </w:t>
      </w:r>
      <w:hyperlink r:id="rId8" w:history="1">
        <w:r w:rsidRPr="00170C79">
          <w:rPr>
            <w:rFonts w:ascii="Verdana" w:eastAsia="Times New Roman" w:hAnsi="Verdana" w:cs="Times New Roman"/>
            <w:color w:val="002D62"/>
            <w:sz w:val="17"/>
            <w:szCs w:val="17"/>
            <w:lang w:eastAsia="en-GB"/>
          </w:rPr>
          <w:t>www.wellcome.ac.uk</w:t>
        </w:r>
      </w:hyperlink>
    </w:p>
    <w:p w:rsidR="00170C79" w:rsidRPr="00170C79" w:rsidRDefault="00170C79" w:rsidP="00170C79">
      <w:pPr>
        <w:numPr>
          <w:ilvl w:val="0"/>
          <w:numId w:val="1"/>
        </w:numPr>
        <w:spacing w:after="120"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b/>
          <w:bCs/>
          <w:color w:val="444444"/>
          <w:sz w:val="17"/>
          <w:szCs w:val="17"/>
          <w:lang w:eastAsia="en-GB"/>
        </w:rPr>
        <w:t>The British Heart Foundation (BHF)</w:t>
      </w:r>
      <w:r w:rsidRPr="00170C79">
        <w:rPr>
          <w:rFonts w:ascii="Verdana" w:eastAsia="Times New Roman" w:hAnsi="Verdana" w:cs="Times New Roman"/>
          <w:color w:val="444444"/>
          <w:sz w:val="17"/>
          <w:szCs w:val="17"/>
          <w:lang w:eastAsia="en-GB"/>
        </w:rPr>
        <w:t xml:space="preserve"> is the nation’s heart charity, dedicated to saving lives through pioneering research, patient care, campaigning for change and by providing vital information. But we urgently need help. We rely on donations of time and money to continue our life-saving work. Because together we can beat heart disease.</w:t>
      </w:r>
      <w:r w:rsidRPr="00170C79">
        <w:rPr>
          <w:rFonts w:ascii="Verdana" w:eastAsia="Times New Roman" w:hAnsi="Verdana" w:cs="Times New Roman"/>
          <w:color w:val="444444"/>
          <w:sz w:val="17"/>
          <w:szCs w:val="17"/>
          <w:lang w:eastAsia="en-GB"/>
        </w:rPr>
        <w:br/>
        <w:t xml:space="preserve">For more information visit </w:t>
      </w:r>
      <w:hyperlink r:id="rId9" w:history="1">
        <w:r w:rsidRPr="00170C79">
          <w:rPr>
            <w:rFonts w:ascii="Verdana" w:eastAsia="Times New Roman" w:hAnsi="Verdana" w:cs="Times New Roman"/>
            <w:color w:val="002D62"/>
            <w:sz w:val="17"/>
            <w:szCs w:val="17"/>
            <w:lang w:eastAsia="en-GB"/>
          </w:rPr>
          <w:t>bhf.org.uk/</w:t>
        </w:r>
        <w:proofErr w:type="spellStart"/>
        <w:r w:rsidRPr="00170C79">
          <w:rPr>
            <w:rFonts w:ascii="Verdana" w:eastAsia="Times New Roman" w:hAnsi="Verdana" w:cs="Times New Roman"/>
            <w:color w:val="002D62"/>
            <w:sz w:val="17"/>
            <w:szCs w:val="17"/>
            <w:lang w:eastAsia="en-GB"/>
          </w:rPr>
          <w:t>pressoffice</w:t>
        </w:r>
        <w:proofErr w:type="spellEnd"/>
      </w:hyperlink>
    </w:p>
    <w:p w:rsidR="00301734" w:rsidRPr="00170C79" w:rsidRDefault="00170C79" w:rsidP="00170C79">
      <w:pPr>
        <w:numPr>
          <w:ilvl w:val="0"/>
          <w:numId w:val="1"/>
        </w:numPr>
        <w:spacing w:line="336" w:lineRule="atLeast"/>
        <w:ind w:left="870"/>
        <w:rPr>
          <w:rFonts w:ascii="Verdana" w:eastAsia="Times New Roman" w:hAnsi="Verdana" w:cs="Times New Roman"/>
          <w:color w:val="444444"/>
          <w:sz w:val="17"/>
          <w:szCs w:val="17"/>
          <w:lang w:eastAsia="en-GB"/>
        </w:rPr>
      </w:pPr>
      <w:r w:rsidRPr="00170C79">
        <w:rPr>
          <w:rFonts w:ascii="Verdana" w:eastAsia="Times New Roman" w:hAnsi="Verdana" w:cs="Times New Roman"/>
          <w:b/>
          <w:bCs/>
          <w:color w:val="444444"/>
          <w:sz w:val="17"/>
          <w:szCs w:val="17"/>
          <w:lang w:eastAsia="en-GB"/>
        </w:rPr>
        <w:t xml:space="preserve">Oxford University’s Medical Sciences Division </w:t>
      </w:r>
      <w:r w:rsidRPr="00170C79">
        <w:rPr>
          <w:rFonts w:ascii="Verdana" w:eastAsia="Times New Roman" w:hAnsi="Verdana" w:cs="Times New Roman"/>
          <w:color w:val="444444"/>
          <w:sz w:val="17"/>
          <w:szCs w:val="17"/>
          <w:lang w:eastAsia="en-GB"/>
        </w:rPr>
        <w:t>is recognized internationally for its outstanding research and teaching, attracting the brightest minds from all over the world.</w:t>
      </w:r>
      <w:r w:rsidRPr="00170C79">
        <w:rPr>
          <w:rFonts w:ascii="Verdana" w:eastAsia="Times New Roman" w:hAnsi="Verdana" w:cs="Times New Roman"/>
          <w:color w:val="444444"/>
          <w:sz w:val="17"/>
          <w:szCs w:val="17"/>
          <w:lang w:eastAsia="en-GB"/>
        </w:rPr>
        <w:br/>
      </w:r>
      <w:r w:rsidRPr="00170C79">
        <w:rPr>
          <w:rFonts w:ascii="Verdana" w:eastAsia="Times New Roman" w:hAnsi="Verdana" w:cs="Times New Roman"/>
          <w:color w:val="444444"/>
          <w:sz w:val="17"/>
          <w:szCs w:val="17"/>
          <w:lang w:eastAsia="en-GB"/>
        </w:rPr>
        <w:br/>
        <w:t xml:space="preserve">It is one of the largest biomedical research centres in Europe, with over 2,500 people involved in research and more than 2,800 students, and brings in around two-thirds of Oxford </w:t>
      </w:r>
      <w:r w:rsidRPr="00170C79">
        <w:rPr>
          <w:rFonts w:ascii="Verdana" w:eastAsia="Times New Roman" w:hAnsi="Verdana" w:cs="Times New Roman"/>
          <w:color w:val="444444"/>
          <w:sz w:val="17"/>
          <w:szCs w:val="17"/>
          <w:lang w:eastAsia="en-GB"/>
        </w:rPr>
        <w:lastRenderedPageBreak/>
        <w:t>University’s external research income. Listed by itself, that would make it the fifth largest university in the UK in terms of research grants and contracts.</w:t>
      </w:r>
      <w:r w:rsidRPr="00170C79">
        <w:rPr>
          <w:rFonts w:ascii="Verdana" w:eastAsia="Times New Roman" w:hAnsi="Verdana" w:cs="Times New Roman"/>
          <w:color w:val="444444"/>
          <w:sz w:val="17"/>
          <w:szCs w:val="17"/>
          <w:lang w:eastAsia="en-GB"/>
        </w:rPr>
        <w:br/>
      </w:r>
      <w:r w:rsidRPr="00170C79">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170C79">
        <w:rPr>
          <w:rFonts w:ascii="Verdana" w:eastAsia="Times New Roman" w:hAnsi="Verdana" w:cs="Times New Roman"/>
          <w:color w:val="444444"/>
          <w:sz w:val="17"/>
          <w:szCs w:val="17"/>
          <w:lang w:eastAsia="en-GB"/>
        </w:rPr>
        <w:br/>
      </w:r>
      <w:r w:rsidRPr="00170C79">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170C79">
        <w:rPr>
          <w:rFonts w:ascii="Verdana" w:eastAsia="Times New Roman" w:hAnsi="Verdana" w:cs="Times New Roman"/>
          <w:color w:val="444444"/>
          <w:sz w:val="17"/>
          <w:szCs w:val="17"/>
          <w:lang w:eastAsia="en-GB"/>
        </w:rPr>
        <w:br/>
      </w:r>
      <w:r w:rsidRPr="00170C79">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170C79">
        <w:rPr>
          <w:rFonts w:ascii="Verdana" w:eastAsia="Times New Roman" w:hAnsi="Verdana" w:cs="Times New Roman"/>
          <w:color w:val="444444"/>
          <w:sz w:val="17"/>
          <w:szCs w:val="17"/>
          <w:lang w:eastAsia="en-GB"/>
        </w:rPr>
        <w:br/>
      </w:r>
      <w:r w:rsidRPr="00170C79">
        <w:rPr>
          <w:rFonts w:ascii="Verdana" w:eastAsia="Times New Roman" w:hAnsi="Verdana" w:cs="Times New Roman"/>
          <w:color w:val="444444"/>
          <w:sz w:val="17"/>
          <w:szCs w:val="17"/>
          <w:lang w:eastAsia="en-GB"/>
        </w:rPr>
        <w:b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including UK </w:t>
      </w:r>
      <w:proofErr w:type="spellStart"/>
      <w:r w:rsidRPr="00170C79">
        <w:rPr>
          <w:rFonts w:ascii="Verdana" w:eastAsia="Times New Roman" w:hAnsi="Verdana" w:cs="Times New Roman"/>
          <w:color w:val="444444"/>
          <w:sz w:val="17"/>
          <w:szCs w:val="17"/>
          <w:lang w:eastAsia="en-GB"/>
        </w:rPr>
        <w:t>Biobank</w:t>
      </w:r>
      <w:proofErr w:type="spellEnd"/>
      <w:r w:rsidRPr="00170C79">
        <w:rPr>
          <w:rFonts w:ascii="Verdana" w:eastAsia="Times New Roman" w:hAnsi="Verdana" w:cs="Times New Roman"/>
          <w:color w:val="444444"/>
          <w:sz w:val="17"/>
          <w:szCs w:val="17"/>
          <w:lang w:eastAsia="en-GB"/>
        </w:rPr>
        <w:t xml:space="preserve"> and the Million Women Study, which examine the role of factors such as smoking, alcohol and diet on cancer, heart disease and other conditions.  </w:t>
      </w:r>
    </w:p>
    <w:sectPr w:rsidR="00301734" w:rsidRPr="00170C7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C79" w:rsidRDefault="00170C79" w:rsidP="00170C79">
      <w:pPr>
        <w:spacing w:after="0" w:line="240" w:lineRule="auto"/>
      </w:pPr>
      <w:r>
        <w:separator/>
      </w:r>
    </w:p>
  </w:endnote>
  <w:endnote w:type="continuationSeparator" w:id="0">
    <w:p w:rsidR="00170C79" w:rsidRDefault="00170C79" w:rsidP="0017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C79" w:rsidRDefault="00170C79" w:rsidP="00170C79">
      <w:pPr>
        <w:spacing w:after="0" w:line="240" w:lineRule="auto"/>
      </w:pPr>
      <w:r>
        <w:separator/>
      </w:r>
    </w:p>
  </w:footnote>
  <w:footnote w:type="continuationSeparator" w:id="0">
    <w:p w:rsidR="00170C79" w:rsidRDefault="00170C79" w:rsidP="00170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C79" w:rsidRDefault="00170C79">
    <w:pPr>
      <w:pStyle w:val="Header"/>
    </w:pPr>
    <w:r>
      <w:t>Title: 7</w:t>
    </w:r>
  </w:p>
  <w:p w:rsidR="00170C79" w:rsidRDefault="00170C79">
    <w:pPr>
      <w:pStyle w:val="Header"/>
    </w:pPr>
    <w:r>
      <w:t>Body: 1094</w:t>
    </w:r>
  </w:p>
  <w:p w:rsidR="00170C79" w:rsidRDefault="00170C79">
    <w:pPr>
      <w:pStyle w:val="Header"/>
    </w:pPr>
    <w:r>
      <w:t>Sentences: 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273D5"/>
    <w:multiLevelType w:val="multilevel"/>
    <w:tmpl w:val="16E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C79"/>
    <w:rsid w:val="00170C79"/>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C79"/>
    <w:rPr>
      <w:strike w:val="0"/>
      <w:dstrike w:val="0"/>
      <w:color w:val="002D62"/>
      <w:u w:val="none"/>
      <w:effect w:val="none"/>
    </w:rPr>
  </w:style>
  <w:style w:type="character" w:styleId="Strong">
    <w:name w:val="Strong"/>
    <w:basedOn w:val="DefaultParagraphFont"/>
    <w:uiPriority w:val="22"/>
    <w:qFormat/>
    <w:rsid w:val="00170C79"/>
    <w:rPr>
      <w:b/>
      <w:bCs/>
    </w:rPr>
  </w:style>
  <w:style w:type="paragraph" w:styleId="Header">
    <w:name w:val="header"/>
    <w:basedOn w:val="Normal"/>
    <w:link w:val="HeaderChar"/>
    <w:uiPriority w:val="99"/>
    <w:unhideWhenUsed/>
    <w:rsid w:val="00170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C79"/>
  </w:style>
  <w:style w:type="paragraph" w:styleId="Footer">
    <w:name w:val="footer"/>
    <w:basedOn w:val="Normal"/>
    <w:link w:val="FooterChar"/>
    <w:uiPriority w:val="99"/>
    <w:unhideWhenUsed/>
    <w:rsid w:val="00170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C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C79"/>
    <w:rPr>
      <w:strike w:val="0"/>
      <w:dstrike w:val="0"/>
      <w:color w:val="002D62"/>
      <w:u w:val="none"/>
      <w:effect w:val="none"/>
    </w:rPr>
  </w:style>
  <w:style w:type="character" w:styleId="Strong">
    <w:name w:val="Strong"/>
    <w:basedOn w:val="DefaultParagraphFont"/>
    <w:uiPriority w:val="22"/>
    <w:qFormat/>
    <w:rsid w:val="00170C79"/>
    <w:rPr>
      <w:b/>
      <w:bCs/>
    </w:rPr>
  </w:style>
  <w:style w:type="paragraph" w:styleId="Header">
    <w:name w:val="header"/>
    <w:basedOn w:val="Normal"/>
    <w:link w:val="HeaderChar"/>
    <w:uiPriority w:val="99"/>
    <w:unhideWhenUsed/>
    <w:rsid w:val="00170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C79"/>
  </w:style>
  <w:style w:type="paragraph" w:styleId="Footer">
    <w:name w:val="footer"/>
    <w:basedOn w:val="Normal"/>
    <w:link w:val="FooterChar"/>
    <w:uiPriority w:val="99"/>
    <w:unhideWhenUsed/>
    <w:rsid w:val="00170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327873">
      <w:bodyDiv w:val="1"/>
      <w:marLeft w:val="0"/>
      <w:marRight w:val="0"/>
      <w:marTop w:val="0"/>
      <w:marBottom w:val="0"/>
      <w:divBdr>
        <w:top w:val="none" w:sz="0" w:space="0" w:color="auto"/>
        <w:left w:val="none" w:sz="0" w:space="0" w:color="auto"/>
        <w:bottom w:val="none" w:sz="0" w:space="0" w:color="auto"/>
        <w:right w:val="none" w:sz="0" w:space="0" w:color="auto"/>
      </w:divBdr>
      <w:divsChild>
        <w:div w:id="1382367124">
          <w:marLeft w:val="0"/>
          <w:marRight w:val="0"/>
          <w:marTop w:val="0"/>
          <w:marBottom w:val="225"/>
          <w:divBdr>
            <w:top w:val="none" w:sz="0" w:space="0" w:color="auto"/>
            <w:left w:val="none" w:sz="0" w:space="0" w:color="auto"/>
            <w:bottom w:val="none" w:sz="0" w:space="0" w:color="auto"/>
            <w:right w:val="none" w:sz="0" w:space="0" w:color="auto"/>
          </w:divBdr>
          <w:divsChild>
            <w:div w:id="1894199231">
              <w:marLeft w:val="0"/>
              <w:marRight w:val="0"/>
              <w:marTop w:val="0"/>
              <w:marBottom w:val="0"/>
              <w:divBdr>
                <w:top w:val="none" w:sz="0" w:space="0" w:color="auto"/>
                <w:left w:val="none" w:sz="0" w:space="0" w:color="auto"/>
                <w:bottom w:val="none" w:sz="0" w:space="0" w:color="auto"/>
                <w:right w:val="none" w:sz="0" w:space="0" w:color="auto"/>
              </w:divBdr>
              <w:divsChild>
                <w:div w:id="1244530004">
                  <w:marLeft w:val="0"/>
                  <w:marRight w:val="4"/>
                  <w:marTop w:val="75"/>
                  <w:marBottom w:val="0"/>
                  <w:divBdr>
                    <w:top w:val="none" w:sz="0" w:space="0" w:color="auto"/>
                    <w:left w:val="none" w:sz="0" w:space="0" w:color="auto"/>
                    <w:bottom w:val="none" w:sz="0" w:space="0" w:color="auto"/>
                    <w:right w:val="none" w:sz="0" w:space="0" w:color="auto"/>
                  </w:divBdr>
                  <w:divsChild>
                    <w:div w:id="434716746">
                      <w:marLeft w:val="0"/>
                      <w:marRight w:val="0"/>
                      <w:marTop w:val="0"/>
                      <w:marBottom w:val="0"/>
                      <w:divBdr>
                        <w:top w:val="none" w:sz="0" w:space="0" w:color="auto"/>
                        <w:left w:val="none" w:sz="0" w:space="0" w:color="auto"/>
                        <w:bottom w:val="none" w:sz="0" w:space="0" w:color="auto"/>
                        <w:right w:val="none" w:sz="0" w:space="0" w:color="auto"/>
                      </w:divBdr>
                    </w:div>
                    <w:div w:id="1643729607">
                      <w:marLeft w:val="0"/>
                      <w:marRight w:val="0"/>
                      <w:marTop w:val="0"/>
                      <w:marBottom w:val="0"/>
                      <w:divBdr>
                        <w:top w:val="none" w:sz="0" w:space="0" w:color="auto"/>
                        <w:left w:val="none" w:sz="0" w:space="0" w:color="auto"/>
                        <w:bottom w:val="none" w:sz="0" w:space="0" w:color="auto"/>
                        <w:right w:val="none" w:sz="0" w:space="0" w:color="auto"/>
                      </w:divBdr>
                    </w:div>
                    <w:div w:id="1959602678">
                      <w:marLeft w:val="0"/>
                      <w:marRight w:val="0"/>
                      <w:marTop w:val="0"/>
                      <w:marBottom w:val="0"/>
                      <w:divBdr>
                        <w:top w:val="none" w:sz="0" w:space="0" w:color="auto"/>
                        <w:left w:val="none" w:sz="0" w:space="0" w:color="auto"/>
                        <w:bottom w:val="none" w:sz="0" w:space="0" w:color="auto"/>
                        <w:right w:val="none" w:sz="0" w:space="0" w:color="auto"/>
                      </w:divBdr>
                      <w:divsChild>
                        <w:div w:id="10800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lcome.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hf.org.uk/press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2013-02-20T15:12:00Z</dcterms:created>
  <dcterms:modified xsi:type="dcterms:W3CDTF">2013-02-20T15:15:00Z</dcterms:modified>
</cp:coreProperties>
</file>