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FC6" w:rsidRPr="007C072B" w:rsidRDefault="00FE7FC6" w:rsidP="00FE7FC6">
      <w:pPr>
        <w:shd w:val="clear" w:color="auto" w:fill="FFFFFF"/>
        <w:spacing w:after="0" w:line="240" w:lineRule="auto"/>
        <w:ind w:left="300"/>
        <w:outlineLvl w:val="2"/>
        <w:rPr>
          <w:rFonts w:eastAsia="Times New Roman" w:cs="Times New Roman"/>
          <w:color w:val="014359"/>
          <w:sz w:val="24"/>
          <w:szCs w:val="24"/>
          <w:lang w:eastAsia="en-GB"/>
        </w:rPr>
      </w:pPr>
      <w:r w:rsidRPr="007C072B">
        <w:rPr>
          <w:rFonts w:eastAsia="Times New Roman" w:cs="Times New Roman"/>
          <w:color w:val="014359"/>
          <w:sz w:val="24"/>
          <w:szCs w:val="24"/>
          <w:lang w:eastAsia="en-GB"/>
        </w:rPr>
        <w:t>SOU.FEB.1</w:t>
      </w:r>
    </w:p>
    <w:p w:rsidR="00FE7FC6" w:rsidRPr="007C072B" w:rsidRDefault="00FE7FC6" w:rsidP="00FE7FC6">
      <w:pPr>
        <w:shd w:val="clear" w:color="auto" w:fill="FFFFFF"/>
        <w:spacing w:after="0" w:line="240" w:lineRule="auto"/>
        <w:ind w:left="300"/>
        <w:outlineLvl w:val="2"/>
        <w:rPr>
          <w:rFonts w:eastAsia="Times New Roman" w:cs="Times New Roman"/>
          <w:color w:val="014359"/>
          <w:sz w:val="24"/>
          <w:szCs w:val="24"/>
          <w:lang w:eastAsia="en-GB"/>
        </w:rPr>
      </w:pPr>
    </w:p>
    <w:p w:rsidR="00FE7FC6" w:rsidRPr="007C072B" w:rsidRDefault="00FE7FC6" w:rsidP="00FE7FC6">
      <w:pPr>
        <w:shd w:val="clear" w:color="auto" w:fill="FFFFFF"/>
        <w:spacing w:after="0" w:line="240" w:lineRule="auto"/>
        <w:ind w:left="300"/>
        <w:outlineLvl w:val="2"/>
        <w:rPr>
          <w:rFonts w:eastAsia="Times New Roman" w:cs="Times New Roman"/>
          <w:color w:val="014359"/>
          <w:sz w:val="24"/>
          <w:szCs w:val="24"/>
          <w:lang w:eastAsia="en-GB"/>
        </w:rPr>
      </w:pPr>
      <w:r w:rsidRPr="007C072B">
        <w:rPr>
          <w:rFonts w:eastAsia="Times New Roman" w:cs="Times New Roman"/>
          <w:color w:val="014359"/>
          <w:sz w:val="24"/>
          <w:szCs w:val="24"/>
          <w:lang w:eastAsia="en-GB"/>
        </w:rPr>
        <w:t>http://www.southampton.ac.uk/mediacentre/news/2011/feb/11_18.shtml</w:t>
      </w:r>
    </w:p>
    <w:p w:rsidR="00FE7FC6" w:rsidRPr="007C072B" w:rsidRDefault="00FE7FC6" w:rsidP="00FE7FC6">
      <w:pPr>
        <w:shd w:val="clear" w:color="auto" w:fill="FFFFFF"/>
        <w:spacing w:after="0" w:line="240" w:lineRule="auto"/>
        <w:ind w:left="300"/>
        <w:outlineLvl w:val="2"/>
        <w:rPr>
          <w:rFonts w:ascii="Georgia" w:eastAsia="Times New Roman" w:hAnsi="Georgia" w:cs="Times New Roman"/>
          <w:color w:val="014359"/>
          <w:sz w:val="42"/>
          <w:szCs w:val="42"/>
          <w:lang w:eastAsia="en-GB"/>
        </w:rPr>
      </w:pPr>
    </w:p>
    <w:p w:rsidR="00FE7FC6" w:rsidRPr="007C072B" w:rsidRDefault="00FE7FC6" w:rsidP="00FE7FC6">
      <w:pPr>
        <w:shd w:val="clear" w:color="auto" w:fill="FFFFFF"/>
        <w:spacing w:after="0" w:line="240" w:lineRule="auto"/>
        <w:ind w:left="300"/>
        <w:outlineLvl w:val="2"/>
        <w:rPr>
          <w:rFonts w:ascii="Georgia" w:eastAsia="Times New Roman" w:hAnsi="Georgia" w:cs="Times New Roman"/>
          <w:color w:val="014359"/>
          <w:sz w:val="42"/>
          <w:szCs w:val="42"/>
          <w:lang w:eastAsia="en-GB"/>
        </w:rPr>
      </w:pPr>
      <w:r w:rsidRPr="007C072B">
        <w:rPr>
          <w:rFonts w:ascii="Georgia" w:eastAsia="Times New Roman" w:hAnsi="Georgia" w:cs="Times New Roman"/>
          <w:color w:val="014359"/>
          <w:sz w:val="42"/>
          <w:szCs w:val="42"/>
          <w:lang w:eastAsia="en-GB"/>
        </w:rPr>
        <w:t>News release</w:t>
      </w:r>
    </w:p>
    <w:p w:rsidR="00FE7FC6" w:rsidRPr="007C072B" w:rsidRDefault="00FE7FC6" w:rsidP="00FE7FC6">
      <w:pPr>
        <w:pBdr>
          <w:top w:val="single" w:sz="6" w:space="4" w:color="CCCCCC"/>
          <w:left w:val="single" w:sz="2" w:space="4" w:color="CCCCCC"/>
          <w:bottom w:val="single" w:sz="2" w:space="4" w:color="CCCCCC"/>
          <w:right w:val="single" w:sz="2" w:space="4" w:color="CCCCCC"/>
        </w:pBdr>
        <w:shd w:val="clear" w:color="auto" w:fill="FFFFFF"/>
        <w:spacing w:after="0" w:line="240" w:lineRule="auto"/>
        <w:outlineLvl w:val="3"/>
        <w:rPr>
          <w:rFonts w:ascii="Georgia" w:eastAsia="Times New Roman" w:hAnsi="Georgia" w:cs="Times New Roman"/>
          <w:color w:val="333333"/>
          <w:sz w:val="39"/>
          <w:szCs w:val="39"/>
          <w:lang w:eastAsia="en-GB"/>
        </w:rPr>
      </w:pPr>
      <w:r w:rsidRPr="007C072B">
        <w:rPr>
          <w:rFonts w:ascii="Georgia" w:eastAsia="Times New Roman" w:hAnsi="Georgia" w:cs="Times New Roman"/>
          <w:color w:val="333333"/>
          <w:sz w:val="39"/>
          <w:szCs w:val="39"/>
          <w:lang w:eastAsia="en-GB"/>
        </w:rPr>
        <w:t>Brain function linked to birth size in groundbreaking new study</w:t>
      </w:r>
    </w:p>
    <w:p w:rsidR="00FE7FC6" w:rsidRPr="007C072B" w:rsidRDefault="00FE7FC6" w:rsidP="00FE7FC6">
      <w:pPr>
        <w:shd w:val="clear" w:color="auto" w:fill="FFFFFF"/>
        <w:spacing w:before="100" w:beforeAutospacing="1" w:after="0" w:line="360" w:lineRule="auto"/>
        <w:ind w:left="75"/>
        <w:rPr>
          <w:rFonts w:ascii="Georgia" w:eastAsia="Times New Roman" w:hAnsi="Georgia" w:cs="Times New Roman"/>
          <w:color w:val="333333"/>
          <w:sz w:val="20"/>
          <w:szCs w:val="20"/>
          <w:lang w:eastAsia="en-GB"/>
        </w:rPr>
      </w:pPr>
      <w:r w:rsidRPr="007C072B">
        <w:rPr>
          <w:rFonts w:ascii="Georgia" w:eastAsia="Times New Roman" w:hAnsi="Georgia" w:cs="Times New Roman"/>
          <w:color w:val="333333"/>
          <w:sz w:val="20"/>
          <w:szCs w:val="20"/>
          <w:lang w:eastAsia="en-GB"/>
        </w:rPr>
        <w:t>Ref: 11/18</w:t>
      </w:r>
    </w:p>
    <w:p w:rsidR="00FE7FC6" w:rsidRPr="007C072B" w:rsidRDefault="00FE7FC6" w:rsidP="00FE7FC6">
      <w:pPr>
        <w:shd w:val="clear" w:color="auto" w:fill="FFFFFF"/>
        <w:spacing w:before="100" w:beforeAutospacing="1" w:line="360" w:lineRule="auto"/>
        <w:ind w:left="75"/>
        <w:rPr>
          <w:rFonts w:ascii="Georgia" w:eastAsia="Times New Roman" w:hAnsi="Georgia" w:cs="Times New Roman"/>
          <w:color w:val="333333"/>
          <w:sz w:val="20"/>
          <w:szCs w:val="20"/>
          <w:lang w:eastAsia="en-GB"/>
        </w:rPr>
      </w:pPr>
      <w:r w:rsidRPr="007C072B">
        <w:rPr>
          <w:rFonts w:ascii="Georgia" w:eastAsia="Times New Roman" w:hAnsi="Georgia" w:cs="Times New Roman"/>
          <w:color w:val="333333"/>
          <w:sz w:val="20"/>
          <w:szCs w:val="20"/>
          <w:lang w:eastAsia="en-GB"/>
        </w:rPr>
        <w:t>18 February 2011</w:t>
      </w:r>
    </w:p>
    <w:p w:rsidR="00FE7FC6" w:rsidRPr="007C072B" w:rsidRDefault="00FE7FC6" w:rsidP="00FE7FC6">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C072B">
        <w:rPr>
          <w:rFonts w:ascii="Verdana" w:eastAsia="Times New Roman" w:hAnsi="Verdana" w:cs="Times New Roman"/>
          <w:color w:val="333333"/>
          <w:sz w:val="18"/>
          <w:szCs w:val="18"/>
          <w:lang w:eastAsia="en-GB"/>
        </w:rPr>
        <w:t>Scientists have discovered the first evidence linking brain function variations between the left and right sides of the brain to size at birth and the weight of the placenta. The finding could shed new light on the causes of mental health problems in later life.</w:t>
      </w:r>
      <w:r w:rsidRPr="007C072B">
        <w:rPr>
          <w:rFonts w:ascii="Verdana" w:eastAsia="Times New Roman" w:hAnsi="Verdana" w:cs="Times New Roman"/>
          <w:color w:val="333333"/>
          <w:sz w:val="18"/>
          <w:szCs w:val="18"/>
          <w:lang w:eastAsia="en-GB"/>
        </w:rPr>
        <w:br/>
      </w:r>
      <w:r w:rsidRPr="007C072B">
        <w:rPr>
          <w:rFonts w:ascii="Verdana" w:eastAsia="Times New Roman" w:hAnsi="Verdana" w:cs="Times New Roman"/>
          <w:color w:val="333333"/>
          <w:sz w:val="18"/>
          <w:szCs w:val="18"/>
          <w:lang w:eastAsia="en-GB"/>
        </w:rPr>
        <w:br/>
        <w:t xml:space="preserve">The research, conducted at the University of Southampton and the Medical Research Council (MRC) </w:t>
      </w:r>
      <w:proofErr w:type="spellStart"/>
      <w:r w:rsidRPr="007C072B">
        <w:rPr>
          <w:rFonts w:ascii="Verdana" w:eastAsia="Times New Roman" w:hAnsi="Verdana" w:cs="Times New Roman"/>
          <w:color w:val="333333"/>
          <w:sz w:val="18"/>
          <w:szCs w:val="18"/>
          <w:lang w:eastAsia="en-GB"/>
        </w:rPr>
        <w:t>Lifecourse</w:t>
      </w:r>
      <w:proofErr w:type="spellEnd"/>
      <w:r w:rsidRPr="007C072B">
        <w:rPr>
          <w:rFonts w:ascii="Verdana" w:eastAsia="Times New Roman" w:hAnsi="Verdana" w:cs="Times New Roman"/>
          <w:color w:val="333333"/>
          <w:sz w:val="18"/>
          <w:szCs w:val="18"/>
          <w:lang w:eastAsia="en-GB"/>
        </w:rPr>
        <w:t xml:space="preserve"> Epidemiology Unit at Southampton General Hospital, reveals that children who were born small, with relatively large placentas, showed more activity on the right side of their brains than the left. It is this pattern of brain activity that has been linked with mood disorders such as depression.</w:t>
      </w:r>
      <w:r w:rsidRPr="007C072B">
        <w:rPr>
          <w:rFonts w:ascii="Verdana" w:eastAsia="Times New Roman" w:hAnsi="Verdana" w:cs="Times New Roman"/>
          <w:color w:val="333333"/>
          <w:sz w:val="18"/>
          <w:szCs w:val="18"/>
          <w:lang w:eastAsia="en-GB"/>
        </w:rPr>
        <w:br/>
      </w:r>
      <w:r w:rsidRPr="007C072B">
        <w:rPr>
          <w:rFonts w:ascii="Verdana" w:eastAsia="Times New Roman" w:hAnsi="Verdana" w:cs="Times New Roman"/>
          <w:color w:val="333333"/>
          <w:sz w:val="18"/>
          <w:szCs w:val="18"/>
          <w:lang w:eastAsia="en-GB"/>
        </w:rPr>
        <w:br/>
        <w:t xml:space="preserve">The study adds to a growing body of evidence showing that adverse environments experienced by </w:t>
      </w:r>
      <w:proofErr w:type="spellStart"/>
      <w:r w:rsidRPr="007C072B">
        <w:rPr>
          <w:rFonts w:ascii="Verdana" w:eastAsia="Times New Roman" w:hAnsi="Verdana" w:cs="Times New Roman"/>
          <w:color w:val="333333"/>
          <w:sz w:val="18"/>
          <w:szCs w:val="18"/>
          <w:lang w:eastAsia="en-GB"/>
        </w:rPr>
        <w:t>fetuses</w:t>
      </w:r>
      <w:proofErr w:type="spellEnd"/>
      <w:r w:rsidRPr="007C072B">
        <w:rPr>
          <w:rFonts w:ascii="Verdana" w:eastAsia="Times New Roman" w:hAnsi="Verdana" w:cs="Times New Roman"/>
          <w:color w:val="333333"/>
          <w:sz w:val="18"/>
          <w:szCs w:val="18"/>
          <w:lang w:eastAsia="en-GB"/>
        </w:rPr>
        <w:t xml:space="preserve"> during pregnancy (indicated by smaller birth size and larger placental size) can cause long-term changes in the function of the brain.</w:t>
      </w:r>
      <w:r w:rsidRPr="007C072B">
        <w:rPr>
          <w:rFonts w:ascii="Verdana" w:eastAsia="Times New Roman" w:hAnsi="Verdana" w:cs="Times New Roman"/>
          <w:color w:val="333333"/>
          <w:sz w:val="18"/>
          <w:szCs w:val="18"/>
          <w:lang w:eastAsia="en-GB"/>
        </w:rPr>
        <w:br/>
      </w:r>
      <w:r w:rsidRPr="007C072B">
        <w:rPr>
          <w:rFonts w:ascii="Verdana" w:eastAsia="Times New Roman" w:hAnsi="Verdana" w:cs="Times New Roman"/>
          <w:color w:val="333333"/>
          <w:sz w:val="18"/>
          <w:szCs w:val="18"/>
          <w:lang w:eastAsia="en-GB"/>
        </w:rPr>
        <w:br/>
        <w:t>“The way we grow before birth is influenced by many things including what our mothers eat during pregnancy and how much stress they are experiencing. This can have long-lasting implications for our mental and physical health in later life,” explains Dr Alexander Jones, an epidemiologist, who led the study at the University of Southampton.</w:t>
      </w:r>
      <w:r w:rsidRPr="007C072B">
        <w:rPr>
          <w:rFonts w:ascii="Verdana" w:eastAsia="Times New Roman" w:hAnsi="Verdana" w:cs="Times New Roman"/>
          <w:color w:val="333333"/>
          <w:sz w:val="18"/>
          <w:szCs w:val="18"/>
          <w:lang w:eastAsia="en-GB"/>
        </w:rPr>
        <w:br/>
      </w:r>
      <w:r w:rsidRPr="007C072B">
        <w:rPr>
          <w:rFonts w:ascii="Verdana" w:eastAsia="Times New Roman" w:hAnsi="Verdana" w:cs="Times New Roman"/>
          <w:color w:val="333333"/>
          <w:sz w:val="18"/>
          <w:szCs w:val="18"/>
          <w:lang w:eastAsia="en-GB"/>
        </w:rPr>
        <w:br/>
        <w:t>“This is the first time we’ve been able to link growth before birth to brain activity many years later. We hope this research can begin to shed new light on why certain people are more prone to diseases such as depression.”</w:t>
      </w:r>
      <w:r w:rsidRPr="007C072B">
        <w:rPr>
          <w:rFonts w:ascii="Verdana" w:eastAsia="Times New Roman" w:hAnsi="Verdana" w:cs="Times New Roman"/>
          <w:color w:val="333333"/>
          <w:sz w:val="18"/>
          <w:szCs w:val="18"/>
          <w:lang w:eastAsia="en-GB"/>
        </w:rPr>
        <w:br/>
      </w:r>
      <w:r w:rsidRPr="007C072B">
        <w:rPr>
          <w:rFonts w:ascii="Verdana" w:eastAsia="Times New Roman" w:hAnsi="Verdana" w:cs="Times New Roman"/>
          <w:color w:val="333333"/>
          <w:sz w:val="18"/>
          <w:szCs w:val="18"/>
          <w:lang w:eastAsia="en-GB"/>
        </w:rPr>
        <w:br/>
        <w:t xml:space="preserve">The neurological responses of 140 children from Southampton, aged between eight and nine, were monitored for the study. Tests evaluated blood flow to the brain in response to increased brain activity, exposing differences in the activity of the two sides. Dr Jones measured tiny fluctuations in the temperature of the tympanic membrane in each ear, which indicate blood flow into different parts of the brain. </w:t>
      </w:r>
      <w:r w:rsidRPr="007C072B">
        <w:rPr>
          <w:rFonts w:ascii="Verdana" w:eastAsia="Times New Roman" w:hAnsi="Verdana" w:cs="Times New Roman"/>
          <w:color w:val="333333"/>
          <w:sz w:val="18"/>
          <w:szCs w:val="18"/>
          <w:lang w:eastAsia="en-GB"/>
        </w:rPr>
        <w:br/>
      </w:r>
      <w:r w:rsidRPr="007C072B">
        <w:rPr>
          <w:rFonts w:ascii="Verdana" w:eastAsia="Times New Roman" w:hAnsi="Verdana" w:cs="Times New Roman"/>
          <w:color w:val="333333"/>
          <w:sz w:val="18"/>
          <w:szCs w:val="18"/>
          <w:lang w:eastAsia="en-GB"/>
        </w:rPr>
        <w:br/>
      </w:r>
      <w:r w:rsidRPr="007C072B">
        <w:rPr>
          <w:rFonts w:ascii="Verdana" w:eastAsia="Times New Roman" w:hAnsi="Verdana" w:cs="Times New Roman"/>
          <w:color w:val="333333"/>
          <w:sz w:val="18"/>
          <w:szCs w:val="18"/>
          <w:lang w:eastAsia="en-GB"/>
        </w:rPr>
        <w:lastRenderedPageBreak/>
        <w:t xml:space="preserve">Disproportionate growth of the placenta and the </w:t>
      </w:r>
      <w:proofErr w:type="spellStart"/>
      <w:r w:rsidRPr="007C072B">
        <w:rPr>
          <w:rFonts w:ascii="Verdana" w:eastAsia="Times New Roman" w:hAnsi="Verdana" w:cs="Times New Roman"/>
          <w:color w:val="333333"/>
          <w:sz w:val="18"/>
          <w:szCs w:val="18"/>
          <w:lang w:eastAsia="en-GB"/>
        </w:rPr>
        <w:t>fetus</w:t>
      </w:r>
      <w:proofErr w:type="spellEnd"/>
      <w:r w:rsidRPr="007C072B">
        <w:rPr>
          <w:rFonts w:ascii="Verdana" w:eastAsia="Times New Roman" w:hAnsi="Verdana" w:cs="Times New Roman"/>
          <w:color w:val="333333"/>
          <w:sz w:val="18"/>
          <w:szCs w:val="18"/>
          <w:lang w:eastAsia="en-GB"/>
        </w:rPr>
        <w:t xml:space="preserve"> is thought to occur in pregnancies where the mother has been experiencing stress or where there have been problems with the availability of nutrients. Previous research has linked this pattern of growth to other diseases such as hypertension and greater physical responses to stress in later life.</w:t>
      </w:r>
      <w:r w:rsidRPr="007C072B">
        <w:rPr>
          <w:rFonts w:ascii="Verdana" w:eastAsia="Times New Roman" w:hAnsi="Verdana" w:cs="Times New Roman"/>
          <w:color w:val="333333"/>
          <w:sz w:val="18"/>
          <w:szCs w:val="18"/>
          <w:lang w:eastAsia="en-GB"/>
        </w:rPr>
        <w:br/>
      </w:r>
      <w:r w:rsidRPr="007C072B">
        <w:rPr>
          <w:rFonts w:ascii="Verdana" w:eastAsia="Times New Roman" w:hAnsi="Verdana" w:cs="Times New Roman"/>
          <w:color w:val="333333"/>
          <w:sz w:val="18"/>
          <w:szCs w:val="18"/>
          <w:lang w:eastAsia="en-GB"/>
        </w:rPr>
        <w:br/>
        <w:t xml:space="preserve">The research by Dr Jones and </w:t>
      </w:r>
      <w:proofErr w:type="gramStart"/>
      <w:r w:rsidRPr="007C072B">
        <w:rPr>
          <w:rFonts w:ascii="Verdana" w:eastAsia="Times New Roman" w:hAnsi="Verdana" w:cs="Times New Roman"/>
          <w:color w:val="333333"/>
          <w:sz w:val="18"/>
          <w:szCs w:val="18"/>
          <w:lang w:eastAsia="en-GB"/>
        </w:rPr>
        <w:t>colleagues,</w:t>
      </w:r>
      <w:proofErr w:type="gramEnd"/>
      <w:r w:rsidRPr="007C072B">
        <w:rPr>
          <w:rFonts w:ascii="Verdana" w:eastAsia="Times New Roman" w:hAnsi="Verdana" w:cs="Times New Roman"/>
          <w:color w:val="333333"/>
          <w:sz w:val="18"/>
          <w:szCs w:val="18"/>
          <w:lang w:eastAsia="en-GB"/>
        </w:rPr>
        <w:t xml:space="preserve"> has been published in the online science journal, </w:t>
      </w:r>
      <w:proofErr w:type="spellStart"/>
      <w:r w:rsidRPr="007C072B">
        <w:rPr>
          <w:rFonts w:ascii="Verdana" w:eastAsia="Times New Roman" w:hAnsi="Verdana" w:cs="Times New Roman"/>
          <w:color w:val="333333"/>
          <w:sz w:val="18"/>
          <w:szCs w:val="18"/>
          <w:lang w:eastAsia="en-GB"/>
        </w:rPr>
        <w:t>PLoS</w:t>
      </w:r>
      <w:proofErr w:type="spellEnd"/>
      <w:r w:rsidRPr="007C072B">
        <w:rPr>
          <w:rFonts w:ascii="Verdana" w:eastAsia="Times New Roman" w:hAnsi="Verdana" w:cs="Times New Roman"/>
          <w:color w:val="333333"/>
          <w:sz w:val="18"/>
          <w:szCs w:val="18"/>
          <w:lang w:eastAsia="en-GB"/>
        </w:rPr>
        <w:t xml:space="preserve"> ONE.</w:t>
      </w:r>
    </w:p>
    <w:p w:rsidR="00FE7FC6" w:rsidRPr="007C072B" w:rsidRDefault="00F5525F" w:rsidP="00FE7FC6">
      <w:pPr>
        <w:shd w:val="clear" w:color="auto" w:fill="FFFFFF"/>
        <w:spacing w:after="150" w:line="240" w:lineRule="auto"/>
        <w:rPr>
          <w:rFonts w:ascii="Georgia" w:eastAsia="Times New Roman" w:hAnsi="Georgia" w:cs="Times New Roman"/>
          <w:color w:val="333333"/>
          <w:sz w:val="15"/>
          <w:szCs w:val="15"/>
          <w:lang w:eastAsia="en-GB"/>
        </w:rPr>
      </w:pPr>
      <w:r w:rsidRPr="00F5525F">
        <w:rPr>
          <w:rFonts w:ascii="Georgia" w:eastAsia="Times New Roman" w:hAnsi="Georgia" w:cs="Times New Roman"/>
          <w:color w:val="333333"/>
          <w:sz w:val="15"/>
          <w:szCs w:val="15"/>
          <w:lang w:eastAsia="en-GB"/>
        </w:rPr>
        <w:pict>
          <v:rect id="_x0000_i1025" style="width:0;height:.75pt" o:hralign="center" o:hrstd="t" o:hrnoshade="t" o:hr="t" fillcolor="#ccc" stroked="f"/>
        </w:pict>
      </w:r>
    </w:p>
    <w:p w:rsidR="00FE7FC6" w:rsidRPr="007C072B" w:rsidRDefault="00FE7FC6" w:rsidP="00FE7FC6">
      <w:pPr>
        <w:shd w:val="clear" w:color="auto" w:fill="FFFFFF"/>
        <w:spacing w:before="100" w:beforeAutospacing="1" w:after="240" w:line="240" w:lineRule="auto"/>
        <w:outlineLvl w:val="4"/>
        <w:rPr>
          <w:rFonts w:ascii="Georgia" w:eastAsia="Times New Roman" w:hAnsi="Georgia" w:cs="Times New Roman"/>
          <w:b/>
          <w:bCs/>
          <w:color w:val="333333"/>
          <w:sz w:val="23"/>
          <w:szCs w:val="23"/>
          <w:lang w:eastAsia="en-GB"/>
        </w:rPr>
      </w:pPr>
      <w:r w:rsidRPr="007C072B">
        <w:rPr>
          <w:rFonts w:ascii="Georgia" w:eastAsia="Times New Roman" w:hAnsi="Georgia" w:cs="Times New Roman"/>
          <w:b/>
          <w:bCs/>
          <w:color w:val="333333"/>
          <w:sz w:val="23"/>
          <w:szCs w:val="23"/>
          <w:lang w:eastAsia="en-GB"/>
        </w:rPr>
        <w:t>Notes for editors</w:t>
      </w:r>
    </w:p>
    <w:p w:rsidR="00FE7FC6" w:rsidRPr="007C072B" w:rsidRDefault="00FE7FC6" w:rsidP="00FE7FC6">
      <w:pPr>
        <w:numPr>
          <w:ilvl w:val="0"/>
          <w:numId w:val="1"/>
        </w:numPr>
        <w:shd w:val="clear" w:color="auto" w:fill="FFFFFF"/>
        <w:spacing w:before="100" w:beforeAutospacing="1" w:after="240" w:line="360" w:lineRule="auto"/>
        <w:ind w:left="300"/>
        <w:rPr>
          <w:rFonts w:ascii="Verdana" w:eastAsia="Times New Roman" w:hAnsi="Verdana" w:cs="Times New Roman"/>
          <w:color w:val="333333"/>
          <w:sz w:val="18"/>
          <w:szCs w:val="18"/>
          <w:lang w:eastAsia="en-GB"/>
        </w:rPr>
      </w:pPr>
      <w:r w:rsidRPr="007C072B">
        <w:rPr>
          <w:rFonts w:ascii="Verdana" w:eastAsia="Times New Roman" w:hAnsi="Verdana" w:cs="Times New Roman"/>
          <w:color w:val="333333"/>
          <w:sz w:val="18"/>
          <w:szCs w:val="18"/>
          <w:lang w:eastAsia="en-GB"/>
        </w:rPr>
        <w:t xml:space="preserve">Dr Alexander Jones was a clinical research fellow at the Medical Research Council’s </w:t>
      </w:r>
      <w:proofErr w:type="spellStart"/>
      <w:r w:rsidRPr="007C072B">
        <w:rPr>
          <w:rFonts w:ascii="Verdana" w:eastAsia="Times New Roman" w:hAnsi="Verdana" w:cs="Times New Roman"/>
          <w:color w:val="333333"/>
          <w:sz w:val="18"/>
          <w:szCs w:val="18"/>
          <w:lang w:eastAsia="en-GB"/>
        </w:rPr>
        <w:t>Lifecourse</w:t>
      </w:r>
      <w:proofErr w:type="spellEnd"/>
      <w:r w:rsidRPr="007C072B">
        <w:rPr>
          <w:rFonts w:ascii="Verdana" w:eastAsia="Times New Roman" w:hAnsi="Verdana" w:cs="Times New Roman"/>
          <w:color w:val="333333"/>
          <w:sz w:val="18"/>
          <w:szCs w:val="18"/>
          <w:lang w:eastAsia="en-GB"/>
        </w:rPr>
        <w:t xml:space="preserve"> Epidemiology Unit at the University of Southampton and Southampton General Hospital, UK, at the time of the research. He is now a clinician scientist at the University College London Institute of Child Health.</w:t>
      </w:r>
      <w:r w:rsidRPr="007C072B">
        <w:rPr>
          <w:rFonts w:ascii="Verdana" w:eastAsia="Times New Roman" w:hAnsi="Verdana" w:cs="Times New Roman"/>
          <w:color w:val="333333"/>
          <w:sz w:val="18"/>
          <w:szCs w:val="18"/>
          <w:lang w:eastAsia="en-GB"/>
        </w:rPr>
        <w:br/>
      </w:r>
      <w:r w:rsidRPr="007C072B">
        <w:rPr>
          <w:rFonts w:ascii="Verdana" w:eastAsia="Times New Roman" w:hAnsi="Verdana" w:cs="Times New Roman"/>
          <w:color w:val="333333"/>
          <w:sz w:val="18"/>
          <w:szCs w:val="18"/>
          <w:lang w:eastAsia="en-GB"/>
        </w:rPr>
        <w:br/>
        <w:t xml:space="preserve">A </w:t>
      </w:r>
      <w:proofErr w:type="spellStart"/>
      <w:r w:rsidRPr="007C072B">
        <w:rPr>
          <w:rFonts w:ascii="Verdana" w:eastAsia="Times New Roman" w:hAnsi="Verdana" w:cs="Times New Roman"/>
          <w:color w:val="333333"/>
          <w:sz w:val="18"/>
          <w:szCs w:val="18"/>
          <w:lang w:eastAsia="en-GB"/>
        </w:rPr>
        <w:t>pdf</w:t>
      </w:r>
      <w:proofErr w:type="spellEnd"/>
      <w:r w:rsidRPr="007C072B">
        <w:rPr>
          <w:rFonts w:ascii="Verdana" w:eastAsia="Times New Roman" w:hAnsi="Verdana" w:cs="Times New Roman"/>
          <w:color w:val="333333"/>
          <w:sz w:val="18"/>
          <w:szCs w:val="18"/>
          <w:lang w:eastAsia="en-GB"/>
        </w:rPr>
        <w:t xml:space="preserve"> of the full paper is freely available at: </w:t>
      </w:r>
      <w:hyperlink r:id="rId7" w:tooltip="PLoS ONE" w:history="1">
        <w:r w:rsidRPr="007C072B">
          <w:rPr>
            <w:rFonts w:ascii="Georgia" w:eastAsia="Times New Roman" w:hAnsi="Georgia" w:cs="Times New Roman"/>
            <w:color w:val="014359"/>
            <w:u w:val="single"/>
            <w:lang w:eastAsia="en-GB"/>
          </w:rPr>
          <w:t>http://www.plosone.org/article/fetchObjectAttachment.action?uri=info%3Adoi%2F10.1371%2Fjournal.pone.0017071&amp;representation=PDF</w:t>
        </w:r>
      </w:hyperlink>
    </w:p>
    <w:p w:rsidR="006B5D5C" w:rsidRDefault="006B5D5C"/>
    <w:sectPr w:rsidR="006B5D5C" w:rsidSect="006B5D5C">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D07" w:rsidRDefault="00657D07" w:rsidP="00657D07">
      <w:pPr>
        <w:spacing w:after="0" w:line="240" w:lineRule="auto"/>
      </w:pPr>
      <w:r>
        <w:separator/>
      </w:r>
    </w:p>
  </w:endnote>
  <w:endnote w:type="continuationSeparator" w:id="0">
    <w:p w:rsidR="00657D07" w:rsidRDefault="00657D07" w:rsidP="00657D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D07" w:rsidRDefault="00657D07" w:rsidP="00657D07">
      <w:pPr>
        <w:spacing w:after="0" w:line="240" w:lineRule="auto"/>
      </w:pPr>
      <w:r>
        <w:separator/>
      </w:r>
    </w:p>
  </w:footnote>
  <w:footnote w:type="continuationSeparator" w:id="0">
    <w:p w:rsidR="00657D07" w:rsidRDefault="00657D07" w:rsidP="00657D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D07" w:rsidRDefault="00657D07">
    <w:pPr>
      <w:pStyle w:val="Header"/>
    </w:pPr>
    <w:r>
      <w:t>Sentence Count: 15</w:t>
    </w:r>
  </w:p>
  <w:p w:rsidR="00657D07" w:rsidRDefault="00657D07">
    <w:pPr>
      <w:pStyle w:val="Header"/>
    </w:pPr>
    <w:r>
      <w:t>Word Count Body: 376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277F0"/>
    <w:multiLevelType w:val="multilevel"/>
    <w:tmpl w:val="A90E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E7FC6"/>
    <w:rsid w:val="00050AC8"/>
    <w:rsid w:val="002D7F65"/>
    <w:rsid w:val="003D0A76"/>
    <w:rsid w:val="00657D07"/>
    <w:rsid w:val="006B5D5C"/>
    <w:rsid w:val="007C072B"/>
    <w:rsid w:val="009146DC"/>
    <w:rsid w:val="00F5525F"/>
    <w:rsid w:val="00F90ABE"/>
    <w:rsid w:val="00FE7F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7D0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7D07"/>
  </w:style>
  <w:style w:type="paragraph" w:styleId="Footer">
    <w:name w:val="footer"/>
    <w:basedOn w:val="Normal"/>
    <w:link w:val="FooterChar"/>
    <w:uiPriority w:val="99"/>
    <w:semiHidden/>
    <w:unhideWhenUsed/>
    <w:rsid w:val="00657D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7D07"/>
  </w:style>
</w:styles>
</file>

<file path=word/webSettings.xml><?xml version="1.0" encoding="utf-8"?>
<w:webSettings xmlns:r="http://schemas.openxmlformats.org/officeDocument/2006/relationships" xmlns:w="http://schemas.openxmlformats.org/wordprocessingml/2006/main">
  <w:divs>
    <w:div w:id="715085575">
      <w:bodyDiv w:val="1"/>
      <w:marLeft w:val="0"/>
      <w:marRight w:val="0"/>
      <w:marTop w:val="0"/>
      <w:marBottom w:val="0"/>
      <w:divBdr>
        <w:top w:val="none" w:sz="0" w:space="0" w:color="auto"/>
        <w:left w:val="none" w:sz="0" w:space="0" w:color="auto"/>
        <w:bottom w:val="none" w:sz="0" w:space="0" w:color="auto"/>
        <w:right w:val="none" w:sz="0" w:space="0" w:color="auto"/>
      </w:divBdr>
      <w:divsChild>
        <w:div w:id="236671263">
          <w:marLeft w:val="0"/>
          <w:marRight w:val="0"/>
          <w:marTop w:val="0"/>
          <w:marBottom w:val="0"/>
          <w:divBdr>
            <w:top w:val="none" w:sz="0" w:space="0" w:color="auto"/>
            <w:left w:val="none" w:sz="0" w:space="0" w:color="auto"/>
            <w:bottom w:val="none" w:sz="0" w:space="0" w:color="auto"/>
            <w:right w:val="none" w:sz="0" w:space="0" w:color="auto"/>
          </w:divBdr>
          <w:divsChild>
            <w:div w:id="810052723">
              <w:marLeft w:val="0"/>
              <w:marRight w:val="0"/>
              <w:marTop w:val="480"/>
              <w:marBottom w:val="0"/>
              <w:divBdr>
                <w:top w:val="none" w:sz="0" w:space="0" w:color="auto"/>
                <w:left w:val="none" w:sz="0" w:space="0" w:color="auto"/>
                <w:bottom w:val="none" w:sz="0" w:space="0" w:color="auto"/>
                <w:right w:val="none" w:sz="0" w:space="0" w:color="auto"/>
              </w:divBdr>
              <w:divsChild>
                <w:div w:id="353507438">
                  <w:marLeft w:val="0"/>
                  <w:marRight w:val="0"/>
                  <w:marTop w:val="0"/>
                  <w:marBottom w:val="240"/>
                  <w:divBdr>
                    <w:top w:val="none" w:sz="0" w:space="0" w:color="auto"/>
                    <w:left w:val="none" w:sz="0" w:space="0" w:color="auto"/>
                    <w:bottom w:val="single" w:sz="6" w:space="12" w:color="CCCCCC"/>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losone.org/article/fetchObjectAttachment.action?uri=info%3Adoi%2F10.1371%2Fjournal.pone.0017071&amp;represent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sap9bld</dc:creator>
  <cp:keywords/>
  <dc:description/>
  <cp:lastModifiedBy>Solveiga Stonkute</cp:lastModifiedBy>
  <cp:revision>3</cp:revision>
  <dcterms:created xsi:type="dcterms:W3CDTF">2012-07-10T15:32:00Z</dcterms:created>
  <dcterms:modified xsi:type="dcterms:W3CDTF">2012-08-14T12:28:00Z</dcterms:modified>
</cp:coreProperties>
</file>