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1CD80" w14:textId="77777777" w:rsidR="004D2777" w:rsidRPr="00190B37" w:rsidRDefault="004D2777" w:rsidP="004D277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90B37">
        <w:rPr>
          <w:rFonts w:ascii="Times New Roman" w:eastAsia="Times New Roman" w:hAnsi="Times New Roman" w:cs="Times New Roman"/>
          <w:b/>
          <w:bCs/>
          <w:sz w:val="36"/>
          <w:szCs w:val="36"/>
          <w:lang w:eastAsia="en-GB"/>
        </w:rPr>
        <w:t>Rising indoor winter temperatures linked to obesity?</w:t>
      </w:r>
    </w:p>
    <w:p w14:paraId="3725951F" w14:textId="77777777" w:rsidR="004D2777" w:rsidRPr="00190B37" w:rsidRDefault="004D2777" w:rsidP="004D2777">
      <w:pPr>
        <w:spacing w:before="100" w:beforeAutospacing="1" w:after="100" w:afterAutospacing="1" w:line="240" w:lineRule="auto"/>
        <w:rPr>
          <w:rFonts w:ascii="Times New Roman" w:eastAsia="Times New Roman" w:hAnsi="Times New Roman" w:cs="Times New Roman"/>
          <w:sz w:val="24"/>
          <w:szCs w:val="24"/>
          <w:lang w:eastAsia="en-GB"/>
        </w:rPr>
      </w:pPr>
      <w:r w:rsidRPr="00190B37">
        <w:rPr>
          <w:rFonts w:ascii="Times New Roman" w:eastAsia="Times New Roman" w:hAnsi="Times New Roman" w:cs="Times New Roman"/>
          <w:b/>
          <w:bCs/>
          <w:sz w:val="24"/>
          <w:szCs w:val="24"/>
          <w:lang w:eastAsia="en-GB"/>
        </w:rPr>
        <w:t>26 January 2011</w:t>
      </w:r>
    </w:p>
    <w:p w14:paraId="37D69623" w14:textId="77777777" w:rsidR="000D09EB" w:rsidRPr="00190B37" w:rsidRDefault="000D09EB" w:rsidP="004D2777">
      <w:pPr>
        <w:spacing w:before="100" w:beforeAutospacing="1" w:after="100" w:afterAutospacing="1" w:line="240" w:lineRule="auto"/>
        <w:rPr>
          <w:rFonts w:ascii="Times New Roman" w:eastAsia="Times New Roman" w:hAnsi="Times New Roman" w:cs="Times New Roman"/>
          <w:b/>
          <w:bCs/>
          <w:sz w:val="24"/>
          <w:szCs w:val="24"/>
          <w:lang w:eastAsia="en-GB"/>
        </w:rPr>
      </w:pPr>
    </w:p>
    <w:p w14:paraId="3E4A8851" w14:textId="77777777" w:rsidR="000D09EB" w:rsidRPr="00190B37" w:rsidRDefault="000D09EB" w:rsidP="004D2777">
      <w:pPr>
        <w:spacing w:before="100" w:beforeAutospacing="1" w:after="100" w:afterAutospacing="1" w:line="240" w:lineRule="auto"/>
        <w:rPr>
          <w:rFonts w:ascii="Times New Roman" w:eastAsia="Times New Roman" w:hAnsi="Times New Roman" w:cs="Times New Roman"/>
          <w:b/>
          <w:bCs/>
          <w:sz w:val="24"/>
          <w:szCs w:val="24"/>
          <w:lang w:eastAsia="en-GB"/>
        </w:rPr>
      </w:pPr>
      <w:r w:rsidRPr="00190B37">
        <w:rPr>
          <w:rFonts w:ascii="Times New Roman" w:eastAsia="Times New Roman" w:hAnsi="Times New Roman" w:cs="Times New Roman"/>
          <w:b/>
          <w:bCs/>
          <w:sz w:val="24"/>
          <w:szCs w:val="24"/>
          <w:lang w:eastAsia="en-GB"/>
        </w:rPr>
        <w:t>Word Count = 500 (round to 500)</w:t>
      </w:r>
    </w:p>
    <w:p w14:paraId="4C5C6FD4" w14:textId="77777777" w:rsidR="000D09EB" w:rsidRPr="00190B37" w:rsidRDefault="000D09EB" w:rsidP="004D2777">
      <w:pPr>
        <w:spacing w:before="100" w:beforeAutospacing="1" w:after="100" w:afterAutospacing="1" w:line="240" w:lineRule="auto"/>
        <w:rPr>
          <w:rFonts w:ascii="Times New Roman" w:eastAsia="Times New Roman" w:hAnsi="Times New Roman" w:cs="Times New Roman"/>
          <w:b/>
          <w:bCs/>
          <w:sz w:val="24"/>
          <w:szCs w:val="24"/>
          <w:lang w:eastAsia="en-GB"/>
        </w:rPr>
      </w:pPr>
      <w:r w:rsidRPr="00190B37">
        <w:rPr>
          <w:rFonts w:ascii="Times New Roman" w:eastAsia="Times New Roman" w:hAnsi="Times New Roman" w:cs="Times New Roman"/>
          <w:b/>
          <w:bCs/>
          <w:sz w:val="24"/>
          <w:szCs w:val="24"/>
          <w:lang w:eastAsia="en-GB"/>
        </w:rPr>
        <w:t>Sentence Count = 17 (including title)</w:t>
      </w:r>
    </w:p>
    <w:p w14:paraId="113B0125" w14:textId="77777777" w:rsidR="000D09EB" w:rsidRPr="00190B37" w:rsidRDefault="000D09EB" w:rsidP="004D2777">
      <w:pPr>
        <w:spacing w:before="100" w:beforeAutospacing="1" w:after="100" w:afterAutospacing="1" w:line="240" w:lineRule="auto"/>
        <w:rPr>
          <w:rFonts w:ascii="Times New Roman" w:eastAsia="Times New Roman" w:hAnsi="Times New Roman" w:cs="Times New Roman"/>
          <w:b/>
          <w:bCs/>
          <w:sz w:val="24"/>
          <w:szCs w:val="24"/>
          <w:lang w:eastAsia="en-GB"/>
        </w:rPr>
      </w:pPr>
    </w:p>
    <w:p w14:paraId="1FA795DA" w14:textId="77777777" w:rsidR="004D2777"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proofErr w:type="gramStart"/>
      <w:r w:rsidRPr="00190B37">
        <w:rPr>
          <w:rFonts w:ascii="Times New Roman" w:eastAsia="Times New Roman" w:hAnsi="Times New Roman" w:cs="Times New Roman"/>
          <w:sz w:val="24"/>
          <w:szCs w:val="24"/>
          <w:lang w:eastAsia="en-GB"/>
        </w:rPr>
        <w:t>Increases in winter indoor temperatures in the United Kingdom, United States and other developed countries may be contributing to rises</w:t>
      </w:r>
      <w:proofErr w:type="gramEnd"/>
      <w:r w:rsidRPr="00190B37">
        <w:rPr>
          <w:rFonts w:ascii="Times New Roman" w:eastAsia="Times New Roman" w:hAnsi="Times New Roman" w:cs="Times New Roman"/>
          <w:sz w:val="24"/>
          <w:szCs w:val="24"/>
          <w:lang w:eastAsia="en-GB"/>
        </w:rPr>
        <w:t xml:space="preserve"> in obesity in those populations, according to UCL research published today.</w:t>
      </w:r>
    </w:p>
    <w:p w14:paraId="7B2C8284" w14:textId="77777777" w:rsidR="004D2777"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The review paper, published in the journal </w:t>
      </w:r>
      <w:r w:rsidRPr="00190B37">
        <w:rPr>
          <w:rFonts w:ascii="Times New Roman" w:eastAsia="Times New Roman" w:hAnsi="Times New Roman" w:cs="Times New Roman"/>
          <w:i/>
          <w:iCs/>
          <w:sz w:val="24"/>
          <w:szCs w:val="24"/>
          <w:lang w:eastAsia="en-GB"/>
        </w:rPr>
        <w:t>Obesity Reviews</w:t>
      </w:r>
      <w:r w:rsidRPr="00190B37">
        <w:rPr>
          <w:rFonts w:ascii="Times New Roman" w:eastAsia="Times New Roman" w:hAnsi="Times New Roman" w:cs="Times New Roman"/>
          <w:sz w:val="24"/>
          <w:szCs w:val="24"/>
          <w:lang w:eastAsia="en-GB"/>
        </w:rPr>
        <w:t xml:space="preserve">, examines evidence of a potential causal link between reduced exposure to seasonal cold and increases in obesity in the UK and US. </w:t>
      </w:r>
    </w:p>
    <w:p w14:paraId="7597F63D"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Reduced exposure to cold may have two effects on the ability to maintain a healthy weight: minimising the need for energy expenditure to stay warm and reducing the body's capacity to produce heat. </w:t>
      </w:r>
    </w:p>
    <w:p w14:paraId="61CE7EC4" w14:textId="77777777" w:rsidR="004D2777"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The review summarises the evidence for increases in winter indoor temperatures in the UK and US and also examines the biological plausibility of the idea that exposure to seasonal cold could help to regulate energy balance and body weight on a population level.</w:t>
      </w:r>
    </w:p>
    <w:p w14:paraId="49E201BD"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The paper brings together existing evidence showing that winter indoor temperatures have increased over the last few decades and that there has also been an increase in homogenisation of temperatures in domestic settings. </w:t>
      </w:r>
    </w:p>
    <w:p w14:paraId="7E699602" w14:textId="77777777" w:rsidR="004D2777"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Increasing expectations of thermal comfort mean that seasonal cold exposure is decreasing and we are spending more time exposed to milder temperatures.</w:t>
      </w:r>
    </w:p>
    <w:p w14:paraId="33ACCF93"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The authors also discuss the role of brown adipose tissue (brown fat) in human heat production. </w:t>
      </w:r>
    </w:p>
    <w:p w14:paraId="07A41631"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Brown fat differs from white fat in that it has the capacity to burn energy to create heat, and its development in the body </w:t>
      </w:r>
      <w:proofErr w:type="gramStart"/>
      <w:r w:rsidRPr="00190B37">
        <w:rPr>
          <w:rFonts w:ascii="Times New Roman" w:eastAsia="Times New Roman" w:hAnsi="Times New Roman" w:cs="Times New Roman"/>
          <w:sz w:val="24"/>
          <w:szCs w:val="24"/>
          <w:lang w:eastAsia="en-GB"/>
        </w:rPr>
        <w:t>is thought to be triggered</w:t>
      </w:r>
      <w:proofErr w:type="gramEnd"/>
      <w:r w:rsidRPr="00190B37">
        <w:rPr>
          <w:rFonts w:ascii="Times New Roman" w:eastAsia="Times New Roman" w:hAnsi="Times New Roman" w:cs="Times New Roman"/>
          <w:sz w:val="24"/>
          <w:szCs w:val="24"/>
          <w:lang w:eastAsia="en-GB"/>
        </w:rPr>
        <w:t xml:space="preserve"> by exposure to cold temperatures. </w:t>
      </w:r>
    </w:p>
    <w:p w14:paraId="3CF41CD5" w14:textId="77777777" w:rsidR="004D2777"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Recent studies suggest that increased time spent in warm conditions may lead to a loss of brown fat, and therefore reduced capacity to burn energy. </w:t>
      </w:r>
    </w:p>
    <w:p w14:paraId="7C02F8B5"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Lead author Dr Fiona Johnson, UCL Epidemiology &amp; Public Health, said: “Increased time spent indoors, widespread access to central heating and air conditioning, and increased expectations of thermal comfort all contribute to restricting the range of </w:t>
      </w:r>
      <w:r w:rsidRPr="00190B37">
        <w:rPr>
          <w:rFonts w:ascii="Times New Roman" w:eastAsia="Times New Roman" w:hAnsi="Times New Roman" w:cs="Times New Roman"/>
          <w:sz w:val="24"/>
          <w:szCs w:val="24"/>
          <w:lang w:eastAsia="en-GB"/>
        </w:rPr>
        <w:lastRenderedPageBreak/>
        <w:t xml:space="preserve">temperatures we experience in daily life and reduce the time our bodies spend under mild thermal stress - meaning we’re burning less energy. </w:t>
      </w:r>
    </w:p>
    <w:p w14:paraId="190C3616" w14:textId="77777777" w:rsidR="004D2777"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This could have an impact on energy balance and ultimately have an impact on body weight and obesity.</w:t>
      </w:r>
    </w:p>
    <w:p w14:paraId="0483A710"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“Research into the environmental drivers behind obesity, rather then the genetic ones, has tended to focus on diet and exercise – which are undoubtedly the major contributors. </w:t>
      </w:r>
    </w:p>
    <w:p w14:paraId="49ACC5B6"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However, it is possible that other environmental factors, such as winter indoor temperatures, may also have a contributing role. </w:t>
      </w:r>
    </w:p>
    <w:p w14:paraId="0429BA1A" w14:textId="77777777" w:rsidR="004D2777"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This research therefore raises the possibility for new public health strategies to address the obesity epidemic.”</w:t>
      </w:r>
    </w:p>
    <w:p w14:paraId="4FD528E6" w14:textId="77777777" w:rsidR="000D09EB" w:rsidRPr="00190B37" w:rsidRDefault="004D2777" w:rsidP="00190B37">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 xml:space="preserve">Co-author, Marcella </w:t>
      </w:r>
      <w:proofErr w:type="spellStart"/>
      <w:proofErr w:type="gramStart"/>
      <w:r w:rsidRPr="00190B37">
        <w:rPr>
          <w:rFonts w:ascii="Times New Roman" w:eastAsia="Times New Roman" w:hAnsi="Times New Roman" w:cs="Times New Roman"/>
          <w:sz w:val="24"/>
          <w:szCs w:val="24"/>
          <w:lang w:eastAsia="en-GB"/>
        </w:rPr>
        <w:t>Ucci</w:t>
      </w:r>
      <w:proofErr w:type="spellEnd"/>
      <w:r w:rsidRPr="00190B37">
        <w:rPr>
          <w:rFonts w:ascii="Times New Roman" w:eastAsia="Times New Roman" w:hAnsi="Times New Roman" w:cs="Times New Roman"/>
          <w:sz w:val="24"/>
          <w:szCs w:val="24"/>
          <w:lang w:eastAsia="en-GB"/>
        </w:rPr>
        <w:t xml:space="preserve"> ,</w:t>
      </w:r>
      <w:proofErr w:type="gramEnd"/>
      <w:r w:rsidRPr="00190B37">
        <w:rPr>
          <w:rFonts w:ascii="Times New Roman" w:eastAsia="Times New Roman" w:hAnsi="Times New Roman" w:cs="Times New Roman"/>
          <w:sz w:val="24"/>
          <w:szCs w:val="24"/>
          <w:lang w:eastAsia="en-GB"/>
        </w:rPr>
        <w:t xml:space="preserve"> UCL Bartlett School of Graduate Studies, said: “The findings suggest that lower winter temperatures in buildings might contribute to tackling obesity as well reducing carbon emissions.”</w:t>
      </w:r>
      <w:r w:rsidRPr="00190B37">
        <w:rPr>
          <w:rFonts w:ascii="Times New Roman" w:eastAsia="Times New Roman" w:hAnsi="Times New Roman" w:cs="Times New Roman"/>
          <w:sz w:val="24"/>
          <w:szCs w:val="24"/>
          <w:lang w:eastAsia="en-GB"/>
        </w:rPr>
        <w:br/>
      </w:r>
      <w:r w:rsidRPr="00190B37">
        <w:rPr>
          <w:rFonts w:ascii="Times New Roman" w:eastAsia="Times New Roman" w:hAnsi="Times New Roman" w:cs="Times New Roman"/>
          <w:sz w:val="24"/>
          <w:szCs w:val="24"/>
          <w:lang w:eastAsia="en-GB"/>
        </w:rPr>
        <w:br/>
        <w:t xml:space="preserve">The study was </w:t>
      </w:r>
      <w:proofErr w:type="gramStart"/>
      <w:r w:rsidRPr="00190B37">
        <w:rPr>
          <w:rFonts w:ascii="Times New Roman" w:eastAsia="Times New Roman" w:hAnsi="Times New Roman" w:cs="Times New Roman"/>
          <w:sz w:val="24"/>
          <w:szCs w:val="24"/>
          <w:lang w:eastAsia="en-GB"/>
        </w:rPr>
        <w:t>a collaboration</w:t>
      </w:r>
      <w:proofErr w:type="gramEnd"/>
      <w:r w:rsidRPr="00190B37">
        <w:rPr>
          <w:rFonts w:ascii="Times New Roman" w:eastAsia="Times New Roman" w:hAnsi="Times New Roman" w:cs="Times New Roman"/>
          <w:sz w:val="24"/>
          <w:szCs w:val="24"/>
          <w:lang w:eastAsia="en-GB"/>
        </w:rPr>
        <w:t xml:space="preserve"> between health psychologists in UCL Epidemiology &amp; Public Health, built environment specialists at the Bartlett School of Graduate Studies (Faculty of Built Environment), UCL, and a biological scientist from University of Cambridge Metabolic Research Laboratories. The </w:t>
      </w:r>
      <w:proofErr w:type="gramStart"/>
      <w:r w:rsidRPr="00190B37">
        <w:rPr>
          <w:rFonts w:ascii="Times New Roman" w:eastAsia="Times New Roman" w:hAnsi="Times New Roman" w:cs="Times New Roman"/>
          <w:sz w:val="24"/>
          <w:szCs w:val="24"/>
          <w:lang w:eastAsia="en-GB"/>
        </w:rPr>
        <w:t>research was funded by the UCL Crucible Centre</w:t>
      </w:r>
      <w:proofErr w:type="gramEnd"/>
      <w:r w:rsidRPr="00190B37">
        <w:rPr>
          <w:rFonts w:ascii="Times New Roman" w:eastAsia="Times New Roman" w:hAnsi="Times New Roman" w:cs="Times New Roman"/>
          <w:sz w:val="24"/>
          <w:szCs w:val="24"/>
          <w:lang w:eastAsia="en-GB"/>
        </w:rPr>
        <w:t>.</w:t>
      </w:r>
      <w:r w:rsidRPr="00190B37">
        <w:rPr>
          <w:rFonts w:ascii="Times New Roman" w:eastAsia="Times New Roman" w:hAnsi="Times New Roman" w:cs="Times New Roman"/>
          <w:sz w:val="24"/>
          <w:szCs w:val="24"/>
          <w:lang w:eastAsia="en-GB"/>
        </w:rPr>
        <w:br/>
      </w:r>
    </w:p>
    <w:p w14:paraId="3F8ED4E6" w14:textId="77777777" w:rsidR="004D2777" w:rsidRPr="00190B37" w:rsidRDefault="004D2777" w:rsidP="004D2777">
      <w:pPr>
        <w:spacing w:before="100" w:beforeAutospacing="1" w:after="100" w:afterAutospacing="1" w:line="240" w:lineRule="auto"/>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br/>
      </w:r>
      <w:r w:rsidRPr="00190B37">
        <w:rPr>
          <w:rFonts w:ascii="Times New Roman" w:eastAsia="Times New Roman" w:hAnsi="Times New Roman" w:cs="Times New Roman"/>
          <w:b/>
          <w:bCs/>
          <w:sz w:val="24"/>
          <w:szCs w:val="24"/>
          <w:lang w:eastAsia="en-GB"/>
        </w:rPr>
        <w:t>Media contact:</w:t>
      </w:r>
      <w:r w:rsidR="00190B37" w:rsidRPr="00190B37">
        <w:fldChar w:fldCharType="begin"/>
      </w:r>
      <w:r w:rsidR="00190B37" w:rsidRPr="00190B37">
        <w:instrText xml:space="preserve"> HYPERLINK "http://www.ucl.ac.uk/media/common/contact-us" \t "_self" </w:instrText>
      </w:r>
      <w:r w:rsidR="00190B37" w:rsidRPr="00190B37">
        <w:fldChar w:fldCharType="separate"/>
      </w:r>
      <w:r w:rsidRPr="00190B37">
        <w:rPr>
          <w:rFonts w:ascii="Times New Roman" w:eastAsia="Times New Roman" w:hAnsi="Times New Roman" w:cs="Times New Roman"/>
          <w:b/>
          <w:bCs/>
          <w:color w:val="0000FF"/>
          <w:sz w:val="24"/>
          <w:szCs w:val="24"/>
          <w:u w:val="single"/>
          <w:lang w:eastAsia="en-GB"/>
        </w:rPr>
        <w:t xml:space="preserve"> Ruth Howells</w:t>
      </w:r>
      <w:r w:rsidR="00190B37" w:rsidRPr="00190B37">
        <w:rPr>
          <w:rFonts w:ascii="Times New Roman" w:eastAsia="Times New Roman" w:hAnsi="Times New Roman" w:cs="Times New Roman"/>
          <w:b/>
          <w:bCs/>
          <w:color w:val="0000FF"/>
          <w:sz w:val="24"/>
          <w:szCs w:val="24"/>
          <w:u w:val="single"/>
          <w:lang w:eastAsia="en-GB"/>
        </w:rPr>
        <w:fldChar w:fldCharType="end"/>
      </w:r>
    </w:p>
    <w:p w14:paraId="658A511F" w14:textId="77777777" w:rsidR="004D2777" w:rsidRPr="00190B37" w:rsidRDefault="00190B37" w:rsidP="004D2777">
      <w:pPr>
        <w:spacing w:after="0" w:line="240" w:lineRule="auto"/>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pict w14:anchorId="060449D8">
          <v:rect id="_x0000_i1025" style="width:0;height:1.5pt" o:hralign="center" o:hrstd="t" o:hr="t" fillcolor="gray" stroked="f"/>
        </w:pict>
      </w:r>
    </w:p>
    <w:p w14:paraId="0656FCBD" w14:textId="77777777" w:rsidR="004D2777" w:rsidRPr="00190B37" w:rsidRDefault="004D2777" w:rsidP="004D2777">
      <w:pPr>
        <w:spacing w:before="100" w:beforeAutospacing="1" w:after="100" w:afterAutospacing="1" w:line="240" w:lineRule="auto"/>
        <w:outlineLvl w:val="4"/>
        <w:rPr>
          <w:rFonts w:ascii="Times New Roman" w:eastAsia="Times New Roman" w:hAnsi="Times New Roman" w:cs="Times New Roman"/>
          <w:b/>
          <w:bCs/>
          <w:sz w:val="20"/>
          <w:szCs w:val="20"/>
          <w:lang w:eastAsia="en-GB"/>
        </w:rPr>
      </w:pPr>
      <w:r w:rsidRPr="00190B37">
        <w:rPr>
          <w:rFonts w:ascii="Times New Roman" w:eastAsia="Times New Roman" w:hAnsi="Times New Roman" w:cs="Times New Roman"/>
          <w:b/>
          <w:bCs/>
          <w:sz w:val="20"/>
          <w:szCs w:val="20"/>
          <w:lang w:eastAsia="en-GB"/>
        </w:rPr>
        <w:t>UCL Context</w:t>
      </w:r>
    </w:p>
    <w:p w14:paraId="522A9668" w14:textId="77777777" w:rsidR="004D2777" w:rsidRPr="00190B37" w:rsidRDefault="004D2777" w:rsidP="004D2777">
      <w:pPr>
        <w:spacing w:before="100" w:beforeAutospacing="1" w:after="100" w:afterAutospacing="1" w:line="240" w:lineRule="auto"/>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UCL Epidemiology &amp; Public Health is a multi-disciplinary department that aims to develop a better understanding of health and prevention of ill health through vigorous research and the development of research methodology. This knowledge is applied via undergraduate and graduate teaching, contributions to national and international health policy and contributions to the wider public understanding on health.</w:t>
      </w:r>
    </w:p>
    <w:p w14:paraId="46D8F304" w14:textId="77777777" w:rsidR="004D2777" w:rsidRPr="004D2777" w:rsidRDefault="004D2777" w:rsidP="004D2777">
      <w:pPr>
        <w:spacing w:before="100" w:beforeAutospacing="1" w:after="100" w:afterAutospacing="1" w:line="240" w:lineRule="auto"/>
        <w:rPr>
          <w:rFonts w:ascii="Times New Roman" w:eastAsia="Times New Roman" w:hAnsi="Times New Roman" w:cs="Times New Roman"/>
          <w:sz w:val="24"/>
          <w:szCs w:val="24"/>
          <w:lang w:eastAsia="en-GB"/>
        </w:rPr>
      </w:pPr>
      <w:r w:rsidRPr="00190B37">
        <w:rPr>
          <w:rFonts w:ascii="Times New Roman" w:eastAsia="Times New Roman" w:hAnsi="Times New Roman" w:cs="Times New Roman"/>
          <w:sz w:val="24"/>
          <w:szCs w:val="24"/>
          <w:lang w:eastAsia="en-GB"/>
        </w:rPr>
        <w:t>A unique and comprehensive source of health information, the Health Survey for England draws on data from interviews and measurements of thousands of adults and children. It is designed to inform national health policy and stimulate research by providing accurate and detailed data about the health needs of the general population.</w:t>
      </w:r>
      <w:bookmarkStart w:id="0" w:name="_GoBack"/>
      <w:bookmarkEnd w:id="0"/>
      <w:r w:rsidRPr="004D2777">
        <w:rPr>
          <w:rFonts w:ascii="Times New Roman" w:eastAsia="Times New Roman" w:hAnsi="Times New Roman" w:cs="Times New Roman"/>
          <w:sz w:val="24"/>
          <w:szCs w:val="24"/>
          <w:lang w:eastAsia="en-GB"/>
        </w:rPr>
        <w:t xml:space="preserve"> </w:t>
      </w:r>
    </w:p>
    <w:p w14:paraId="0BEFB520" w14:textId="77777777" w:rsidR="00965525" w:rsidRDefault="00965525"/>
    <w:sectPr w:rsidR="00965525" w:rsidSect="0003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429E4"/>
    <w:multiLevelType w:val="hybridMultilevel"/>
    <w:tmpl w:val="7A860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DE3D70"/>
    <w:multiLevelType w:val="multilevel"/>
    <w:tmpl w:val="A1A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F43DB"/>
    <w:multiLevelType w:val="hybridMultilevel"/>
    <w:tmpl w:val="B13CF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4D2777"/>
    <w:rsid w:val="0000644A"/>
    <w:rsid w:val="0003334F"/>
    <w:rsid w:val="000D09EB"/>
    <w:rsid w:val="00190B37"/>
    <w:rsid w:val="004D2777"/>
    <w:rsid w:val="005C42AF"/>
    <w:rsid w:val="00600556"/>
    <w:rsid w:val="00965525"/>
    <w:rsid w:val="009951CA"/>
    <w:rsid w:val="00DA7505"/>
    <w:rsid w:val="00F14766"/>
    <w:rsid w:val="00F35F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7A5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F"/>
  </w:style>
  <w:style w:type="paragraph" w:styleId="Heading2">
    <w:name w:val="heading 2"/>
    <w:basedOn w:val="Normal"/>
    <w:link w:val="Heading2Char"/>
    <w:uiPriority w:val="9"/>
    <w:qFormat/>
    <w:rsid w:val="004D27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4D277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777"/>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4D277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4D2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2777"/>
    <w:rPr>
      <w:b/>
      <w:bCs/>
    </w:rPr>
  </w:style>
  <w:style w:type="character" w:styleId="Hyperlink">
    <w:name w:val="Hyperlink"/>
    <w:basedOn w:val="DefaultParagraphFont"/>
    <w:uiPriority w:val="99"/>
    <w:semiHidden/>
    <w:unhideWhenUsed/>
    <w:rsid w:val="004D2777"/>
    <w:rPr>
      <w:color w:val="0000FF"/>
      <w:u w:val="single"/>
    </w:rPr>
  </w:style>
  <w:style w:type="character" w:styleId="Emphasis">
    <w:name w:val="Emphasis"/>
    <w:basedOn w:val="DefaultParagraphFont"/>
    <w:uiPriority w:val="20"/>
    <w:qFormat/>
    <w:rsid w:val="004D2777"/>
    <w:rPr>
      <w:i/>
      <w:iCs/>
    </w:rPr>
  </w:style>
  <w:style w:type="paragraph" w:customStyle="1" w:styleId="p">
    <w:name w:val="p"/>
    <w:basedOn w:val="Normal"/>
    <w:rsid w:val="004D277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D2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777"/>
    <w:rPr>
      <w:rFonts w:ascii="Tahoma" w:hAnsi="Tahoma" w:cs="Tahoma"/>
      <w:sz w:val="16"/>
      <w:szCs w:val="16"/>
    </w:rPr>
  </w:style>
  <w:style w:type="paragraph" w:styleId="ListParagraph">
    <w:name w:val="List Paragraph"/>
    <w:basedOn w:val="Normal"/>
    <w:uiPriority w:val="34"/>
    <w:qFormat/>
    <w:rsid w:val="000D09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491540">
      <w:bodyDiv w:val="1"/>
      <w:marLeft w:val="0"/>
      <w:marRight w:val="0"/>
      <w:marTop w:val="0"/>
      <w:marBottom w:val="0"/>
      <w:divBdr>
        <w:top w:val="none" w:sz="0" w:space="0" w:color="auto"/>
        <w:left w:val="none" w:sz="0" w:space="0" w:color="auto"/>
        <w:bottom w:val="none" w:sz="0" w:space="0" w:color="auto"/>
        <w:right w:val="none" w:sz="0" w:space="0" w:color="auto"/>
      </w:divBdr>
      <w:divsChild>
        <w:div w:id="496459431">
          <w:marLeft w:val="0"/>
          <w:marRight w:val="0"/>
          <w:marTop w:val="0"/>
          <w:marBottom w:val="0"/>
          <w:divBdr>
            <w:top w:val="none" w:sz="0" w:space="0" w:color="auto"/>
            <w:left w:val="none" w:sz="0" w:space="0" w:color="auto"/>
            <w:bottom w:val="none" w:sz="0" w:space="0" w:color="auto"/>
            <w:right w:val="none" w:sz="0" w:space="0" w:color="auto"/>
          </w:divBdr>
        </w:div>
        <w:div w:id="40148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4</cp:revision>
  <dcterms:created xsi:type="dcterms:W3CDTF">2012-07-23T12:34:00Z</dcterms:created>
  <dcterms:modified xsi:type="dcterms:W3CDTF">2014-11-07T21:12:00Z</dcterms:modified>
</cp:coreProperties>
</file>