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97E956">
      <w:pPr>
        <w:pStyle w:val="159"/>
        <w:pBdr/>
        <w:spacing/>
        <w:ind/>
        <w:jc w:val="center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M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ẹo 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cho 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dạng 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toán 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tìm 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độ 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phức 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tạp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</w:p>
    <w:p w14:paraId="0E03A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sz w:val="36"/>
          <w:szCs w:val="36"/>
          <w:highlight w:val="none"/>
          <w:lang w:val="vi-VN"/>
        </w:rPr>
      </w:pP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</w:p>
    <w:p w14:paraId="4CFE1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sz w:val="36"/>
          <w:szCs w:val="36"/>
          <w:highlight w:val="none"/>
          <w:lang w:val="vi-VN"/>
        </w:rPr>
      </w:pP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Master 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  <w:t xml:space="preserve">Theorem</w:t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  <w:r>
        <w:rPr>
          <w:rFonts w:ascii="Arial" w:hAnsi="Arial" w:eastAsia="Arial" w:cs="Arial"/>
          <w:sz w:val="36"/>
          <w:szCs w:val="36"/>
          <w:highlight w:val="none"/>
          <w:lang w:val="vi-VN"/>
        </w:rPr>
      </w:r>
    </w:p>
    <w:p w14:paraId="160D6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Arial" w:hAnsi="Arial" w:eastAsia="Arial" w:cs="Arial"/>
          <w:sz w:val="36"/>
          <w:szCs w:val="36"/>
          <w:highlight w:val="none"/>
          <w:lang w:val="vi-VN"/>
        </w:rPr>
      </w:pPr>
      <w:r>
        <w:rPr>
          <w:rFonts w:ascii="Arial" w:hAnsi="Arial" w:eastAsia="Arial" w:cs="Arial"/>
          <w:sz w:val="36"/>
          <w:szCs w:val="36"/>
        </w:rPr>
        <w:t xml:space="preserve">T</w:t>
      </w:r>
      <w:r>
        <w:rPr>
          <w:rFonts w:ascii="Arial" w:hAnsi="Arial" w:eastAsia="Arial" w:cs="Arial"/>
          <w:sz w:val="36"/>
          <w:szCs w:val="36"/>
          <w:lang w:val="vi-VN"/>
        </w:rPr>
        <w:t xml:space="preserve">(</w:t>
      </w:r>
      <w:r>
        <w:rPr>
          <w:rFonts w:ascii="Arial" w:hAnsi="Arial" w:eastAsia="Arial" w:cs="Arial"/>
          <w:sz w:val="36"/>
          <w:szCs w:val="36"/>
          <w:lang w:val="vi-VN"/>
        </w:rPr>
        <w:t xml:space="preserve">n) = </w:t>
      </w:r>
      <w:r>
        <w:rPr>
          <w:rFonts w:ascii="Arial" w:hAnsi="Arial" w:eastAsia="Arial" w:cs="Arial"/>
          <w:sz w:val="36"/>
          <w:szCs w:val="36"/>
          <w:lang w:val="vi-VN"/>
        </w:rPr>
        <w:t xml:space="preserve">aT(</w:t>
      </w:r>
      <m:oMath>
        <m:f>
          <m:fPr>
            <m:ctrlPr>
              <w:rPr>
                <w:rFonts w:hint="default" w:ascii="Cambria Math" w:hAnsi="Cambria Math" w:eastAsia="Cambria Math" w:cs="Cambria Math"/>
                <w:i/>
                <w:sz w:val="36"/>
                <w:szCs w:val="24"/>
                <w:lang w:val="vi-VN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36"/>
                <w:szCs w:val="36"/>
                <w:lang w:val="vi-VN" w:bidi="vi-VN"/>
              </w:rPr>
              <m:rPr/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36"/>
                <w:szCs w:val="36"/>
                <w:lang w:val="vi-VN" w:bidi="vi-VN"/>
              </w:rPr>
              <m:rPr/>
              <m:t>b</m:t>
            </m:r>
          </m:den>
        </m:f>
      </m:oMath>
      <w:r>
        <w:rPr>
          <w:rFonts w:ascii="Arial" w:hAnsi="Arial" w:eastAsia="Arial" w:cs="Arial"/>
          <w:sz w:val="36"/>
          <w:szCs w:val="36"/>
          <w:lang w:val="vi-VN"/>
        </w:rPr>
        <w:t xml:space="preserve">)+</w:t>
      </w:r>
      <w:r>
        <w:rPr>
          <w:rFonts w:ascii="Arial" w:hAnsi="Arial" w:eastAsia="Arial" w:cs="Arial"/>
          <w:sz w:val="36"/>
          <w:szCs w:val="36"/>
        </w:rPr>
        <w:t xml:space="preserve">f</w:t>
      </w:r>
      <w:r>
        <w:rPr>
          <w:rFonts w:ascii="Arial" w:hAnsi="Arial" w:eastAsia="Arial" w:cs="Arial"/>
          <w:sz w:val="36"/>
          <w:szCs w:val="36"/>
          <w:lang w:val="vi-VN"/>
        </w:rPr>
        <w:t xml:space="preserve">(</w:t>
      </w:r>
      <w:r>
        <w:rPr>
          <w:rFonts w:ascii="Arial" w:hAnsi="Arial" w:eastAsia="Arial" w:cs="Arial"/>
          <w:sz w:val="36"/>
          <w:szCs w:val="36"/>
          <w:lang w:val="vi-VN"/>
        </w:rPr>
        <w:t xml:space="preserve">n</w:t>
      </w:r>
      <w:r>
        <w:rPr>
          <w:rFonts w:ascii="Arial" w:hAnsi="Arial" w:eastAsia="Arial" w:cs="Arial"/>
          <w:sz w:val="36"/>
          <w:szCs w:val="36"/>
          <w:lang w:val="vi-VN"/>
        </w:rPr>
        <w:t xml:space="preserve">)</w:t>
      </w:r>
      <w:r>
        <w:rPr>
          <w:rFonts w:ascii="Arial" w:hAnsi="Arial" w:eastAsia="Arial" w:cs="Arial"/>
          <w:sz w:val="36"/>
          <w:szCs w:val="36"/>
        </w:rPr>
      </w:r>
      <w:r>
        <w:rPr>
          <w:rFonts w:ascii="Arial" w:hAnsi="Arial" w:eastAsia="Arial" w:cs="Arial"/>
          <w:sz w:val="36"/>
          <w:szCs w:val="36"/>
        </w:rPr>
      </w:r>
    </w:p>
    <w:p w14:paraId="3B840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sz w:val="24"/>
          <w:szCs w:val="24"/>
          <w:highlight w:val="none"/>
          <w:lang w:val="vi-VN"/>
        </w:rPr>
      </w:pPr>
      <w:r>
        <w:rPr>
          <w:rFonts w:ascii="Arial" w:hAnsi="Arial" w:eastAsia="Arial" w:cs="Arial"/>
          <w:sz w:val="24"/>
          <w:szCs w:val="24"/>
        </w:rPr>
        <w:t xml:space="preserve">với</w:t>
      </w:r>
      <w:r>
        <w:rPr>
          <w:rFonts w:ascii="Arial" w:hAnsi="Arial" w:eastAsia="Arial" w:cs="Arial"/>
          <w:sz w:val="24"/>
          <w:szCs w:val="24"/>
          <w:lang w:val="vi-VN"/>
        </w:rPr>
        <w:t xml:space="preserve">:</w:t>
      </w:r>
      <w:r>
        <w:rPr>
          <w:rFonts w:ascii="Arial" w:hAnsi="Arial" w:eastAsia="Arial" w:cs="Arial"/>
          <w:sz w:val="24"/>
          <w:szCs w:val="24"/>
        </w:rPr>
      </w:r>
    </w:p>
    <w:p w14:paraId="7913A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vi-VN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T(n)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Tổng thời gian (hoặc số bước tính toán) để giải bài toán kích thước </w:t>
      </w:r>
      <w:r>
        <w:rPr>
          <w:rFonts w:ascii="Arial" w:hAnsi="Arial" w:eastAsia="Arial" w:cs="Arial"/>
          <w:color w:val="000000"/>
          <w:sz w:val="24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 w14:paraId="10108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Arial" w:hAnsi="Arial" w:eastAsia="Arial" w:cs="Arial"/>
          <w:b/>
          <w:color w:val="000000"/>
          <w:sz w:val="24"/>
        </w:rPr>
        <w:t xml:space="preserve">Số lượng bài toán con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được sinh ra ở mỗi bước đệ quy.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5BB2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Arial" w:hAnsi="Arial" w:eastAsia="Arial" w:cs="Arial"/>
          <w:sz w:val="36"/>
          <w:szCs w:val="36"/>
          <w:lang w:val="vi-V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Arial" w:hAnsi="Arial" w:eastAsia="Arial" w:cs="Arial"/>
          <w:b/>
          <w:color w:val="000000"/>
          <w:sz w:val="24"/>
          <w:lang w:val="vi-VN"/>
        </w:rPr>
        <w:t xml:space="preserve">b</w:t>
      </w: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Arial" w:hAnsi="Arial" w:eastAsia="Arial" w:cs="Arial"/>
          <w:b/>
          <w:color w:val="000000"/>
          <w:sz w:val="24"/>
        </w:rPr>
        <w:t xml:space="preserve">Kích thước của mỗi bài toán con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(Dữ liệu bị thu hẹp đi bao nhiêu lần</w:t>
      </w:r>
      <w:r>
        <w:rPr>
          <w:rFonts w:ascii="Times New Roman" w:hAnsi="Times New Roman" w:eastAsia="Times New Roman" w:cs="Times New Roman"/>
          <w:color w:val="000000"/>
          <w:sz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vi-VN"/>
        </w:rPr>
        <w:t xml:space="preserve">tượng </w:t>
      </w:r>
      <w:r>
        <w:rPr>
          <w:rFonts w:ascii="Times New Roman" w:hAnsi="Times New Roman" w:eastAsia="Times New Roman" w:cs="Times New Roman"/>
          <w:color w:val="000000"/>
          <w:sz w:val="24"/>
          <w:lang w:val="vi-VN"/>
        </w:rPr>
        <w:t xml:space="preserve">đượng </w:t>
      </w:r>
      <w:r>
        <w:rPr>
          <w:rFonts w:ascii="Times New Roman" w:hAnsi="Times New Roman" w:eastAsia="Times New Roman" w:cs="Times New Roman"/>
          <w:color w:val="000000"/>
          <w:sz w:val="24"/>
          <w:lang w:val="vi-VN"/>
        </w:rPr>
        <w:t xml:space="preserve">giá </w:t>
      </w:r>
      <w:r>
        <w:rPr>
          <w:rFonts w:ascii="Times New Roman" w:hAnsi="Times New Roman" w:eastAsia="Times New Roman" w:cs="Times New Roman"/>
          <w:color w:val="000000"/>
          <w:sz w:val="24"/>
          <w:lang w:val="vi-VN"/>
        </w:rPr>
        <w:t xml:space="preserve">trị </w:t>
      </w:r>
      <w:r>
        <w:rPr>
          <w:rFonts w:ascii="Times New Roman" w:hAnsi="Times New Roman" w:eastAsia="Times New Roman" w:cs="Times New Roman"/>
          <w:color w:val="000000"/>
          <w:sz w:val="24"/>
          <w:lang w:val="vi-VN"/>
        </w:rPr>
        <w:t xml:space="preserve">của </w:t>
      </w:r>
      <w:r>
        <w:rPr>
          <w:rFonts w:ascii="Times New Roman" w:hAnsi="Times New Roman" w:eastAsia="Times New Roman" w:cs="Times New Roman"/>
          <w:color w:val="000000"/>
          <w:sz w:val="24"/>
          <w:lang w:val="vi-VN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D152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f(n)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Arial" w:hAnsi="Arial" w:eastAsia="Arial" w:cs="Arial"/>
          <w:b/>
          <w:color w:val="000000"/>
          <w:sz w:val="24"/>
        </w:rPr>
        <w:t xml:space="preserve">Chi phí không đệ quy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48306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Cuộc kéo co giữa "Sếp" và "Nhân viên"</w:t>
      </w:r>
      <w:r/>
    </w:p>
    <w:p w14:paraId="0DD0A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Khi chia nhỏ một bài toán (như cách sếp giao việc cho nhân viên), khối lượng công việc được chia làm hai phần:</w:t>
      </w:r>
      <w:r/>
    </w:p>
    <w:p w14:paraId="091E81A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Thế lực 1 (Sếp - Khâu chia và gộp):</w:t>
      </w:r>
      <w:r>
        <w:rPr>
          <w:rFonts w:ascii="Arial" w:hAnsi="Arial" w:eastAsia="Arial" w:cs="Arial"/>
          <w:color w:val="000000"/>
          <w:sz w:val="24"/>
        </w:rPr>
        <w:t xml:space="preserve"> Chi phí để sếp chia nhỏ công việc và sau đó gộp báo cáo của nhân viên lại. Sức mạnh của sếp được đại diện bởi số mũ $k$ trong hàm $f(n)$.</w:t>
      </w:r>
      <w:r/>
    </w:p>
    <w:p w14:paraId="1ED576F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Thế lực 2 (Nhân viên - Khâu đệ quy đáy):</w:t>
      </w:r>
      <w:r>
        <w:rPr>
          <w:rFonts w:ascii="Arial" w:hAnsi="Arial" w:eastAsia="Arial" w:cs="Arial"/>
          <w:color w:val="000000"/>
          <w:sz w:val="24"/>
        </w:rPr>
        <w:t xml:space="preserve"> Chi phí để các nhân viên cấp thấp nhất (các bài toán con ở dưới cùng, hay còn gọi là "lá" của cây đệ quy) tự giải quyết công việc. Sức mạnh của đội ngũ nhân viên được tính bằng công thức $p = \log_b a$.</w:t>
      </w:r>
      <w:r/>
    </w:p>
    <w:p w14:paraId="586B6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Định lý Thầy thực chất chỉ là việc xem </w:t>
      </w:r>
      <w:r>
        <w:rPr>
          <w:rFonts w:ascii="Arial" w:hAnsi="Arial" w:eastAsia="Arial" w:cs="Arial"/>
          <w:b/>
          <w:color w:val="000000"/>
          <w:sz w:val="24"/>
        </w:rPr>
        <w:t xml:space="preserve">ai làm việc nhiều hơn</w:t>
      </w:r>
      <w:r>
        <w:rPr>
          <w:rFonts w:ascii="Arial" w:hAnsi="Arial" w:eastAsia="Arial" w:cs="Arial"/>
          <w:color w:val="000000"/>
          <w:sz w:val="24"/>
        </w:rPr>
        <w:t xml:space="preserve"> (Sếp hay Nhân viên) để lấy đó làm độ phức tạp tổng thể.</w:t>
      </w:r>
      <w:r/>
    </w:p>
    <w:p w14:paraId="2C6241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Trường hợp 1 (Nhân viên áp đảo):</w:t>
      </w:r>
      <w:r>
        <w:rPr>
          <w:rFonts w:ascii="Arial" w:hAnsi="Arial" w:eastAsia="Arial" w:cs="Arial"/>
          <w:color w:val="000000"/>
          <w:sz w:val="24"/>
        </w:rPr>
        <w:t xml:space="preserve"> Nếu sức mạnh của nhân viên lớn hơn sếp ($p &gt; k$), tổng thời gian sẽ do nhân viên quyết định. Độ phức tạp là $O(n^p)$.</w:t>
      </w:r>
      <w:r/>
    </w:p>
    <w:p w14:paraId="692506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Trường hợp 2 (Hòa):</w:t>
      </w:r>
      <w:r>
        <w:rPr>
          <w:rFonts w:ascii="Arial" w:hAnsi="Arial" w:eastAsia="Arial" w:cs="Arial"/>
          <w:color w:val="000000"/>
          <w:sz w:val="24"/>
        </w:rPr>
        <w:t xml:space="preserve"> Nếu sếp và nhân viên làm việc ngang nhau ($p = k$), thời gian được nhân đều cho các cấp bậc. Độ phức tạp là $O(n^k \log n)$.</w:t>
      </w:r>
      <w:r/>
    </w:p>
    <w:p w14:paraId="3DF34D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Trường hợp 3 (Sếp áp đảo):</w:t>
      </w:r>
      <w:r>
        <w:rPr>
          <w:rFonts w:ascii="Arial" w:hAnsi="Arial" w:eastAsia="Arial" w:cs="Arial"/>
          <w:color w:val="000000"/>
          <w:sz w:val="24"/>
        </w:rPr>
        <w:t xml:space="preserve"> Nếu sếp tốn quá nhiều thời gian để gộp báo cáo ($p &lt; k$), tổng thời gian do sếp quyết định. Độ phức tạp là $O(n^k)$.</w:t>
      </w:r>
      <w:r/>
    </w:p>
    <w:p w14:paraId="04597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5DEB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Mẹo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tìm 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f(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n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) 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nếu 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hàm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A641C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Không phụ thuộc vào n:</w:t>
      </w:r>
      <w:r>
        <w:rPr>
          <w:rFonts w:ascii="Arial" w:hAnsi="Arial" w:eastAsia="Arial" w:cs="Arial"/>
          <w:b/>
          <w:color w:val="000000"/>
          <w:sz w:val="24"/>
          <w:lang w:val="vi-VN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f(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n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)</w:t>
      </w:r>
      <w:r/>
      <w:r>
        <w:rPr>
          <w:rFonts w:ascii="Arial" w:hAnsi="Arial" w:eastAsia="Arial" w:cs="Arial"/>
          <w:b/>
          <w:color w:val="000000"/>
          <w:sz w:val="24"/>
          <w:lang w:val="vi-VN"/>
        </w:rPr>
        <w:t xml:space="preserve"> =</w:t>
      </w:r>
      <w:r>
        <w:rPr>
          <w:rFonts w:ascii="Arial" w:hAnsi="Arial" w:eastAsia="Arial" w:cs="Arial"/>
          <w:color w:val="000000"/>
          <w:sz w:val="24"/>
        </w:rPr>
        <w:t xml:space="preserve"> O(1)</w:t>
      </w:r>
      <w:r/>
    </w:p>
    <w:p w14:paraId="095EFE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Duyệt qua n phần tử:</w:t>
      </w:r>
      <w:r>
        <w:rPr>
          <w:rFonts w:ascii="Arial" w:hAnsi="Arial" w:eastAsia="Arial" w:cs="Arial"/>
          <w:b/>
          <w:color w:val="000000"/>
          <w:sz w:val="24"/>
          <w:lang w:val="vi-VN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f(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n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)</w:t>
      </w:r>
      <w:r/>
      <w:r>
        <w:rPr>
          <w:rFonts w:ascii="Arial" w:hAnsi="Arial" w:eastAsia="Arial" w:cs="Arial"/>
          <w:b/>
          <w:color w:val="000000"/>
          <w:sz w:val="24"/>
          <w:lang w:val="vi-VN"/>
        </w:rPr>
        <w:t xml:space="preserve"> = </w:t>
      </w:r>
      <w:r>
        <w:rPr>
          <w:rFonts w:ascii="Arial" w:hAnsi="Arial" w:eastAsia="Arial" w:cs="Arial"/>
          <w:color w:val="000000"/>
          <w:sz w:val="24"/>
        </w:rPr>
        <w:t xml:space="preserve"> O(n)</w:t>
      </w:r>
      <w:r/>
    </w:p>
    <w:p w14:paraId="2CA9A3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Cứ mỗi phần tử của n, lại duyệt tiếp n phần tử khác: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f(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n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)</w:t>
      </w:r>
      <w:r/>
      <w:r>
        <w:rPr>
          <w:rFonts w:ascii="Arial" w:hAnsi="Arial" w:eastAsia="Arial" w:cs="Arial"/>
          <w:color w:val="000000"/>
          <w:sz w:val="24"/>
          <w:lang w:val="vi-VN"/>
        </w:rPr>
        <w:t xml:space="preserve"> = </w:t>
      </w:r>
      <w:r>
        <w:rPr>
          <w:rFonts w:ascii="Arial" w:hAnsi="Arial" w:eastAsia="Arial" w:cs="Arial"/>
          <w:color w:val="000000"/>
          <w:sz w:val="24"/>
        </w:rPr>
        <w:t xml:space="preserve">O(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/>
                <w:sz w:val="24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/>
              <m:t>n</m:t>
            </m:r>
          </m:e>
          <m:sup>
            <m:r>
              <w:rPr>
                <w:rFonts w:hint="default" w:ascii="Cambria Math" w:hAnsi="Cambria Math" w:eastAsia="Cambria Math" w:cs="Cambria Math"/>
                <w:color w:val="000000"/>
                <w:sz w:val="24"/>
                <w:szCs w:val="24"/>
              </w:rPr>
              <m:rPr>
                <m:sty m:val="i"/>
              </m:rPr>
              <m:t>2</m:t>
            </m:r>
          </m:sup>
        </m:sSup>
      </m:oMath>
      <w:r>
        <w:rPr>
          <w:rFonts w:ascii="Arial" w:hAnsi="Arial" w:eastAsia="Arial" w:cs="Arial"/>
          <w:color w:val="000000"/>
          <w:sz w:val="24"/>
        </w:rPr>
        <w:t xml:space="preserve">)</w:t>
      </w:r>
      <w:r/>
    </w:p>
    <w:p w14:paraId="740822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Cắt bài toán làm đôi/làm b phần:</w:t>
      </w:r>
      <w:r>
        <w:rPr>
          <w:rFonts w:ascii="Arial" w:hAnsi="Arial" w:eastAsia="Arial" w:cs="Arial"/>
          <w:b/>
          <w:color w:val="000000"/>
          <w:sz w:val="24"/>
          <w:lang w:val="vi-VN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f(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n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)</w:t>
      </w:r>
      <w:r>
        <w:rPr>
          <w:rFonts w:ascii="Arial" w:hAnsi="Arial" w:eastAsia="Arial" w:cs="Arial"/>
          <w:b/>
          <w:color w:val="000000"/>
          <w:sz w:val="24"/>
          <w:lang w:val="vi-VN"/>
        </w:rPr>
        <w:t xml:space="preserve"> =</w:t>
      </w:r>
      <w:r>
        <w:rPr>
          <w:rFonts w:ascii="Arial" w:hAnsi="Arial" w:eastAsia="Arial" w:cs="Arial"/>
          <w:color w:val="000000"/>
          <w:sz w:val="24"/>
        </w:rPr>
        <w:t xml:space="preserve"> O(log n)</w:t>
      </w:r>
      <w:r/>
    </w:p>
    <w:p w14:paraId="219B51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b/>
          <w:bCs/>
          <w:color w:val="000000"/>
          <w:sz w:val="24"/>
          <w:szCs w:val="24"/>
          <w:lang w:val="vi-VN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Cắt bài toán làm đôi, rồi duyệt qua toàn bộ dữ liệu ở mỗi tầng:</w:t>
      </w:r>
      <w:r>
        <w:rPr>
          <w:rFonts w:ascii="Arial" w:hAnsi="Arial" w:eastAsia="Arial" w:cs="Arial"/>
          <w:b/>
          <w:color w:val="000000"/>
          <w:sz w:val="24"/>
          <w:lang w:val="vi-VN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vi-VN"/>
        </w:rPr>
      </w:r>
    </w:p>
    <w:p w14:paraId="560CD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7" w:left="2833"/>
        <w:rPr>
          <w:rFonts w:ascii="Arial" w:hAnsi="Arial" w:eastAsia="Arial" w:cs="Arial"/>
          <w:b/>
          <w:bCs/>
          <w:color w:val="000000"/>
          <w:sz w:val="24"/>
          <w:szCs w:val="24"/>
          <w:lang w:val="vi-VN"/>
        </w:rPr>
      </w:pPr>
      <w:r>
        <w:rPr>
          <w:rFonts w:ascii="Arial" w:hAnsi="Arial" w:eastAsia="Arial" w:cs="Arial"/>
          <w:b/>
          <w:color w:val="000000"/>
          <w:sz w:val="24"/>
          <w:lang w:val="vi-VN"/>
        </w:rPr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f(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n</w:t>
      </w:r>
      <w:r>
        <w:rPr>
          <w:rFonts w:ascii="Arial" w:hAnsi="Arial" w:eastAsia="Arial" w:cs="Arial"/>
          <w:sz w:val="24"/>
          <w:szCs w:val="24"/>
          <w:highlight w:val="none"/>
          <w:lang w:val="vi-VN"/>
        </w:rPr>
        <w:t xml:space="preserve">)</w:t>
      </w:r>
      <w:r>
        <w:rPr>
          <w:rFonts w:ascii="Arial" w:hAnsi="Arial" w:eastAsia="Arial" w:cs="Arial"/>
          <w:b/>
          <w:color w:val="000000"/>
          <w:sz w:val="24"/>
          <w:lang w:val="vi-VN"/>
        </w:rPr>
        <w:t xml:space="preserve"> =</w:t>
      </w:r>
      <w:r>
        <w:rPr>
          <w:rFonts w:ascii="Arial" w:hAnsi="Arial" w:eastAsia="Arial" w:cs="Arial"/>
          <w:color w:val="000000"/>
          <w:sz w:val="24"/>
        </w:rPr>
        <w:t xml:space="preserve"> O(n log</w:t>
      </w:r>
      <w:r>
        <w:rPr>
          <w:rFonts w:ascii="Arial" w:hAnsi="Arial" w:eastAsia="Arial" w:cs="Arial"/>
          <w:color w:val="000000"/>
          <w:sz w:val="24"/>
          <w:lang w:val="vi-VN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n)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vi-VN"/>
        </w:rPr>
      </w:r>
      <w:r/>
    </w:p>
    <w:p>
      <w:pPr>
        <w:pBdr/>
        <w:spacing/>
        <w:ind/>
        <w:rPr/>
      </w:pPr>
      <w:r>
        <w:t xml:space="preserve">Lưu</w:t>
      </w:r>
      <w:r>
        <w:rPr>
          <w:lang w:val="vi-VN"/>
        </w:rPr>
        <w:t xml:space="preserve"> </w:t>
      </w:r>
      <w:r>
        <w:rPr>
          <w:lang w:val="vi-VN"/>
        </w:rPr>
        <w:t xml:space="preserve">ý </w:t>
      </w:r>
      <w:r>
        <w:rPr>
          <w:lang w:val="vi-VN"/>
        </w:rPr>
        <w:t xml:space="preserve">nếu </w:t>
      </w:r>
      <w:r>
        <w:rPr>
          <w:lang w:val="vi-VN"/>
        </w:rPr>
        <w:t xml:space="preserve">có </w:t>
      </w:r>
      <w:r>
        <w:rPr>
          <w:lang w:val="vi-VN"/>
        </w:rPr>
        <w:t xml:space="preserve">từ </w:t>
      </w:r>
      <w:r>
        <w:rPr>
          <w:lang w:val="vi-VN"/>
        </w:rPr>
        <w:t xml:space="preserve">2 </w:t>
      </w:r>
      <w:r>
        <w:rPr>
          <w:lang w:val="vi-VN"/>
        </w:rPr>
        <w:t xml:space="preserve">hàm </w:t>
      </w:r>
      <w:r>
        <w:rPr>
          <w:lang w:val="vi-VN"/>
        </w:rPr>
        <w:t xml:space="preserve">đổ </w:t>
      </w:r>
      <w:r>
        <w:rPr>
          <w:lang w:val="vi-VN"/>
        </w:rPr>
        <w:t xml:space="preserve">lên </w:t>
      </w:r>
      <w:r>
        <w:rPr>
          <w:lang w:val="vi-VN"/>
        </w:rPr>
        <w:t xml:space="preserve">phải </w:t>
      </w:r>
      <w:r>
        <w:rPr>
          <w:lang w:val="vi-VN"/>
        </w:rPr>
        <w:t xml:space="preserve">tổng </w:t>
      </w:r>
      <w:r>
        <w:rPr>
          <w:lang w:val="vi-VN"/>
        </w:rPr>
        <w:t xml:space="preserve">2 </w:t>
      </w:r>
      <w:r>
        <w:rPr>
          <w:lang w:val="vi-VN"/>
        </w:rPr>
        <w:t xml:space="preserve">hàm </w:t>
      </w:r>
      <w:r>
        <w:rPr>
          <w:lang w:val="vi-VN"/>
        </w:rPr>
        <w:t xml:space="preserve">lại </w:t>
      </w:r>
      <w:r>
        <w:rPr>
          <w:lang w:val="vi-VN"/>
        </w:rPr>
        <w:t xml:space="preserve">rồi </w:t>
      </w:r>
      <w:r>
        <w:rPr>
          <w:lang w:val="vi-VN"/>
        </w:rPr>
        <w:t xml:space="preserve">chọn </w:t>
      </w:r>
      <w:r>
        <w:rPr>
          <w:lang w:val="vi-VN"/>
        </w:rPr>
        <w:t xml:space="preserve">ra </w:t>
      </w:r>
      <w:r>
        <w:t xml:space="preserve">f</w:t>
      </w:r>
      <w:r>
        <w:rPr>
          <w:lang w:val="vi-VN"/>
        </w:rPr>
        <w:t xml:space="preserve">(</w:t>
      </w:r>
      <w:r>
        <w:rPr>
          <w:lang w:val="vi-VN"/>
        </w:rPr>
        <w:t xml:space="preserve">n</w:t>
      </w:r>
      <w:r>
        <w:rPr>
          <w:lang w:val="vi-VN"/>
        </w:rPr>
        <w:t xml:space="preserve">) </w:t>
      </w:r>
      <w:r>
        <w:rPr>
          <w:lang w:val="vi-VN"/>
        </w:rPr>
        <w:t xml:space="preserve">sau </w:t>
      </w:r>
      <w:r>
        <w:rPr>
          <w:lang w:val="vi-VN"/>
        </w:rPr>
        <w:t xml:space="preserve">cùng </w:t>
      </w:r>
      <w:r>
        <w:rPr>
          <w:lang w:val="vi-VN"/>
        </w:rPr>
        <w:t xml:space="preserve">ví </w:t>
      </w:r>
      <w:r>
        <w:rPr>
          <w:lang w:val="vi-VN"/>
        </w:rPr>
        <w:t xml:space="preserve">dụ</w:t>
        <w:br/>
      </w:r>
      <w:r>
        <w:rPr>
          <w:lang w:val="vi-VN"/>
        </w:rPr>
        <w:t xml:space="preserve">f1(</w:t>
      </w:r>
      <w:r>
        <w:rPr>
          <w:lang w:val="vi-VN"/>
        </w:rPr>
        <w:t xml:space="preserve">n</w:t>
      </w:r>
      <w:r>
        <w:rPr>
          <w:lang w:val="vi-VN"/>
        </w:rPr>
        <w:t xml:space="preserve">) = </w:t>
      </w:r>
      <w:r>
        <w:rPr>
          <w:lang w:val="vi-VN"/>
        </w:rPr>
        <w:t xml:space="preserve">O(</w:t>
      </w:r>
      <w:r>
        <w:rPr>
          <w:lang w:val="vi-VN"/>
        </w:rPr>
        <w:t xml:space="preserve">n</w:t>
      </w:r>
      <w:r>
        <w:rPr>
          <w:lang w:val="vi-VN"/>
        </w:rPr>
        <w:t xml:space="preserve">), </w:t>
      </w:r>
      <w:r>
        <w:rPr>
          <w:lang w:val="vi-VN"/>
        </w:rPr>
        <w:t xml:space="preserve">f2(</w:t>
      </w:r>
      <w:r>
        <w:rPr>
          <w:lang w:val="vi-VN"/>
        </w:rPr>
        <w:t xml:space="preserve">n</w:t>
      </w:r>
      <w:r>
        <w:rPr>
          <w:lang w:val="vi-VN"/>
        </w:rPr>
        <w:t xml:space="preserve">) = </w:t>
      </w:r>
      <w:r>
        <w:rPr>
          <w:lang w:val="vi-VN"/>
        </w:rPr>
        <w:t xml:space="preserve">O(</w:t>
      </w:r>
      <w:r>
        <w:rPr>
          <w:lang w:val="vi-VN"/>
        </w:rPr>
        <w:t xml:space="preserve">n</w:t>
      </w:r>
      <w:r>
        <w:rPr>
          <w:lang w:val="vi-VN"/>
        </w:rPr>
        <w:t xml:space="preserve">) </w:t>
      </w:r>
      <w:r>
        <w:rPr>
          <w:lang w:val="vi-VN"/>
        </w:rPr>
        <w:t xml:space="preserve">vậy </w:t>
      </w:r>
      <w:r>
        <w:rPr>
          <w:lang w:val="vi-VN"/>
        </w:rPr>
        <w:t xml:space="preserve">f(</w:t>
      </w:r>
      <w:r>
        <w:rPr>
          <w:lang w:val="vi-VN"/>
        </w:rPr>
        <w:t xml:space="preserve">n</w:t>
      </w:r>
      <w:r>
        <w:rPr>
          <w:lang w:val="vi-VN"/>
        </w:rPr>
        <w:t xml:space="preserve">) = </w:t>
      </w:r>
      <w:r>
        <w:rPr>
          <w:lang w:val="vi-VN"/>
        </w:rPr>
        <w:t xml:space="preserve">f1(</w:t>
      </w:r>
      <w:r>
        <w:rPr>
          <w:lang w:val="vi-VN"/>
        </w:rPr>
        <w:t xml:space="preserve">n</w:t>
      </w:r>
      <w:r>
        <w:rPr>
          <w:lang w:val="vi-VN"/>
        </w:rPr>
        <w:t xml:space="preserve">) + </w:t>
      </w:r>
      <w:r>
        <w:rPr>
          <w:lang w:val="vi-VN"/>
        </w:rPr>
        <w:t xml:space="preserve">f2(</w:t>
      </w:r>
      <w:r>
        <w:rPr>
          <w:lang w:val="vi-VN"/>
        </w:rPr>
        <w:t xml:space="preserve">n</w:t>
      </w:r>
      <w:r>
        <w:rPr>
          <w:lang w:val="vi-VN"/>
        </w:rPr>
        <w:t xml:space="preserve">) = </w:t>
      </w:r>
      <w:r>
        <w:rPr>
          <w:lang w:val="vi-VN"/>
        </w:rPr>
        <w:t xml:space="preserve">n + </w:t>
      </w:r>
      <w:r>
        <w:rPr>
          <w:lang w:val="vi-VN"/>
        </w:rPr>
        <w:t xml:space="preserve">n = </w:t>
      </w:r>
      <w:r>
        <w:rPr>
          <w:lang w:val="vi-VN"/>
        </w:rPr>
        <w:t xml:space="preserve">2n </w:t>
      </w:r>
      <w:r>
        <w:rPr>
          <w:lang w:val="vi-VN"/>
        </w:rPr>
        <w:t xml:space="preserve">vậy </w:t>
      </w:r>
      <w:r>
        <w:rPr>
          <w:lang w:val="vi-VN"/>
        </w:rPr>
        <w:t xml:space="preserve">f(</w:t>
      </w:r>
      <w:r>
        <w:rPr>
          <w:lang w:val="vi-VN"/>
        </w:rPr>
        <w:t xml:space="preserve">n</w:t>
      </w:r>
      <w:r>
        <w:rPr>
          <w:lang w:val="vi-VN"/>
        </w:rPr>
        <w:t xml:space="preserve">) = </w:t>
      </w:r>
      <w:r>
        <w:rPr>
          <w:lang w:val="vi-VN"/>
        </w:rPr>
        <w:t xml:space="preserve">O(</w:t>
      </w:r>
      <w:r>
        <w:rPr>
          <w:lang w:val="vi-VN"/>
        </w:rPr>
        <w:t xml:space="preserve">n</w:t>
      </w:r>
      <w:r>
        <w:rPr>
          <w:lang w:val="vi-VN"/>
        </w:rPr>
        <w:t xml:space="preserve">) (</w:t>
      </w:r>
      <w:r>
        <w:rPr>
          <w:lang w:val="vi-VN"/>
        </w:rPr>
        <w:t xml:space="preserve">do </w:t>
      </w:r>
      <w:r>
        <w:rPr>
          <w:lang w:val="vi-VN"/>
        </w:rPr>
        <w:t xml:space="preserve">ta </w:t>
      </w:r>
      <w:r>
        <w:rPr>
          <w:lang w:val="vi-VN"/>
        </w:rPr>
        <w:t xml:space="preserve">ko </w:t>
      </w:r>
      <w:r>
        <w:rPr>
          <w:lang w:val="vi-VN"/>
        </w:rPr>
        <w:t xml:space="preserve">tính </w:t>
      </w:r>
      <w:r>
        <w:rPr>
          <w:lang w:val="vi-VN"/>
        </w:rPr>
        <w:t xml:space="preserve">hằng </w:t>
      </w:r>
      <w:r>
        <w:rPr>
          <w:lang w:val="vi-VN"/>
        </w:rPr>
        <w:t xml:space="preserve">số</w:t>
      </w:r>
      <w:r>
        <w:rPr>
          <w:lang w:val="vi-VN"/>
        </w:rPr>
        <w:t xml:space="preserve">).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452D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D3593D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4BF76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2026-05-02T06:40:34Z</dcterms:modified>
</cp:coreProperties>
</file>