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1339B" w14:textId="4D3E74BD" w:rsidR="00676F89" w:rsidRDefault="00000000">
      <w:pPr>
        <w:rPr>
          <w:rFonts w:ascii="Tahoma" w:hAnsi="Tahoma" w:cs="Tahoma"/>
          <w:lang w:val="en-US"/>
        </w:rPr>
      </w:pPr>
      <w:r>
        <w:rPr>
          <w:rFonts w:ascii="Tahoma" w:hAnsi="Tahoma" w:cs="Tahoma"/>
          <w:b/>
          <w:bCs/>
        </w:rPr>
        <w:t>Name:</w:t>
      </w:r>
      <w:r>
        <w:rPr>
          <w:rFonts w:ascii="Tahoma" w:hAnsi="Tahoma" w:cs="Tahoma"/>
        </w:rPr>
        <w:t xml:space="preserve"> </w:t>
      </w:r>
      <w:r w:rsidR="001F309D">
        <w:rPr>
          <w:rFonts w:ascii="Tahoma" w:hAnsi="Tahoma" w:cs="Tahoma"/>
          <w:lang w:val="en-US"/>
        </w:rPr>
        <w:t xml:space="preserve">Sushant </w:t>
      </w:r>
      <w:proofErr w:type="spellStart"/>
      <w:r w:rsidR="001F309D">
        <w:rPr>
          <w:rFonts w:ascii="Tahoma" w:hAnsi="Tahoma" w:cs="Tahoma"/>
          <w:lang w:val="en-US"/>
        </w:rPr>
        <w:t>Garje</w:t>
      </w:r>
      <w:proofErr w:type="spellEnd"/>
    </w:p>
    <w:p w14:paraId="18959049" w14:textId="07887375" w:rsidR="00676F89" w:rsidRDefault="00000000">
      <w:pPr>
        <w:rPr>
          <w:rFonts w:ascii="Tahoma" w:hAnsi="Tahoma" w:cs="Tahoma"/>
          <w:lang w:val="en-US"/>
        </w:rPr>
      </w:pPr>
      <w:r>
        <w:rPr>
          <w:rFonts w:ascii="Tahoma" w:hAnsi="Tahoma" w:cs="Tahoma"/>
          <w:b/>
          <w:bCs/>
        </w:rPr>
        <w:t>Roll no:</w:t>
      </w:r>
      <w:r>
        <w:rPr>
          <w:rFonts w:ascii="Tahoma" w:hAnsi="Tahoma" w:cs="Tahoma"/>
        </w:rPr>
        <w:t xml:space="preserve"> 28</w:t>
      </w:r>
      <w:r w:rsidR="001F309D">
        <w:rPr>
          <w:rFonts w:ascii="Tahoma" w:hAnsi="Tahoma" w:cs="Tahoma"/>
        </w:rPr>
        <w:t>2022</w:t>
      </w:r>
    </w:p>
    <w:p w14:paraId="3CCD053B" w14:textId="65F3691D" w:rsidR="00676F89" w:rsidRDefault="00000000">
      <w:pPr>
        <w:rPr>
          <w:rFonts w:ascii="Tahoma" w:hAnsi="Tahoma" w:cs="Tahoma"/>
        </w:rPr>
      </w:pPr>
      <w:r>
        <w:rPr>
          <w:rFonts w:ascii="Tahoma" w:hAnsi="Tahoma" w:cs="Tahoma"/>
          <w:b/>
          <w:bCs/>
        </w:rPr>
        <w:t>Batch:</w:t>
      </w:r>
      <w:r>
        <w:rPr>
          <w:rFonts w:ascii="Tahoma" w:hAnsi="Tahoma" w:cs="Tahoma"/>
        </w:rPr>
        <w:t xml:space="preserve"> </w:t>
      </w:r>
      <w:r w:rsidR="001F309D">
        <w:rPr>
          <w:rFonts w:ascii="Tahoma" w:hAnsi="Tahoma" w:cs="Tahoma"/>
        </w:rPr>
        <w:t>B</w:t>
      </w:r>
      <w:r w:rsidR="00BC1B99">
        <w:rPr>
          <w:rFonts w:ascii="Tahoma" w:hAnsi="Tahoma" w:cs="Tahoma"/>
        </w:rPr>
        <w:t>2</w:t>
      </w:r>
      <w:r>
        <w:rPr>
          <w:rFonts w:ascii="Tahoma" w:hAnsi="Tahoma" w:cs="Tahoma"/>
        </w:rPr>
        <w:t xml:space="preserve"> </w:t>
      </w:r>
    </w:p>
    <w:p w14:paraId="204E7191" w14:textId="77777777" w:rsidR="00676F89" w:rsidRDefault="00000000">
      <w:pPr>
        <w:jc w:val="center"/>
        <w:rPr>
          <w:rFonts w:ascii="Tahoma" w:hAnsi="Tahoma" w:cs="Tahoma"/>
          <w:b/>
          <w:bCs/>
          <w:sz w:val="44"/>
          <w:szCs w:val="44"/>
        </w:rPr>
      </w:pPr>
      <w:r>
        <w:rPr>
          <w:rFonts w:ascii="Tahoma" w:hAnsi="Tahoma" w:cs="Tahoma"/>
          <w:sz w:val="60"/>
          <w:szCs w:val="60"/>
        </w:rPr>
        <w:t>Assignment 5</w:t>
      </w:r>
    </w:p>
    <w:p w14:paraId="7C6785F0" w14:textId="77777777" w:rsidR="00676F89" w:rsidRDefault="00000000">
      <w:pPr>
        <w:jc w:val="both"/>
        <w:rPr>
          <w:rFonts w:ascii="Tahoma" w:hAnsi="Tahoma" w:cs="Tahoma"/>
        </w:rPr>
      </w:pPr>
      <w:r>
        <w:rPr>
          <w:rFonts w:ascii="Tahoma" w:hAnsi="Tahoma" w:cs="Tahoma"/>
          <w:b/>
          <w:bCs/>
        </w:rPr>
        <w:t>Statement:</w:t>
      </w:r>
      <w:r>
        <w:rPr>
          <w:rFonts w:ascii="Tahoma" w:hAnsi="Tahoma" w:cs="Tahoma"/>
        </w:rPr>
        <w:t xml:space="preserve"> </w:t>
      </w:r>
    </w:p>
    <w:p w14:paraId="2A8A4638" w14:textId="77777777" w:rsidR="00676F89" w:rsidRDefault="00000000">
      <w:pPr>
        <w:rPr>
          <w:rFonts w:ascii="Tahoma" w:hAnsi="Tahoma" w:cs="Tahoma"/>
        </w:rPr>
      </w:pPr>
      <w:r>
        <w:rPr>
          <w:rFonts w:ascii="Tahoma" w:hAnsi="Tahoma" w:cs="Tahoma"/>
        </w:rPr>
        <w:t>Q. Clustering Analysis on Mall Customer Data</w:t>
      </w:r>
    </w:p>
    <w:p w14:paraId="15B499E7" w14:textId="77777777" w:rsidR="00676F89" w:rsidRDefault="00000000">
      <w:pPr>
        <w:rPr>
          <w:rFonts w:ascii="Tahoma" w:hAnsi="Tahoma" w:cs="Tahoma"/>
        </w:rPr>
      </w:pPr>
      <w:r>
        <w:rPr>
          <w:rFonts w:ascii="Tahoma" w:hAnsi="Tahoma" w:cs="Tahoma"/>
        </w:rPr>
        <w:t>a) Apply Data Pre-processing</w:t>
      </w:r>
      <w:r>
        <w:rPr>
          <w:rFonts w:ascii="Tahoma" w:hAnsi="Tahoma" w:cs="Tahoma"/>
        </w:rPr>
        <w:br/>
        <w:t>b) Perform Data Preparation (Train-Test Split)</w:t>
      </w:r>
      <w:r>
        <w:rPr>
          <w:rFonts w:ascii="Tahoma" w:hAnsi="Tahoma" w:cs="Tahoma"/>
        </w:rPr>
        <w:br/>
        <w:t>c) Apply Machine Learning Algorithms</w:t>
      </w:r>
      <w:r>
        <w:rPr>
          <w:rFonts w:ascii="Tahoma" w:hAnsi="Tahoma" w:cs="Tahoma"/>
        </w:rPr>
        <w:br/>
        <w:t>d) Evaluate the Model</w:t>
      </w:r>
      <w:r>
        <w:rPr>
          <w:rFonts w:ascii="Tahoma" w:hAnsi="Tahoma" w:cs="Tahoma"/>
        </w:rPr>
        <w:br/>
        <w:t>e) Apply Cross-Validation and Evaluate the Model</w:t>
      </w:r>
    </w:p>
    <w:p w14:paraId="4C80F84D" w14:textId="77777777" w:rsidR="00676F89" w:rsidRDefault="00676F89">
      <w:pPr>
        <w:jc w:val="both"/>
        <w:rPr>
          <w:rFonts w:ascii="Tahoma" w:hAnsi="Tahoma" w:cs="Tahoma"/>
        </w:rPr>
      </w:pPr>
    </w:p>
    <w:p w14:paraId="0AC28375" w14:textId="77777777" w:rsidR="00676F89" w:rsidRDefault="00000000">
      <w:pPr>
        <w:jc w:val="both"/>
        <w:rPr>
          <w:rFonts w:ascii="Tahoma" w:hAnsi="Tahoma" w:cs="Tahoma"/>
        </w:rPr>
      </w:pPr>
      <w:r>
        <w:rPr>
          <w:rFonts w:ascii="Tahoma" w:hAnsi="Tahoma" w:cs="Tahoma"/>
          <w:b/>
          <w:bCs/>
        </w:rPr>
        <w:t>Objective:</w:t>
      </w:r>
    </w:p>
    <w:p w14:paraId="6339DF0B" w14:textId="77777777" w:rsidR="00676F89" w:rsidRDefault="00000000">
      <w:pPr>
        <w:numPr>
          <w:ilvl w:val="0"/>
          <w:numId w:val="1"/>
        </w:numPr>
        <w:jc w:val="both"/>
        <w:rPr>
          <w:rFonts w:ascii="Tahoma" w:hAnsi="Tahoma" w:cs="Tahoma"/>
        </w:rPr>
      </w:pPr>
      <w:r>
        <w:rPr>
          <w:rFonts w:ascii="Tahoma" w:hAnsi="Tahoma" w:cs="Tahoma"/>
        </w:rPr>
        <w:t xml:space="preserve">Identify customer segments based on spending </w:t>
      </w:r>
      <w:proofErr w:type="spellStart"/>
      <w:r>
        <w:rPr>
          <w:rFonts w:ascii="Tahoma" w:hAnsi="Tahoma" w:cs="Tahoma"/>
        </w:rPr>
        <w:t>behavior</w:t>
      </w:r>
      <w:proofErr w:type="spellEnd"/>
      <w:r>
        <w:rPr>
          <w:rFonts w:ascii="Tahoma" w:hAnsi="Tahoma" w:cs="Tahoma"/>
        </w:rPr>
        <w:t>.</w:t>
      </w:r>
    </w:p>
    <w:p w14:paraId="3E2E8409" w14:textId="77777777" w:rsidR="00676F89" w:rsidRDefault="00000000">
      <w:pPr>
        <w:numPr>
          <w:ilvl w:val="0"/>
          <w:numId w:val="1"/>
        </w:numPr>
        <w:jc w:val="both"/>
        <w:rPr>
          <w:rFonts w:ascii="Tahoma" w:hAnsi="Tahoma" w:cs="Tahoma"/>
        </w:rPr>
      </w:pPr>
      <w:r>
        <w:rPr>
          <w:rFonts w:ascii="Tahoma" w:hAnsi="Tahoma" w:cs="Tahoma"/>
        </w:rPr>
        <w:t>Use clustering algorithms to group similar customers.</w:t>
      </w:r>
    </w:p>
    <w:p w14:paraId="198C1B59" w14:textId="77777777" w:rsidR="00676F89" w:rsidRDefault="00000000">
      <w:pPr>
        <w:numPr>
          <w:ilvl w:val="0"/>
          <w:numId w:val="1"/>
        </w:numPr>
        <w:jc w:val="both"/>
        <w:rPr>
          <w:rFonts w:ascii="Tahoma" w:hAnsi="Tahoma" w:cs="Tahoma"/>
        </w:rPr>
      </w:pPr>
      <w:r>
        <w:rPr>
          <w:rFonts w:ascii="Tahoma" w:hAnsi="Tahoma" w:cs="Tahoma"/>
        </w:rPr>
        <w:t>Gain business insights to enhance customer experience and marketing strategies.</w:t>
      </w:r>
    </w:p>
    <w:p w14:paraId="2F01E326" w14:textId="77777777" w:rsidR="00676F89" w:rsidRDefault="00676F89">
      <w:pPr>
        <w:ind w:left="720"/>
        <w:jc w:val="both"/>
        <w:rPr>
          <w:rFonts w:ascii="Tahoma" w:hAnsi="Tahoma" w:cs="Tahoma"/>
        </w:rPr>
      </w:pPr>
    </w:p>
    <w:p w14:paraId="7673FD05" w14:textId="77777777" w:rsidR="00676F89" w:rsidRDefault="00000000">
      <w:pPr>
        <w:jc w:val="both"/>
        <w:rPr>
          <w:rFonts w:ascii="Tahoma" w:hAnsi="Tahoma" w:cs="Tahoma"/>
        </w:rPr>
      </w:pPr>
      <w:r>
        <w:rPr>
          <w:rFonts w:ascii="Tahoma" w:hAnsi="Tahoma" w:cs="Tahoma"/>
          <w:b/>
          <w:bCs/>
        </w:rPr>
        <w:t>Resources Used:</w:t>
      </w:r>
    </w:p>
    <w:p w14:paraId="5ABEAF50" w14:textId="77777777" w:rsidR="00676F89" w:rsidRDefault="00000000">
      <w:pPr>
        <w:numPr>
          <w:ilvl w:val="0"/>
          <w:numId w:val="2"/>
        </w:numPr>
        <w:jc w:val="both"/>
        <w:rPr>
          <w:rFonts w:ascii="Tahoma" w:hAnsi="Tahoma" w:cs="Tahoma"/>
        </w:rPr>
      </w:pPr>
      <w:r>
        <w:rPr>
          <w:rFonts w:ascii="Tahoma" w:hAnsi="Tahoma" w:cs="Tahoma"/>
        </w:rPr>
        <w:t xml:space="preserve">Software: Google </w:t>
      </w:r>
      <w:proofErr w:type="spellStart"/>
      <w:r>
        <w:rPr>
          <w:rFonts w:ascii="Tahoma" w:hAnsi="Tahoma" w:cs="Tahoma"/>
        </w:rPr>
        <w:t>Colab</w:t>
      </w:r>
      <w:proofErr w:type="spellEnd"/>
    </w:p>
    <w:p w14:paraId="60586BB3" w14:textId="77777777" w:rsidR="00676F89" w:rsidRDefault="00000000">
      <w:pPr>
        <w:numPr>
          <w:ilvl w:val="0"/>
          <w:numId w:val="2"/>
        </w:numPr>
        <w:jc w:val="both"/>
        <w:rPr>
          <w:rFonts w:ascii="Tahoma" w:hAnsi="Tahoma" w:cs="Tahoma"/>
        </w:rPr>
      </w:pPr>
      <w:r>
        <w:rPr>
          <w:rFonts w:ascii="Tahoma" w:hAnsi="Tahoma" w:cs="Tahoma"/>
        </w:rPr>
        <w:t>Libraries: Pandas, Scikit-learn, Matplotlib, Seaborn</w:t>
      </w:r>
    </w:p>
    <w:p w14:paraId="3B28917D" w14:textId="77777777" w:rsidR="00676F89" w:rsidRDefault="00676F89">
      <w:pPr>
        <w:ind w:left="720"/>
        <w:jc w:val="both"/>
        <w:rPr>
          <w:rFonts w:ascii="Tahoma" w:hAnsi="Tahoma" w:cs="Tahoma"/>
        </w:rPr>
      </w:pPr>
    </w:p>
    <w:p w14:paraId="1E622BA0" w14:textId="77777777" w:rsidR="00676F89" w:rsidRDefault="00000000">
      <w:pPr>
        <w:jc w:val="both"/>
        <w:rPr>
          <w:rFonts w:ascii="Tahoma" w:hAnsi="Tahoma" w:cs="Tahoma"/>
        </w:rPr>
      </w:pPr>
      <w:r>
        <w:rPr>
          <w:rFonts w:ascii="Tahoma" w:hAnsi="Tahoma" w:cs="Tahoma"/>
          <w:b/>
          <w:bCs/>
        </w:rPr>
        <w:t>Introduction to Clustering:</w:t>
      </w:r>
      <w:r>
        <w:rPr>
          <w:rFonts w:ascii="Tahoma" w:hAnsi="Tahoma" w:cs="Tahoma"/>
        </w:rPr>
        <w:t xml:space="preserve"> Clustering is an unsupervised learning technique used to group data points based on similarities. In this case, we group customers based on their Spending Score using clustering algorithms such as K-Means and Hierarchical Clustering.</w:t>
      </w:r>
    </w:p>
    <w:p w14:paraId="373049FB" w14:textId="77777777" w:rsidR="00676F89" w:rsidRDefault="00676F89">
      <w:pPr>
        <w:jc w:val="both"/>
        <w:rPr>
          <w:rFonts w:ascii="Tahoma" w:hAnsi="Tahoma" w:cs="Tahoma"/>
        </w:rPr>
      </w:pPr>
    </w:p>
    <w:p w14:paraId="5292E625" w14:textId="77777777" w:rsidR="00676F89" w:rsidRDefault="00000000">
      <w:pPr>
        <w:jc w:val="both"/>
        <w:rPr>
          <w:rFonts w:ascii="Tahoma" w:hAnsi="Tahoma" w:cs="Tahoma"/>
        </w:rPr>
      </w:pPr>
      <w:r>
        <w:rPr>
          <w:rFonts w:ascii="Tahoma" w:hAnsi="Tahoma" w:cs="Tahoma"/>
          <w:b/>
          <w:bCs/>
        </w:rPr>
        <w:t>Methodology:</w:t>
      </w:r>
    </w:p>
    <w:p w14:paraId="6893E99D" w14:textId="77777777" w:rsidR="00676F89" w:rsidRDefault="00000000">
      <w:pPr>
        <w:numPr>
          <w:ilvl w:val="0"/>
          <w:numId w:val="3"/>
        </w:numPr>
        <w:jc w:val="both"/>
        <w:rPr>
          <w:rFonts w:ascii="Tahoma" w:hAnsi="Tahoma" w:cs="Tahoma"/>
        </w:rPr>
      </w:pPr>
      <w:r>
        <w:rPr>
          <w:rFonts w:ascii="Tahoma" w:hAnsi="Tahoma" w:cs="Tahoma"/>
          <w:b/>
          <w:bCs/>
        </w:rPr>
        <w:t>Data Pre-processing:</w:t>
      </w:r>
    </w:p>
    <w:p w14:paraId="0D761384" w14:textId="77777777" w:rsidR="00676F89" w:rsidRDefault="00000000">
      <w:pPr>
        <w:numPr>
          <w:ilvl w:val="1"/>
          <w:numId w:val="3"/>
        </w:numPr>
        <w:jc w:val="both"/>
        <w:rPr>
          <w:rFonts w:ascii="Tahoma" w:hAnsi="Tahoma" w:cs="Tahoma"/>
        </w:rPr>
      </w:pPr>
      <w:r>
        <w:rPr>
          <w:rFonts w:ascii="Tahoma" w:hAnsi="Tahoma" w:cs="Tahoma"/>
        </w:rPr>
        <w:t>Load the dataset and inspect structure.</w:t>
      </w:r>
    </w:p>
    <w:p w14:paraId="05D75C83" w14:textId="77777777" w:rsidR="00676F89" w:rsidRDefault="00000000">
      <w:pPr>
        <w:numPr>
          <w:ilvl w:val="1"/>
          <w:numId w:val="3"/>
        </w:numPr>
        <w:jc w:val="both"/>
        <w:rPr>
          <w:rFonts w:ascii="Tahoma" w:hAnsi="Tahoma" w:cs="Tahoma"/>
        </w:rPr>
      </w:pPr>
      <w:r>
        <w:rPr>
          <w:rFonts w:ascii="Tahoma" w:hAnsi="Tahoma" w:cs="Tahoma"/>
        </w:rPr>
        <w:t>Handle missing values if any.</w:t>
      </w:r>
    </w:p>
    <w:p w14:paraId="3204D1DA" w14:textId="77777777" w:rsidR="00676F89" w:rsidRDefault="00000000">
      <w:pPr>
        <w:numPr>
          <w:ilvl w:val="1"/>
          <w:numId w:val="3"/>
        </w:numPr>
        <w:jc w:val="both"/>
        <w:rPr>
          <w:rFonts w:ascii="Tahoma" w:hAnsi="Tahoma" w:cs="Tahoma"/>
        </w:rPr>
      </w:pPr>
      <w:r>
        <w:rPr>
          <w:rFonts w:ascii="Tahoma" w:hAnsi="Tahoma" w:cs="Tahoma"/>
        </w:rPr>
        <w:t>Normalize/scale features for better clustering performance.</w:t>
      </w:r>
    </w:p>
    <w:p w14:paraId="7DF35DE0" w14:textId="77777777" w:rsidR="00676F89" w:rsidRDefault="00000000">
      <w:pPr>
        <w:numPr>
          <w:ilvl w:val="0"/>
          <w:numId w:val="3"/>
        </w:numPr>
        <w:jc w:val="both"/>
        <w:rPr>
          <w:rFonts w:ascii="Tahoma" w:hAnsi="Tahoma" w:cs="Tahoma"/>
        </w:rPr>
      </w:pPr>
      <w:r>
        <w:rPr>
          <w:rFonts w:ascii="Tahoma" w:hAnsi="Tahoma" w:cs="Tahoma"/>
          <w:b/>
          <w:bCs/>
        </w:rPr>
        <w:t>Data Preparation:</w:t>
      </w:r>
    </w:p>
    <w:p w14:paraId="7C6557BA" w14:textId="77777777" w:rsidR="00676F89" w:rsidRDefault="00000000">
      <w:pPr>
        <w:numPr>
          <w:ilvl w:val="1"/>
          <w:numId w:val="3"/>
        </w:numPr>
        <w:jc w:val="both"/>
        <w:rPr>
          <w:rFonts w:ascii="Tahoma" w:hAnsi="Tahoma" w:cs="Tahoma"/>
        </w:rPr>
      </w:pPr>
      <w:r>
        <w:rPr>
          <w:rFonts w:ascii="Tahoma" w:hAnsi="Tahoma" w:cs="Tahoma"/>
        </w:rPr>
        <w:t>Select relevant features, especially 'Spending Score'.</w:t>
      </w:r>
    </w:p>
    <w:p w14:paraId="56E3766D" w14:textId="77777777" w:rsidR="00676F89" w:rsidRDefault="00000000">
      <w:pPr>
        <w:numPr>
          <w:ilvl w:val="1"/>
          <w:numId w:val="3"/>
        </w:numPr>
        <w:jc w:val="both"/>
        <w:rPr>
          <w:rFonts w:ascii="Tahoma" w:hAnsi="Tahoma" w:cs="Tahoma"/>
        </w:rPr>
      </w:pPr>
      <w:r>
        <w:rPr>
          <w:rFonts w:ascii="Tahoma" w:hAnsi="Tahoma" w:cs="Tahoma"/>
        </w:rPr>
        <w:lastRenderedPageBreak/>
        <w:t>Apply train-test split (if needed for evaluation of clustering performance).</w:t>
      </w:r>
    </w:p>
    <w:p w14:paraId="6F43172D" w14:textId="77777777" w:rsidR="00676F89" w:rsidRDefault="00000000">
      <w:pPr>
        <w:numPr>
          <w:ilvl w:val="0"/>
          <w:numId w:val="3"/>
        </w:numPr>
        <w:jc w:val="both"/>
        <w:rPr>
          <w:rFonts w:ascii="Tahoma" w:hAnsi="Tahoma" w:cs="Tahoma"/>
        </w:rPr>
      </w:pPr>
      <w:r>
        <w:rPr>
          <w:rFonts w:ascii="Tahoma" w:hAnsi="Tahoma" w:cs="Tahoma"/>
          <w:b/>
          <w:bCs/>
        </w:rPr>
        <w:t>Model Application:</w:t>
      </w:r>
    </w:p>
    <w:p w14:paraId="7BDD028B" w14:textId="77777777" w:rsidR="00676F89" w:rsidRDefault="00000000">
      <w:pPr>
        <w:numPr>
          <w:ilvl w:val="1"/>
          <w:numId w:val="3"/>
        </w:numPr>
        <w:jc w:val="both"/>
        <w:rPr>
          <w:rFonts w:ascii="Tahoma" w:hAnsi="Tahoma" w:cs="Tahoma"/>
        </w:rPr>
      </w:pPr>
      <w:r>
        <w:rPr>
          <w:rFonts w:ascii="Tahoma" w:hAnsi="Tahoma" w:cs="Tahoma"/>
          <w:b/>
          <w:bCs/>
        </w:rPr>
        <w:t>K-Means Clustering:</w:t>
      </w:r>
    </w:p>
    <w:p w14:paraId="68B78F98" w14:textId="77777777" w:rsidR="00676F89" w:rsidRDefault="00000000">
      <w:pPr>
        <w:numPr>
          <w:ilvl w:val="2"/>
          <w:numId w:val="3"/>
        </w:numPr>
        <w:jc w:val="both"/>
        <w:rPr>
          <w:rFonts w:ascii="Tahoma" w:hAnsi="Tahoma" w:cs="Tahoma"/>
        </w:rPr>
      </w:pPr>
      <w:r>
        <w:rPr>
          <w:rFonts w:ascii="Tahoma" w:hAnsi="Tahoma" w:cs="Tahoma"/>
        </w:rPr>
        <w:t>Determine optimal number of clusters using Elbow Method.</w:t>
      </w:r>
    </w:p>
    <w:p w14:paraId="650CB938" w14:textId="77777777" w:rsidR="00676F89" w:rsidRDefault="00000000">
      <w:pPr>
        <w:numPr>
          <w:ilvl w:val="2"/>
          <w:numId w:val="3"/>
        </w:numPr>
        <w:jc w:val="both"/>
        <w:rPr>
          <w:rFonts w:ascii="Tahoma" w:hAnsi="Tahoma" w:cs="Tahoma"/>
        </w:rPr>
      </w:pPr>
      <w:r>
        <w:rPr>
          <w:rFonts w:ascii="Tahoma" w:hAnsi="Tahoma" w:cs="Tahoma"/>
        </w:rPr>
        <w:t>Apply K-Means algorithm and assign cluster labels to data.</w:t>
      </w:r>
    </w:p>
    <w:p w14:paraId="342A94FA" w14:textId="77777777" w:rsidR="00676F89" w:rsidRDefault="00000000">
      <w:pPr>
        <w:numPr>
          <w:ilvl w:val="1"/>
          <w:numId w:val="3"/>
        </w:numPr>
        <w:jc w:val="both"/>
        <w:rPr>
          <w:rFonts w:ascii="Tahoma" w:hAnsi="Tahoma" w:cs="Tahoma"/>
        </w:rPr>
      </w:pPr>
      <w:r>
        <w:rPr>
          <w:rFonts w:ascii="Tahoma" w:hAnsi="Tahoma" w:cs="Tahoma"/>
          <w:b/>
          <w:bCs/>
        </w:rPr>
        <w:t>Hierarchical Clustering:</w:t>
      </w:r>
    </w:p>
    <w:p w14:paraId="60A2096B" w14:textId="77777777" w:rsidR="00676F89" w:rsidRDefault="00000000">
      <w:pPr>
        <w:numPr>
          <w:ilvl w:val="2"/>
          <w:numId w:val="3"/>
        </w:numPr>
        <w:jc w:val="both"/>
        <w:rPr>
          <w:rFonts w:ascii="Tahoma" w:hAnsi="Tahoma" w:cs="Tahoma"/>
        </w:rPr>
      </w:pPr>
      <w:r>
        <w:rPr>
          <w:rFonts w:ascii="Tahoma" w:hAnsi="Tahoma" w:cs="Tahoma"/>
        </w:rPr>
        <w:t>Generate dendrogram to visualize cluster formation.</w:t>
      </w:r>
    </w:p>
    <w:p w14:paraId="43503C77" w14:textId="77777777" w:rsidR="00676F89" w:rsidRDefault="00000000">
      <w:pPr>
        <w:numPr>
          <w:ilvl w:val="2"/>
          <w:numId w:val="3"/>
        </w:numPr>
        <w:jc w:val="both"/>
        <w:rPr>
          <w:rFonts w:ascii="Tahoma" w:hAnsi="Tahoma" w:cs="Tahoma"/>
        </w:rPr>
      </w:pPr>
      <w:r>
        <w:rPr>
          <w:rFonts w:ascii="Tahoma" w:hAnsi="Tahoma" w:cs="Tahoma"/>
        </w:rPr>
        <w:t>Apply Agglomerative Clustering and assign labels.</w:t>
      </w:r>
    </w:p>
    <w:p w14:paraId="782C7EF6" w14:textId="77777777" w:rsidR="00676F89" w:rsidRDefault="00000000">
      <w:pPr>
        <w:numPr>
          <w:ilvl w:val="0"/>
          <w:numId w:val="3"/>
        </w:numPr>
        <w:jc w:val="both"/>
        <w:rPr>
          <w:rFonts w:ascii="Tahoma" w:hAnsi="Tahoma" w:cs="Tahoma"/>
        </w:rPr>
      </w:pPr>
      <w:r>
        <w:rPr>
          <w:rFonts w:ascii="Tahoma" w:hAnsi="Tahoma" w:cs="Tahoma"/>
          <w:b/>
          <w:bCs/>
        </w:rPr>
        <w:t>Model Evaluation:</w:t>
      </w:r>
    </w:p>
    <w:p w14:paraId="5E0FAC7C" w14:textId="77777777" w:rsidR="00676F89" w:rsidRDefault="00000000">
      <w:pPr>
        <w:numPr>
          <w:ilvl w:val="1"/>
          <w:numId w:val="3"/>
        </w:numPr>
        <w:jc w:val="both"/>
        <w:rPr>
          <w:rFonts w:ascii="Tahoma" w:hAnsi="Tahoma" w:cs="Tahoma"/>
        </w:rPr>
      </w:pPr>
      <w:r>
        <w:rPr>
          <w:rFonts w:ascii="Tahoma" w:hAnsi="Tahoma" w:cs="Tahoma"/>
        </w:rPr>
        <w:t>Use metrics such as Silhouette Score to evaluate clustering quality.</w:t>
      </w:r>
    </w:p>
    <w:p w14:paraId="1A58FA79" w14:textId="77777777" w:rsidR="00676F89" w:rsidRDefault="00000000">
      <w:pPr>
        <w:numPr>
          <w:ilvl w:val="1"/>
          <w:numId w:val="3"/>
        </w:numPr>
        <w:jc w:val="both"/>
        <w:rPr>
          <w:rFonts w:ascii="Tahoma" w:hAnsi="Tahoma" w:cs="Tahoma"/>
        </w:rPr>
      </w:pPr>
      <w:r>
        <w:rPr>
          <w:rFonts w:ascii="Tahoma" w:hAnsi="Tahoma" w:cs="Tahoma"/>
        </w:rPr>
        <w:t>Visualize clusters using 2D scatter plots.</w:t>
      </w:r>
    </w:p>
    <w:p w14:paraId="628DBD3C" w14:textId="77777777" w:rsidR="00676F89" w:rsidRDefault="00000000">
      <w:pPr>
        <w:numPr>
          <w:ilvl w:val="0"/>
          <w:numId w:val="3"/>
        </w:numPr>
        <w:jc w:val="both"/>
        <w:rPr>
          <w:rFonts w:ascii="Tahoma" w:hAnsi="Tahoma" w:cs="Tahoma"/>
        </w:rPr>
      </w:pPr>
      <w:r>
        <w:rPr>
          <w:rFonts w:ascii="Tahoma" w:hAnsi="Tahoma" w:cs="Tahoma"/>
          <w:b/>
          <w:bCs/>
        </w:rPr>
        <w:t>Cross-Validation:</w:t>
      </w:r>
    </w:p>
    <w:p w14:paraId="72A1995C" w14:textId="77777777" w:rsidR="00676F89" w:rsidRDefault="00000000">
      <w:pPr>
        <w:numPr>
          <w:ilvl w:val="1"/>
          <w:numId w:val="3"/>
        </w:numPr>
        <w:jc w:val="both"/>
        <w:rPr>
          <w:rFonts w:ascii="Tahoma" w:hAnsi="Tahoma" w:cs="Tahoma"/>
        </w:rPr>
      </w:pPr>
      <w:r>
        <w:rPr>
          <w:rFonts w:ascii="Tahoma" w:hAnsi="Tahoma" w:cs="Tahoma"/>
        </w:rPr>
        <w:t>Apply techniques like K-Fold cross-validation (if using clustering with supervised metrics post-</w:t>
      </w:r>
      <w:proofErr w:type="spellStart"/>
      <w:r>
        <w:rPr>
          <w:rFonts w:ascii="Tahoma" w:hAnsi="Tahoma" w:cs="Tahoma"/>
        </w:rPr>
        <w:t>labeling</w:t>
      </w:r>
      <w:proofErr w:type="spellEnd"/>
      <w:r>
        <w:rPr>
          <w:rFonts w:ascii="Tahoma" w:hAnsi="Tahoma" w:cs="Tahoma"/>
        </w:rPr>
        <w:t>).</w:t>
      </w:r>
    </w:p>
    <w:p w14:paraId="3C855436" w14:textId="77777777" w:rsidR="00676F89" w:rsidRDefault="00000000">
      <w:pPr>
        <w:numPr>
          <w:ilvl w:val="1"/>
          <w:numId w:val="3"/>
        </w:numPr>
        <w:jc w:val="both"/>
        <w:rPr>
          <w:rFonts w:ascii="Tahoma" w:hAnsi="Tahoma" w:cs="Tahoma"/>
        </w:rPr>
      </w:pPr>
      <w:r>
        <w:rPr>
          <w:rFonts w:ascii="Tahoma" w:hAnsi="Tahoma" w:cs="Tahoma"/>
        </w:rPr>
        <w:t>Evaluate model consistency across different folds.</w:t>
      </w:r>
    </w:p>
    <w:p w14:paraId="61FC63C5" w14:textId="77777777" w:rsidR="00676F89" w:rsidRDefault="00676F89">
      <w:pPr>
        <w:ind w:left="1440"/>
        <w:jc w:val="both"/>
        <w:rPr>
          <w:rFonts w:ascii="Tahoma" w:hAnsi="Tahoma" w:cs="Tahoma"/>
        </w:rPr>
      </w:pPr>
    </w:p>
    <w:p w14:paraId="2A8C79B3" w14:textId="77777777" w:rsidR="00676F89" w:rsidRDefault="00000000">
      <w:pPr>
        <w:jc w:val="both"/>
        <w:rPr>
          <w:rFonts w:ascii="Tahoma" w:hAnsi="Tahoma" w:cs="Tahoma"/>
        </w:rPr>
      </w:pPr>
      <w:r>
        <w:rPr>
          <w:rFonts w:ascii="Tahoma" w:hAnsi="Tahoma" w:cs="Tahoma"/>
          <w:b/>
          <w:bCs/>
        </w:rPr>
        <w:t>Advantages of Clustering:</w:t>
      </w:r>
    </w:p>
    <w:p w14:paraId="6A25888A" w14:textId="77777777" w:rsidR="00676F89" w:rsidRDefault="00000000">
      <w:pPr>
        <w:numPr>
          <w:ilvl w:val="0"/>
          <w:numId w:val="4"/>
        </w:numPr>
        <w:jc w:val="both"/>
        <w:rPr>
          <w:rFonts w:ascii="Tahoma" w:hAnsi="Tahoma" w:cs="Tahoma"/>
        </w:rPr>
      </w:pPr>
      <w:r>
        <w:rPr>
          <w:rFonts w:ascii="Tahoma" w:hAnsi="Tahoma" w:cs="Tahoma"/>
        </w:rPr>
        <w:t>Helps in customer segmentation and targeted marketing.</w:t>
      </w:r>
    </w:p>
    <w:p w14:paraId="3CF3FF08" w14:textId="77777777" w:rsidR="00676F89" w:rsidRDefault="00000000">
      <w:pPr>
        <w:numPr>
          <w:ilvl w:val="0"/>
          <w:numId w:val="4"/>
        </w:numPr>
        <w:jc w:val="both"/>
        <w:rPr>
          <w:rFonts w:ascii="Tahoma" w:hAnsi="Tahoma" w:cs="Tahoma"/>
        </w:rPr>
      </w:pPr>
      <w:r>
        <w:rPr>
          <w:rFonts w:ascii="Tahoma" w:hAnsi="Tahoma" w:cs="Tahoma"/>
        </w:rPr>
        <w:t xml:space="preserve">Identifies patterns in customer spending </w:t>
      </w:r>
      <w:proofErr w:type="spellStart"/>
      <w:r>
        <w:rPr>
          <w:rFonts w:ascii="Tahoma" w:hAnsi="Tahoma" w:cs="Tahoma"/>
        </w:rPr>
        <w:t>behavior</w:t>
      </w:r>
      <w:proofErr w:type="spellEnd"/>
      <w:r>
        <w:rPr>
          <w:rFonts w:ascii="Tahoma" w:hAnsi="Tahoma" w:cs="Tahoma"/>
        </w:rPr>
        <w:t>.</w:t>
      </w:r>
    </w:p>
    <w:p w14:paraId="778BBB22" w14:textId="77777777" w:rsidR="00676F89" w:rsidRDefault="00000000">
      <w:pPr>
        <w:numPr>
          <w:ilvl w:val="0"/>
          <w:numId w:val="4"/>
        </w:numPr>
        <w:jc w:val="both"/>
        <w:rPr>
          <w:rFonts w:ascii="Tahoma" w:hAnsi="Tahoma" w:cs="Tahoma"/>
        </w:rPr>
      </w:pPr>
      <w:r>
        <w:rPr>
          <w:rFonts w:ascii="Tahoma" w:hAnsi="Tahoma" w:cs="Tahoma"/>
        </w:rPr>
        <w:t>Assists in personalized service design.</w:t>
      </w:r>
    </w:p>
    <w:p w14:paraId="4696F067" w14:textId="77777777" w:rsidR="00676F89" w:rsidRDefault="00676F89">
      <w:pPr>
        <w:ind w:left="720"/>
        <w:jc w:val="both"/>
        <w:rPr>
          <w:rFonts w:ascii="Tahoma" w:hAnsi="Tahoma" w:cs="Tahoma"/>
        </w:rPr>
      </w:pPr>
    </w:p>
    <w:p w14:paraId="27916C5F" w14:textId="77777777" w:rsidR="00676F89" w:rsidRDefault="00000000">
      <w:pPr>
        <w:jc w:val="both"/>
        <w:rPr>
          <w:rFonts w:ascii="Tahoma" w:hAnsi="Tahoma" w:cs="Tahoma"/>
        </w:rPr>
      </w:pPr>
      <w:r>
        <w:rPr>
          <w:rFonts w:ascii="Tahoma" w:hAnsi="Tahoma" w:cs="Tahoma"/>
          <w:b/>
          <w:bCs/>
        </w:rPr>
        <w:t>Disadvantages:</w:t>
      </w:r>
    </w:p>
    <w:p w14:paraId="10F740E5" w14:textId="77777777" w:rsidR="00676F89" w:rsidRDefault="00000000">
      <w:pPr>
        <w:numPr>
          <w:ilvl w:val="0"/>
          <w:numId w:val="5"/>
        </w:numPr>
        <w:jc w:val="both"/>
        <w:rPr>
          <w:rFonts w:ascii="Tahoma" w:hAnsi="Tahoma" w:cs="Tahoma"/>
        </w:rPr>
      </w:pPr>
      <w:r>
        <w:rPr>
          <w:rFonts w:ascii="Tahoma" w:hAnsi="Tahoma" w:cs="Tahoma"/>
        </w:rPr>
        <w:t>Sensitive to feature scaling and initial conditions.</w:t>
      </w:r>
    </w:p>
    <w:p w14:paraId="7881567F" w14:textId="77777777" w:rsidR="00676F89" w:rsidRDefault="00000000">
      <w:pPr>
        <w:numPr>
          <w:ilvl w:val="0"/>
          <w:numId w:val="5"/>
        </w:numPr>
        <w:jc w:val="both"/>
        <w:rPr>
          <w:rFonts w:ascii="Tahoma" w:hAnsi="Tahoma" w:cs="Tahoma"/>
        </w:rPr>
      </w:pPr>
      <w:r>
        <w:rPr>
          <w:rFonts w:ascii="Tahoma" w:hAnsi="Tahoma" w:cs="Tahoma"/>
        </w:rPr>
        <w:t>Difficult to interpret clusters without domain knowledge.</w:t>
      </w:r>
    </w:p>
    <w:p w14:paraId="14E04704" w14:textId="77777777" w:rsidR="00676F89" w:rsidRDefault="00676F89">
      <w:pPr>
        <w:ind w:left="720"/>
        <w:jc w:val="both"/>
        <w:rPr>
          <w:rFonts w:ascii="Tahoma" w:hAnsi="Tahoma" w:cs="Tahoma"/>
        </w:rPr>
      </w:pPr>
    </w:p>
    <w:p w14:paraId="7B11281C" w14:textId="77777777" w:rsidR="00676F89" w:rsidRDefault="00000000">
      <w:pPr>
        <w:jc w:val="both"/>
        <w:rPr>
          <w:rFonts w:ascii="Tahoma" w:hAnsi="Tahoma" w:cs="Tahoma"/>
        </w:rPr>
      </w:pPr>
      <w:r>
        <w:rPr>
          <w:rFonts w:ascii="Tahoma" w:hAnsi="Tahoma" w:cs="Tahoma"/>
          <w:b/>
          <w:bCs/>
        </w:rPr>
        <w:t>Conclusion:</w:t>
      </w:r>
      <w:r>
        <w:rPr>
          <w:rFonts w:ascii="Tahoma" w:hAnsi="Tahoma" w:cs="Tahoma"/>
        </w:rPr>
        <w:t xml:space="preserve"> </w:t>
      </w:r>
    </w:p>
    <w:p w14:paraId="5C3CBB32" w14:textId="77777777" w:rsidR="00676F89" w:rsidRDefault="00000000">
      <w:pPr>
        <w:jc w:val="both"/>
        <w:rPr>
          <w:rFonts w:ascii="Tahoma" w:hAnsi="Tahoma" w:cs="Tahoma"/>
        </w:rPr>
      </w:pPr>
      <w:r>
        <w:rPr>
          <w:rFonts w:ascii="Tahoma" w:hAnsi="Tahoma" w:cs="Tahoma"/>
        </w:rPr>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20E66547" w14:textId="77777777" w:rsidR="00676F89" w:rsidRDefault="00000000">
      <w:pPr>
        <w:jc w:val="both"/>
        <w:rPr>
          <w:rFonts w:ascii="Tahoma" w:hAnsi="Tahoma" w:cs="Tahoma"/>
          <w:b/>
          <w:bCs/>
        </w:rPr>
      </w:pPr>
      <w:r>
        <w:rPr>
          <w:rFonts w:ascii="Tahoma" w:hAnsi="Tahoma" w:cs="Tahoma"/>
          <w:b/>
          <w:bCs/>
        </w:rPr>
        <w:t>OUTPUT:</w:t>
      </w:r>
    </w:p>
    <w:p w14:paraId="41C80ECA" w14:textId="77777777" w:rsidR="00676F89" w:rsidRDefault="00000000">
      <w:pPr>
        <w:jc w:val="both"/>
        <w:rPr>
          <w:rFonts w:ascii="Tahoma" w:hAnsi="Tahoma" w:cs="Tahoma"/>
          <w:b/>
          <w:bCs/>
        </w:rPr>
      </w:pPr>
      <w:r>
        <w:rPr>
          <w:rFonts w:ascii="Tahoma" w:hAnsi="Tahoma" w:cs="Tahoma"/>
          <w:b/>
          <w:bCs/>
          <w:noProof/>
        </w:rPr>
        <w:lastRenderedPageBreak/>
        <w:drawing>
          <wp:inline distT="0" distB="0" distL="0" distR="0" wp14:anchorId="2866F88A" wp14:editId="11598E97">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Picture 1"/>
                    <pic:cNvPicPr>
                      <a:picLocks noChangeAspect="1"/>
                    </pic:cNvPicPr>
                  </pic:nvPicPr>
                  <pic:blipFill>
                    <a:blip r:embed="rId7"/>
                    <a:stretch>
                      <a:fillRect/>
                    </a:stretch>
                  </pic:blipFill>
                  <pic:spPr>
                    <a:xfrm>
                      <a:off x="0" y="0"/>
                      <a:ext cx="5731510" cy="2875280"/>
                    </a:xfrm>
                    <a:prstGeom prst="rect">
                      <a:avLst/>
                    </a:prstGeom>
                  </pic:spPr>
                </pic:pic>
              </a:graphicData>
            </a:graphic>
          </wp:inline>
        </w:drawing>
      </w:r>
    </w:p>
    <w:p w14:paraId="32EC257D" w14:textId="77777777" w:rsidR="00676F89" w:rsidRDefault="00676F89">
      <w:pPr>
        <w:jc w:val="both"/>
        <w:rPr>
          <w:rFonts w:ascii="Tahoma" w:hAnsi="Tahoma" w:cs="Tahoma"/>
          <w:b/>
          <w:bCs/>
        </w:rPr>
      </w:pPr>
    </w:p>
    <w:sectPr w:rsidR="00676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DB1FC" w14:textId="77777777" w:rsidR="006C362F" w:rsidRDefault="006C362F">
      <w:pPr>
        <w:spacing w:line="240" w:lineRule="auto"/>
      </w:pPr>
      <w:r>
        <w:separator/>
      </w:r>
    </w:p>
  </w:endnote>
  <w:endnote w:type="continuationSeparator" w:id="0">
    <w:p w14:paraId="6DD57F39" w14:textId="77777777" w:rsidR="006C362F" w:rsidRDefault="006C3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8A165" w14:textId="77777777" w:rsidR="006C362F" w:rsidRDefault="006C362F">
      <w:pPr>
        <w:spacing w:after="0"/>
      </w:pPr>
      <w:r>
        <w:separator/>
      </w:r>
    </w:p>
  </w:footnote>
  <w:footnote w:type="continuationSeparator" w:id="0">
    <w:p w14:paraId="017C2F62" w14:textId="77777777" w:rsidR="006C362F" w:rsidRDefault="006C36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C5B29"/>
    <w:multiLevelType w:val="multilevel"/>
    <w:tmpl w:val="0DDC5B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ABF5A5E"/>
    <w:multiLevelType w:val="multilevel"/>
    <w:tmpl w:val="1ABF5A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C340DEE"/>
    <w:multiLevelType w:val="multilevel"/>
    <w:tmpl w:val="2C340D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49771FE"/>
    <w:multiLevelType w:val="multilevel"/>
    <w:tmpl w:val="549771F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B46728E"/>
    <w:multiLevelType w:val="multilevel"/>
    <w:tmpl w:val="7B4672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92995107">
    <w:abstractNumId w:val="4"/>
  </w:num>
  <w:num w:numId="2" w16cid:durableId="1353648728">
    <w:abstractNumId w:val="1"/>
  </w:num>
  <w:num w:numId="3" w16cid:durableId="1451515258">
    <w:abstractNumId w:val="3"/>
  </w:num>
  <w:num w:numId="4" w16cid:durableId="2037609080">
    <w:abstractNumId w:val="2"/>
  </w:num>
  <w:num w:numId="5" w16cid:durableId="21327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3D"/>
    <w:rsid w:val="000B2EE2"/>
    <w:rsid w:val="000D3038"/>
    <w:rsid w:val="001A693D"/>
    <w:rsid w:val="001F309D"/>
    <w:rsid w:val="0023372C"/>
    <w:rsid w:val="00676F89"/>
    <w:rsid w:val="006B72E4"/>
    <w:rsid w:val="006C362F"/>
    <w:rsid w:val="006E2E94"/>
    <w:rsid w:val="007622F4"/>
    <w:rsid w:val="00787ED9"/>
    <w:rsid w:val="00913DB6"/>
    <w:rsid w:val="00A415B1"/>
    <w:rsid w:val="00BC1B99"/>
    <w:rsid w:val="00D96F8A"/>
    <w:rsid w:val="48BF2DB5"/>
    <w:rsid w:val="4E3F78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94A8"/>
  <w15:docId w15:val="{43F89D17-601D-4244-8442-E90F4B4E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Charkha</dc:creator>
  <cp:lastModifiedBy>Sushant Garje</cp:lastModifiedBy>
  <cp:revision>4</cp:revision>
  <dcterms:created xsi:type="dcterms:W3CDTF">2025-04-07T07:34:00Z</dcterms:created>
  <dcterms:modified xsi:type="dcterms:W3CDTF">2025-04-14T17:38:00Z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94BBBBE98558452BBF72DAACC8C85160_12</vt:lpwstr>
  </property>
</Properties>
</file>