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42028" w14:textId="3B4C7782" w:rsidR="00B53ABF" w:rsidRPr="0077392A" w:rsidRDefault="00F20051" w:rsidP="00F20051">
      <w:pPr>
        <w:jc w:val="center"/>
        <w:rPr>
          <w:rFonts w:ascii="Times New Roman" w:hAnsi="Times New Roman" w:cs="Times New Roman"/>
          <w:sz w:val="36"/>
          <w:szCs w:val="36"/>
        </w:rPr>
      </w:pPr>
      <w:bookmarkStart w:id="0" w:name="_Hlk172298554"/>
      <w:bookmarkEnd w:id="0"/>
      <w:r w:rsidRPr="0077392A">
        <w:rPr>
          <w:rFonts w:ascii="Times New Roman" w:hAnsi="Times New Roman" w:cs="Times New Roman"/>
          <w:noProof/>
          <w:sz w:val="36"/>
          <w:szCs w:val="36"/>
        </w:rPr>
        <w:drawing>
          <wp:inline distT="0" distB="0" distL="0" distR="0" wp14:anchorId="7F9187D2" wp14:editId="23938D3B">
            <wp:extent cx="1692596" cy="1960536"/>
            <wp:effectExtent l="0" t="0" r="3175" b="1905"/>
            <wp:docPr id="187548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86310" name="Picture 1875486310"/>
                    <pic:cNvPicPr/>
                  </pic:nvPicPr>
                  <pic:blipFill>
                    <a:blip r:embed="rId8">
                      <a:extLst>
                        <a:ext uri="{28A0092B-C50C-407E-A947-70E740481C1C}">
                          <a14:useLocalDpi xmlns:a14="http://schemas.microsoft.com/office/drawing/2010/main" val="0"/>
                        </a:ext>
                      </a:extLst>
                    </a:blip>
                    <a:stretch>
                      <a:fillRect/>
                    </a:stretch>
                  </pic:blipFill>
                  <pic:spPr>
                    <a:xfrm>
                      <a:off x="0" y="0"/>
                      <a:ext cx="1705464" cy="1975442"/>
                    </a:xfrm>
                    <a:prstGeom prst="rect">
                      <a:avLst/>
                    </a:prstGeom>
                  </pic:spPr>
                </pic:pic>
              </a:graphicData>
            </a:graphic>
          </wp:inline>
        </w:drawing>
      </w:r>
    </w:p>
    <w:p w14:paraId="3A1A7DA6" w14:textId="0F3CBB4A" w:rsidR="00F20051" w:rsidRPr="0077392A" w:rsidRDefault="00F20051" w:rsidP="00F20051">
      <w:pPr>
        <w:jc w:val="center"/>
        <w:rPr>
          <w:rFonts w:ascii="Times New Roman" w:hAnsi="Times New Roman" w:cs="Times New Roman"/>
          <w:sz w:val="36"/>
          <w:szCs w:val="36"/>
        </w:rPr>
      </w:pPr>
      <w:r w:rsidRPr="0077392A">
        <w:rPr>
          <w:rFonts w:ascii="Times New Roman" w:hAnsi="Times New Roman" w:cs="Times New Roman"/>
          <w:sz w:val="36"/>
          <w:szCs w:val="36"/>
        </w:rPr>
        <w:t>TRIBHUVAN UNIVERSITY</w:t>
      </w:r>
    </w:p>
    <w:p w14:paraId="2B079F8A" w14:textId="4313009D" w:rsidR="00F20051" w:rsidRPr="0077392A" w:rsidRDefault="00F20051" w:rsidP="00F20051">
      <w:pPr>
        <w:jc w:val="center"/>
        <w:rPr>
          <w:rFonts w:ascii="Times New Roman" w:hAnsi="Times New Roman" w:cs="Times New Roman"/>
          <w:sz w:val="36"/>
          <w:szCs w:val="36"/>
        </w:rPr>
      </w:pPr>
      <w:r w:rsidRPr="0077392A">
        <w:rPr>
          <w:rFonts w:ascii="Times New Roman" w:hAnsi="Times New Roman" w:cs="Times New Roman"/>
          <w:sz w:val="36"/>
          <w:szCs w:val="36"/>
        </w:rPr>
        <w:t>INSTITUTE OF SCIENCE AND INFORMATION TECHNOLOGY</w:t>
      </w:r>
    </w:p>
    <w:p w14:paraId="4F97EC24" w14:textId="1755C99A" w:rsidR="00F20051" w:rsidRPr="0077392A" w:rsidRDefault="00F20051" w:rsidP="00F20051">
      <w:pPr>
        <w:jc w:val="center"/>
        <w:rPr>
          <w:rFonts w:ascii="Times New Roman" w:hAnsi="Times New Roman" w:cs="Times New Roman"/>
          <w:sz w:val="32"/>
          <w:szCs w:val="32"/>
        </w:rPr>
      </w:pPr>
      <w:r w:rsidRPr="0077392A">
        <w:rPr>
          <w:rFonts w:ascii="Times New Roman" w:hAnsi="Times New Roman" w:cs="Times New Roman"/>
          <w:sz w:val="32"/>
          <w:szCs w:val="32"/>
        </w:rPr>
        <w:t>A</w:t>
      </w:r>
    </w:p>
    <w:p w14:paraId="656EBC84" w14:textId="2D1A778A" w:rsidR="00F20051" w:rsidRPr="0077392A" w:rsidRDefault="0077392A" w:rsidP="00F20051">
      <w:pPr>
        <w:jc w:val="center"/>
        <w:rPr>
          <w:rFonts w:ascii="Times New Roman" w:hAnsi="Times New Roman" w:cs="Times New Roman"/>
          <w:sz w:val="32"/>
          <w:szCs w:val="32"/>
        </w:rPr>
      </w:pPr>
      <w:r w:rsidRPr="0077392A">
        <w:rPr>
          <w:rFonts w:ascii="Times New Roman" w:hAnsi="Times New Roman" w:cs="Times New Roman"/>
          <w:sz w:val="32"/>
          <w:szCs w:val="32"/>
        </w:rPr>
        <w:t xml:space="preserve">Case </w:t>
      </w:r>
      <w:proofErr w:type="gramStart"/>
      <w:r w:rsidRPr="0077392A">
        <w:rPr>
          <w:rFonts w:ascii="Times New Roman" w:hAnsi="Times New Roman" w:cs="Times New Roman"/>
          <w:sz w:val="32"/>
          <w:szCs w:val="32"/>
        </w:rPr>
        <w:t xml:space="preserve">Study </w:t>
      </w:r>
      <w:r w:rsidR="00F20051" w:rsidRPr="0077392A">
        <w:rPr>
          <w:rFonts w:ascii="Times New Roman" w:hAnsi="Times New Roman" w:cs="Times New Roman"/>
          <w:sz w:val="32"/>
          <w:szCs w:val="32"/>
        </w:rPr>
        <w:t xml:space="preserve"> Report</w:t>
      </w:r>
      <w:proofErr w:type="gramEnd"/>
      <w:r w:rsidR="00F20051" w:rsidRPr="0077392A">
        <w:rPr>
          <w:rFonts w:ascii="Times New Roman" w:hAnsi="Times New Roman" w:cs="Times New Roman"/>
          <w:sz w:val="32"/>
          <w:szCs w:val="32"/>
        </w:rPr>
        <w:t xml:space="preserve"> On</w:t>
      </w:r>
    </w:p>
    <w:p w14:paraId="673ADCC1" w14:textId="77777777" w:rsidR="0077392A" w:rsidRPr="0077392A" w:rsidRDefault="0077392A" w:rsidP="0049051D">
      <w:pPr>
        <w:jc w:val="center"/>
        <w:rPr>
          <w:rFonts w:ascii="Times New Roman" w:hAnsi="Times New Roman" w:cs="Times New Roman"/>
          <w:sz w:val="32"/>
          <w:szCs w:val="32"/>
          <w:u w:val="single"/>
        </w:rPr>
      </w:pPr>
      <w:r w:rsidRPr="0077392A">
        <w:rPr>
          <w:rFonts w:ascii="Times New Roman" w:hAnsi="Times New Roman" w:cs="Times New Roman"/>
          <w:sz w:val="32"/>
          <w:szCs w:val="32"/>
          <w:u w:val="single"/>
        </w:rPr>
        <w:t>Implementation of E-Governance</w:t>
      </w:r>
    </w:p>
    <w:p w14:paraId="50DD71A2" w14:textId="2268B0D2" w:rsidR="0049051D" w:rsidRPr="0077392A" w:rsidRDefault="0077392A" w:rsidP="0077392A">
      <w:pPr>
        <w:jc w:val="center"/>
        <w:rPr>
          <w:rFonts w:ascii="Times New Roman" w:hAnsi="Times New Roman" w:cs="Times New Roman"/>
          <w:sz w:val="32"/>
          <w:szCs w:val="32"/>
          <w:u w:val="single"/>
        </w:rPr>
      </w:pPr>
      <w:r w:rsidRPr="0077392A">
        <w:rPr>
          <w:rFonts w:ascii="Times New Roman" w:hAnsi="Times New Roman" w:cs="Times New Roman"/>
          <w:sz w:val="32"/>
          <w:szCs w:val="32"/>
          <w:u w:val="single"/>
        </w:rPr>
        <w:t xml:space="preserve"> on Land Reform</w:t>
      </w:r>
    </w:p>
    <w:p w14:paraId="6B02F159" w14:textId="77777777" w:rsidR="00F20051" w:rsidRPr="0077392A" w:rsidRDefault="00F20051" w:rsidP="00F20051">
      <w:pPr>
        <w:jc w:val="center"/>
        <w:rPr>
          <w:rFonts w:ascii="Times New Roman" w:hAnsi="Times New Roman" w:cs="Times New Roman"/>
          <w:b/>
          <w:bCs/>
          <w:sz w:val="32"/>
          <w:szCs w:val="32"/>
        </w:rPr>
      </w:pPr>
    </w:p>
    <w:p w14:paraId="5CDDEEA6" w14:textId="17D234D7" w:rsidR="00F20051" w:rsidRPr="0077392A" w:rsidRDefault="00F20051" w:rsidP="00F20051">
      <w:pPr>
        <w:jc w:val="center"/>
        <w:rPr>
          <w:rFonts w:ascii="Times New Roman" w:hAnsi="Times New Roman" w:cs="Times New Roman"/>
          <w:b/>
          <w:bCs/>
          <w:sz w:val="32"/>
          <w:szCs w:val="32"/>
        </w:rPr>
      </w:pPr>
      <w:r w:rsidRPr="0077392A">
        <w:rPr>
          <w:rFonts w:ascii="Times New Roman" w:hAnsi="Times New Roman" w:cs="Times New Roman"/>
          <w:b/>
          <w:bCs/>
          <w:sz w:val="32"/>
          <w:szCs w:val="32"/>
        </w:rPr>
        <w:t>Submitted By:</w:t>
      </w:r>
    </w:p>
    <w:p w14:paraId="5524600B" w14:textId="54595207" w:rsidR="00F20051" w:rsidRPr="0077392A" w:rsidRDefault="00C91629" w:rsidP="00F20051">
      <w:pPr>
        <w:jc w:val="center"/>
        <w:rPr>
          <w:rFonts w:ascii="Times New Roman" w:hAnsi="Times New Roman" w:cs="Times New Roman"/>
          <w:sz w:val="32"/>
          <w:szCs w:val="32"/>
        </w:rPr>
      </w:pPr>
      <w:proofErr w:type="spellStart"/>
      <w:r w:rsidRPr="0077392A">
        <w:rPr>
          <w:rFonts w:ascii="Times New Roman" w:hAnsi="Times New Roman" w:cs="Times New Roman"/>
          <w:sz w:val="32"/>
          <w:szCs w:val="32"/>
        </w:rPr>
        <w:t>Sushan</w:t>
      </w:r>
      <w:proofErr w:type="spellEnd"/>
      <w:r w:rsidRPr="0077392A">
        <w:rPr>
          <w:rFonts w:ascii="Times New Roman" w:hAnsi="Times New Roman" w:cs="Times New Roman"/>
          <w:sz w:val="32"/>
          <w:szCs w:val="32"/>
        </w:rPr>
        <w:t xml:space="preserve"> Lamichhane</w:t>
      </w:r>
    </w:p>
    <w:p w14:paraId="19482775" w14:textId="77777777" w:rsidR="00D91B48" w:rsidRPr="0077392A" w:rsidRDefault="00D91B48" w:rsidP="00F20051">
      <w:pPr>
        <w:jc w:val="center"/>
        <w:rPr>
          <w:rFonts w:ascii="Times New Roman" w:hAnsi="Times New Roman" w:cs="Times New Roman"/>
          <w:sz w:val="32"/>
          <w:szCs w:val="32"/>
        </w:rPr>
      </w:pPr>
    </w:p>
    <w:p w14:paraId="30C01CF4" w14:textId="77777777" w:rsidR="00F20051" w:rsidRPr="0077392A" w:rsidRDefault="00F20051" w:rsidP="00F20051">
      <w:pPr>
        <w:rPr>
          <w:rFonts w:ascii="Times New Roman" w:hAnsi="Times New Roman" w:cs="Times New Roman"/>
          <w:sz w:val="32"/>
          <w:szCs w:val="32"/>
        </w:rPr>
      </w:pPr>
    </w:p>
    <w:p w14:paraId="4CE7112E" w14:textId="34015EDA" w:rsidR="00F20051" w:rsidRPr="0077392A" w:rsidRDefault="00F20051" w:rsidP="00F20051">
      <w:pPr>
        <w:jc w:val="center"/>
        <w:rPr>
          <w:rFonts w:ascii="Times New Roman" w:hAnsi="Times New Roman" w:cs="Times New Roman"/>
          <w:b/>
          <w:bCs/>
          <w:sz w:val="32"/>
          <w:szCs w:val="32"/>
        </w:rPr>
      </w:pPr>
      <w:r w:rsidRPr="0077392A">
        <w:rPr>
          <w:rFonts w:ascii="Times New Roman" w:hAnsi="Times New Roman" w:cs="Times New Roman"/>
          <w:b/>
          <w:bCs/>
          <w:sz w:val="32"/>
          <w:szCs w:val="32"/>
        </w:rPr>
        <w:t>Submitted To:</w:t>
      </w:r>
    </w:p>
    <w:p w14:paraId="32926F30" w14:textId="26FB8367" w:rsidR="00F20051" w:rsidRPr="0077392A" w:rsidRDefault="00A879A5" w:rsidP="00F20051">
      <w:pPr>
        <w:jc w:val="center"/>
        <w:rPr>
          <w:rFonts w:ascii="Times New Roman" w:hAnsi="Times New Roman" w:cs="Times New Roman"/>
          <w:sz w:val="32"/>
          <w:szCs w:val="32"/>
        </w:rPr>
      </w:pPr>
      <w:r w:rsidRPr="0077392A">
        <w:rPr>
          <w:rFonts w:ascii="Times New Roman" w:hAnsi="Times New Roman" w:cs="Times New Roman"/>
          <w:sz w:val="32"/>
          <w:szCs w:val="32"/>
        </w:rPr>
        <w:t>Shiva Om Dahal Sir</w:t>
      </w:r>
    </w:p>
    <w:p w14:paraId="524613D0" w14:textId="0B551ED8" w:rsidR="00F20051" w:rsidRPr="0077392A" w:rsidRDefault="00F20051" w:rsidP="00F20051">
      <w:pPr>
        <w:jc w:val="center"/>
        <w:rPr>
          <w:rFonts w:ascii="Times New Roman" w:hAnsi="Times New Roman" w:cs="Times New Roman"/>
          <w:sz w:val="32"/>
          <w:szCs w:val="32"/>
        </w:rPr>
      </w:pPr>
      <w:r w:rsidRPr="0077392A">
        <w:rPr>
          <w:rFonts w:ascii="Times New Roman" w:hAnsi="Times New Roman" w:cs="Times New Roman"/>
          <w:sz w:val="32"/>
          <w:szCs w:val="32"/>
        </w:rPr>
        <w:t>Nist College</w:t>
      </w:r>
    </w:p>
    <w:p w14:paraId="4A80EB8B" w14:textId="59287CED" w:rsidR="00F20051" w:rsidRPr="0077392A" w:rsidRDefault="00F20051" w:rsidP="00F20051">
      <w:pPr>
        <w:jc w:val="center"/>
        <w:rPr>
          <w:rFonts w:ascii="Times New Roman" w:hAnsi="Times New Roman" w:cs="Times New Roman"/>
          <w:sz w:val="32"/>
          <w:szCs w:val="32"/>
        </w:rPr>
      </w:pPr>
      <w:r w:rsidRPr="0077392A">
        <w:rPr>
          <w:rFonts w:ascii="Times New Roman" w:hAnsi="Times New Roman" w:cs="Times New Roman"/>
          <w:sz w:val="32"/>
          <w:szCs w:val="32"/>
        </w:rPr>
        <w:t>(AFFILIATED TO TRIBHUVAN UNIVERSITY)</w:t>
      </w:r>
    </w:p>
    <w:p w14:paraId="0BF65362" w14:textId="2C42CF4C" w:rsidR="00DE083F" w:rsidRPr="0077392A" w:rsidRDefault="00F20051" w:rsidP="0077392A">
      <w:pPr>
        <w:jc w:val="center"/>
        <w:rPr>
          <w:rFonts w:ascii="Times New Roman" w:hAnsi="Times New Roman" w:cs="Times New Roman"/>
          <w:sz w:val="28"/>
          <w:szCs w:val="28"/>
        </w:rPr>
      </w:pPr>
      <w:r w:rsidRPr="0077392A">
        <w:rPr>
          <w:rFonts w:ascii="Times New Roman" w:hAnsi="Times New Roman" w:cs="Times New Roman"/>
          <w:sz w:val="28"/>
          <w:szCs w:val="28"/>
        </w:rPr>
        <w:t xml:space="preserve">Banepa-9, </w:t>
      </w:r>
      <w:proofErr w:type="spellStart"/>
      <w:r w:rsidRPr="0077392A">
        <w:rPr>
          <w:rFonts w:ascii="Times New Roman" w:hAnsi="Times New Roman" w:cs="Times New Roman"/>
          <w:sz w:val="28"/>
          <w:szCs w:val="28"/>
        </w:rPr>
        <w:t>Kavrepalancho</w:t>
      </w:r>
      <w:r w:rsidR="0077392A" w:rsidRPr="0077392A">
        <w:rPr>
          <w:rFonts w:ascii="Times New Roman" w:hAnsi="Times New Roman" w:cs="Times New Roman"/>
          <w:sz w:val="28"/>
          <w:szCs w:val="28"/>
        </w:rPr>
        <w:t>k</w:t>
      </w:r>
      <w:proofErr w:type="spellEnd"/>
    </w:p>
    <w:p w14:paraId="0CCFD804" w14:textId="687FDAB5" w:rsidR="002C51EB" w:rsidRPr="0077392A" w:rsidRDefault="002C51EB" w:rsidP="00747F5C">
      <w:pPr>
        <w:pStyle w:val="Title"/>
        <w:jc w:val="center"/>
        <w:rPr>
          <w:rFonts w:ascii="Times New Roman" w:hAnsi="Times New Roman" w:cs="Times New Roman"/>
          <w:b/>
          <w:bCs/>
          <w:sz w:val="28"/>
          <w:szCs w:val="28"/>
        </w:rPr>
      </w:pPr>
      <w:r w:rsidRPr="0077392A">
        <w:rPr>
          <w:rFonts w:ascii="Times New Roman" w:hAnsi="Times New Roman" w:cs="Times New Roman"/>
          <w:b/>
          <w:bCs/>
          <w:sz w:val="28"/>
          <w:szCs w:val="28"/>
        </w:rPr>
        <w:lastRenderedPageBreak/>
        <w:t>ABSTRACT</w:t>
      </w:r>
    </w:p>
    <w:p w14:paraId="2D721E66" w14:textId="77777777" w:rsidR="00C91629" w:rsidRPr="0077392A" w:rsidRDefault="00C91629" w:rsidP="00C91629">
      <w:pPr>
        <w:rPr>
          <w:rFonts w:ascii="Times New Roman" w:hAnsi="Times New Roman" w:cs="Times New Roman"/>
          <w:sz w:val="28"/>
          <w:szCs w:val="28"/>
        </w:rPr>
      </w:pPr>
    </w:p>
    <w:p w14:paraId="216A554E" w14:textId="19110FC9" w:rsidR="003C780B" w:rsidRPr="0077392A" w:rsidRDefault="003C780B" w:rsidP="003C780B">
      <w:pPr>
        <w:rPr>
          <w:rFonts w:ascii="Times New Roman" w:hAnsi="Times New Roman" w:cs="Times New Roman"/>
          <w:sz w:val="28"/>
          <w:szCs w:val="28"/>
        </w:rPr>
      </w:pPr>
      <w:r w:rsidRPr="0077392A">
        <w:rPr>
          <w:rFonts w:ascii="Times New Roman" w:hAnsi="Times New Roman" w:cs="Times New Roman"/>
          <w:sz w:val="28"/>
          <w:szCs w:val="28"/>
        </w:rPr>
        <w:t>The i</w:t>
      </w:r>
      <w:r w:rsidR="003D6037">
        <w:rPr>
          <w:rFonts w:ascii="Times New Roman" w:hAnsi="Times New Roman" w:cs="Times New Roman"/>
          <w:sz w:val="28"/>
          <w:szCs w:val="28"/>
        </w:rPr>
        <w:t>mplementation</w:t>
      </w:r>
      <w:r w:rsidRPr="0077392A">
        <w:rPr>
          <w:rFonts w:ascii="Times New Roman" w:hAnsi="Times New Roman" w:cs="Times New Roman"/>
          <w:sz w:val="28"/>
          <w:szCs w:val="28"/>
        </w:rPr>
        <w:t xml:space="preserve"> of e-governance in land reform has revolutionized land management processes, enhancing efficiency, transparency, and accessibility. This report explores the implementation of various e-governance systems in the context of the Land Reform Act, 2021 (1964), in Nepal. Key technologies such as Geographic Information Systems (GIS), Blockchain, and online portals have streamlined land registration, reduced paperwork, and improved land record management. Additionally, the adoption of digital tools has facilitated better land transaction processing and data security. Through detailed analysis of Nepal's e-governance initiatives and comparisons with international case studies, this report demonstrates the profound impact of e-governance on land reform efficiency and the potential for further innovation. The findings underscore the critical role of e-governance in modernizing land management systems and providing more accessible and transparent land administration.</w:t>
      </w:r>
    </w:p>
    <w:p w14:paraId="38EC27A5" w14:textId="77777777" w:rsidR="003C780B" w:rsidRPr="0077392A" w:rsidRDefault="003C780B" w:rsidP="003C780B">
      <w:pPr>
        <w:rPr>
          <w:rFonts w:ascii="Times New Roman" w:hAnsi="Times New Roman" w:cs="Times New Roman"/>
          <w:sz w:val="28"/>
          <w:szCs w:val="28"/>
        </w:rPr>
      </w:pPr>
    </w:p>
    <w:p w14:paraId="63907785" w14:textId="07574EC8" w:rsidR="00DC7AA3" w:rsidRPr="0077392A" w:rsidRDefault="003C780B" w:rsidP="003C780B">
      <w:pPr>
        <w:rPr>
          <w:rFonts w:ascii="Times New Roman" w:hAnsi="Times New Roman" w:cs="Times New Roman"/>
          <w:sz w:val="28"/>
          <w:szCs w:val="28"/>
        </w:rPr>
      </w:pPr>
      <w:r w:rsidRPr="0077392A">
        <w:rPr>
          <w:rFonts w:ascii="Times New Roman" w:hAnsi="Times New Roman" w:cs="Times New Roman"/>
          <w:sz w:val="28"/>
          <w:szCs w:val="28"/>
        </w:rPr>
        <w:t>Keywords: E-Governance, Land Reform, Geographic Information Systems (GIS), Blockchain, Land Registration, Land Management</w:t>
      </w:r>
    </w:p>
    <w:p w14:paraId="2D6157D6" w14:textId="77777777" w:rsidR="009E297D" w:rsidRPr="0077392A" w:rsidRDefault="009E297D" w:rsidP="002C51EB">
      <w:pPr>
        <w:rPr>
          <w:rFonts w:ascii="Times New Roman" w:hAnsi="Times New Roman" w:cs="Times New Roman"/>
          <w:sz w:val="28"/>
          <w:szCs w:val="28"/>
        </w:rPr>
      </w:pPr>
    </w:p>
    <w:p w14:paraId="30E4B1F9" w14:textId="77777777" w:rsidR="007F5D30" w:rsidRPr="0077392A" w:rsidRDefault="007F5D30" w:rsidP="002C51EB">
      <w:pPr>
        <w:rPr>
          <w:rFonts w:ascii="Times New Roman" w:hAnsi="Times New Roman" w:cs="Times New Roman"/>
          <w:sz w:val="28"/>
          <w:szCs w:val="28"/>
        </w:rPr>
      </w:pPr>
    </w:p>
    <w:p w14:paraId="6A7CA468" w14:textId="77777777" w:rsidR="002763E8" w:rsidRPr="0077392A" w:rsidRDefault="002763E8" w:rsidP="002C51EB">
      <w:pPr>
        <w:rPr>
          <w:rFonts w:ascii="Times New Roman" w:hAnsi="Times New Roman" w:cs="Times New Roman"/>
          <w:sz w:val="28"/>
          <w:szCs w:val="28"/>
        </w:rPr>
      </w:pPr>
    </w:p>
    <w:p w14:paraId="2A5A32B8" w14:textId="77777777" w:rsidR="00747F5C" w:rsidRPr="0077392A" w:rsidRDefault="00747F5C" w:rsidP="002C51EB">
      <w:pPr>
        <w:rPr>
          <w:rFonts w:ascii="Times New Roman" w:hAnsi="Times New Roman" w:cs="Times New Roman"/>
          <w:sz w:val="28"/>
          <w:szCs w:val="28"/>
        </w:rPr>
      </w:pPr>
    </w:p>
    <w:p w14:paraId="2ED31097" w14:textId="77777777" w:rsidR="003C780B" w:rsidRPr="0077392A" w:rsidRDefault="003C780B" w:rsidP="002C51EB">
      <w:pPr>
        <w:rPr>
          <w:rFonts w:ascii="Times New Roman" w:hAnsi="Times New Roman" w:cs="Times New Roman"/>
          <w:sz w:val="28"/>
          <w:szCs w:val="28"/>
        </w:rPr>
      </w:pPr>
    </w:p>
    <w:p w14:paraId="1D8595AA" w14:textId="77777777" w:rsidR="00747F5C" w:rsidRPr="0077392A" w:rsidRDefault="00747F5C" w:rsidP="002C51EB">
      <w:pPr>
        <w:rPr>
          <w:rFonts w:ascii="Times New Roman" w:hAnsi="Times New Roman" w:cs="Times New Roman"/>
          <w:sz w:val="28"/>
          <w:szCs w:val="28"/>
        </w:rPr>
      </w:pPr>
    </w:p>
    <w:p w14:paraId="1C3FD18E" w14:textId="77777777" w:rsidR="00747F5C" w:rsidRPr="0077392A" w:rsidRDefault="00747F5C" w:rsidP="002C51EB">
      <w:pPr>
        <w:rPr>
          <w:rFonts w:ascii="Times New Roman" w:hAnsi="Times New Roman" w:cs="Times New Roman"/>
          <w:sz w:val="28"/>
          <w:szCs w:val="28"/>
        </w:rPr>
      </w:pPr>
    </w:p>
    <w:p w14:paraId="3EA0E200" w14:textId="77777777" w:rsidR="00747F5C" w:rsidRPr="0077392A" w:rsidRDefault="00747F5C" w:rsidP="002C51EB">
      <w:pPr>
        <w:rPr>
          <w:rFonts w:ascii="Times New Roman" w:hAnsi="Times New Roman" w:cs="Times New Roman"/>
          <w:sz w:val="28"/>
          <w:szCs w:val="28"/>
        </w:rPr>
      </w:pPr>
    </w:p>
    <w:p w14:paraId="6553B224" w14:textId="77777777" w:rsidR="00747F5C" w:rsidRPr="0077392A" w:rsidRDefault="00747F5C" w:rsidP="002C51EB">
      <w:pPr>
        <w:rPr>
          <w:rFonts w:ascii="Times New Roman" w:hAnsi="Times New Roman" w:cs="Times New Roman"/>
          <w:sz w:val="28"/>
          <w:szCs w:val="28"/>
        </w:rPr>
      </w:pPr>
    </w:p>
    <w:p w14:paraId="1F5EE397" w14:textId="77777777" w:rsidR="002763E8" w:rsidRPr="0077392A" w:rsidRDefault="002763E8" w:rsidP="002C51EB">
      <w:pPr>
        <w:rPr>
          <w:rFonts w:ascii="Times New Roman" w:hAnsi="Times New Roman" w:cs="Times New Roman"/>
          <w:sz w:val="28"/>
          <w:szCs w:val="28"/>
        </w:rPr>
      </w:pPr>
    </w:p>
    <w:p w14:paraId="32C1A329" w14:textId="77777777" w:rsidR="00DE083F" w:rsidRPr="0077392A" w:rsidRDefault="00DE083F" w:rsidP="002C51EB">
      <w:pPr>
        <w:rPr>
          <w:rFonts w:ascii="Times New Roman" w:hAnsi="Times New Roman" w:cs="Times New Roman"/>
          <w:sz w:val="28"/>
          <w:szCs w:val="28"/>
        </w:rPr>
      </w:pPr>
    </w:p>
    <w:p w14:paraId="1B5AB625" w14:textId="77777777" w:rsidR="003D6037" w:rsidRDefault="003D6037" w:rsidP="002C51EB">
      <w:pPr>
        <w:rPr>
          <w:rFonts w:ascii="Times New Roman" w:hAnsi="Times New Roman" w:cs="Times New Roman"/>
          <w:sz w:val="28"/>
          <w:szCs w:val="28"/>
        </w:rPr>
      </w:pPr>
    </w:p>
    <w:sdt>
      <w:sdtPr>
        <w:id w:val="-177353387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9ABB779" w14:textId="4313014D" w:rsidR="003D6037" w:rsidRDefault="003D6037">
          <w:pPr>
            <w:pStyle w:val="TOCHeading"/>
          </w:pPr>
          <w:r>
            <w:t>Contents</w:t>
          </w:r>
        </w:p>
        <w:p w14:paraId="17DE58A8" w14:textId="581622D7" w:rsidR="003D6037" w:rsidRDefault="003D6037">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72381991" w:history="1">
            <w:r w:rsidRPr="00C710FC">
              <w:rPr>
                <w:rStyle w:val="Hyperlink"/>
                <w:rFonts w:ascii="Times New Roman" w:hAnsi="Times New Roman" w:cs="Times New Roman"/>
                <w:noProof/>
              </w:rPr>
              <w:t>1.Introduction</w:t>
            </w:r>
            <w:r>
              <w:rPr>
                <w:noProof/>
                <w:webHidden/>
              </w:rPr>
              <w:tab/>
            </w:r>
            <w:r>
              <w:rPr>
                <w:noProof/>
                <w:webHidden/>
              </w:rPr>
              <w:fldChar w:fldCharType="begin"/>
            </w:r>
            <w:r>
              <w:rPr>
                <w:noProof/>
                <w:webHidden/>
              </w:rPr>
              <w:instrText xml:space="preserve"> PAGEREF _Toc172381991 \h </w:instrText>
            </w:r>
            <w:r>
              <w:rPr>
                <w:noProof/>
                <w:webHidden/>
              </w:rPr>
            </w:r>
            <w:r>
              <w:rPr>
                <w:noProof/>
                <w:webHidden/>
              </w:rPr>
              <w:fldChar w:fldCharType="separate"/>
            </w:r>
            <w:r w:rsidR="00C710FC">
              <w:rPr>
                <w:noProof/>
                <w:webHidden/>
              </w:rPr>
              <w:t>4</w:t>
            </w:r>
            <w:r>
              <w:rPr>
                <w:noProof/>
                <w:webHidden/>
              </w:rPr>
              <w:fldChar w:fldCharType="end"/>
            </w:r>
          </w:hyperlink>
        </w:p>
        <w:p w14:paraId="47FBF162" w14:textId="2FC00795" w:rsidR="003D6037" w:rsidRDefault="003D6037">
          <w:pPr>
            <w:pStyle w:val="TOC2"/>
            <w:tabs>
              <w:tab w:val="right" w:leader="dot" w:pos="9350"/>
            </w:tabs>
            <w:rPr>
              <w:rFonts w:eastAsiaTheme="minorEastAsia"/>
              <w:noProof/>
              <w:lang w:val="en-GB" w:eastAsia="en-GB"/>
            </w:rPr>
          </w:pPr>
          <w:hyperlink w:anchor="_Toc172381992" w:history="1">
            <w:r w:rsidRPr="00360F06">
              <w:rPr>
                <w:rStyle w:val="Hyperlink"/>
                <w:rFonts w:ascii="Times New Roman" w:hAnsi="Times New Roman" w:cs="Times New Roman"/>
                <w:noProof/>
              </w:rPr>
              <w:t>1.1 Overview of E-Governance</w:t>
            </w:r>
            <w:r>
              <w:rPr>
                <w:noProof/>
                <w:webHidden/>
              </w:rPr>
              <w:tab/>
            </w:r>
            <w:r>
              <w:rPr>
                <w:noProof/>
                <w:webHidden/>
              </w:rPr>
              <w:fldChar w:fldCharType="begin"/>
            </w:r>
            <w:r>
              <w:rPr>
                <w:noProof/>
                <w:webHidden/>
              </w:rPr>
              <w:instrText xml:space="preserve"> PAGEREF _Toc172381992 \h </w:instrText>
            </w:r>
            <w:r>
              <w:rPr>
                <w:noProof/>
                <w:webHidden/>
              </w:rPr>
            </w:r>
            <w:r>
              <w:rPr>
                <w:noProof/>
                <w:webHidden/>
              </w:rPr>
              <w:fldChar w:fldCharType="separate"/>
            </w:r>
            <w:r w:rsidR="00C710FC">
              <w:rPr>
                <w:noProof/>
                <w:webHidden/>
              </w:rPr>
              <w:t>4</w:t>
            </w:r>
            <w:r>
              <w:rPr>
                <w:noProof/>
                <w:webHidden/>
              </w:rPr>
              <w:fldChar w:fldCharType="end"/>
            </w:r>
          </w:hyperlink>
        </w:p>
        <w:p w14:paraId="5FB8D8A5" w14:textId="2C5B4AF9" w:rsidR="003D6037" w:rsidRDefault="003D6037">
          <w:pPr>
            <w:pStyle w:val="TOC2"/>
            <w:tabs>
              <w:tab w:val="right" w:leader="dot" w:pos="9350"/>
            </w:tabs>
            <w:rPr>
              <w:rFonts w:eastAsiaTheme="minorEastAsia"/>
              <w:noProof/>
              <w:lang w:val="en-GB" w:eastAsia="en-GB"/>
            </w:rPr>
          </w:pPr>
          <w:hyperlink w:anchor="_Toc172381994" w:history="1">
            <w:r w:rsidRPr="00360F06">
              <w:rPr>
                <w:rStyle w:val="Hyperlink"/>
                <w:rFonts w:ascii="Times New Roman" w:hAnsi="Times New Roman" w:cs="Times New Roman"/>
                <w:noProof/>
              </w:rPr>
              <w:t>1.2 Land Reform in Nepal</w:t>
            </w:r>
            <w:r>
              <w:rPr>
                <w:noProof/>
                <w:webHidden/>
              </w:rPr>
              <w:tab/>
            </w:r>
            <w:r>
              <w:rPr>
                <w:noProof/>
                <w:webHidden/>
              </w:rPr>
              <w:fldChar w:fldCharType="begin"/>
            </w:r>
            <w:r>
              <w:rPr>
                <w:noProof/>
                <w:webHidden/>
              </w:rPr>
              <w:instrText xml:space="preserve"> PAGEREF _Toc172381994 \h </w:instrText>
            </w:r>
            <w:r>
              <w:rPr>
                <w:noProof/>
                <w:webHidden/>
              </w:rPr>
            </w:r>
            <w:r>
              <w:rPr>
                <w:noProof/>
                <w:webHidden/>
              </w:rPr>
              <w:fldChar w:fldCharType="separate"/>
            </w:r>
            <w:r w:rsidR="00C710FC">
              <w:rPr>
                <w:noProof/>
                <w:webHidden/>
              </w:rPr>
              <w:t>4</w:t>
            </w:r>
            <w:r>
              <w:rPr>
                <w:noProof/>
                <w:webHidden/>
              </w:rPr>
              <w:fldChar w:fldCharType="end"/>
            </w:r>
          </w:hyperlink>
        </w:p>
        <w:p w14:paraId="52E3AD56" w14:textId="5C10A5F9" w:rsidR="003D6037" w:rsidRDefault="003D6037">
          <w:pPr>
            <w:pStyle w:val="TOC1"/>
            <w:tabs>
              <w:tab w:val="right" w:leader="dot" w:pos="9350"/>
            </w:tabs>
            <w:rPr>
              <w:rFonts w:eastAsiaTheme="minorEastAsia"/>
              <w:noProof/>
              <w:lang w:val="en-GB" w:eastAsia="en-GB"/>
            </w:rPr>
          </w:pPr>
          <w:hyperlink w:anchor="_Toc172381996" w:history="1">
            <w:r w:rsidRPr="00360F06">
              <w:rPr>
                <w:rStyle w:val="Hyperlink"/>
                <w:rFonts w:ascii="Times New Roman" w:hAnsi="Times New Roman" w:cs="Times New Roman"/>
                <w:noProof/>
              </w:rPr>
              <w:t>2. Objectives</w:t>
            </w:r>
            <w:r>
              <w:rPr>
                <w:noProof/>
                <w:webHidden/>
              </w:rPr>
              <w:tab/>
            </w:r>
            <w:r>
              <w:rPr>
                <w:noProof/>
                <w:webHidden/>
              </w:rPr>
              <w:fldChar w:fldCharType="begin"/>
            </w:r>
            <w:r>
              <w:rPr>
                <w:noProof/>
                <w:webHidden/>
              </w:rPr>
              <w:instrText xml:space="preserve"> PAGEREF _Toc172381996 \h </w:instrText>
            </w:r>
            <w:r>
              <w:rPr>
                <w:noProof/>
                <w:webHidden/>
              </w:rPr>
            </w:r>
            <w:r>
              <w:rPr>
                <w:noProof/>
                <w:webHidden/>
              </w:rPr>
              <w:fldChar w:fldCharType="separate"/>
            </w:r>
            <w:r w:rsidR="00C710FC">
              <w:rPr>
                <w:noProof/>
                <w:webHidden/>
              </w:rPr>
              <w:t>4</w:t>
            </w:r>
            <w:r>
              <w:rPr>
                <w:noProof/>
                <w:webHidden/>
              </w:rPr>
              <w:fldChar w:fldCharType="end"/>
            </w:r>
          </w:hyperlink>
        </w:p>
        <w:p w14:paraId="64BD508A" w14:textId="1D72B8A5" w:rsidR="003D6037" w:rsidRDefault="003D6037">
          <w:pPr>
            <w:pStyle w:val="TOC1"/>
            <w:tabs>
              <w:tab w:val="right" w:leader="dot" w:pos="9350"/>
            </w:tabs>
            <w:rPr>
              <w:rFonts w:eastAsiaTheme="minorEastAsia"/>
              <w:noProof/>
              <w:lang w:val="en-GB" w:eastAsia="en-GB"/>
            </w:rPr>
          </w:pPr>
          <w:hyperlink w:anchor="_Toc172381999" w:history="1">
            <w:r w:rsidRPr="00360F06">
              <w:rPr>
                <w:rStyle w:val="Hyperlink"/>
                <w:rFonts w:ascii="Times New Roman" w:hAnsi="Times New Roman" w:cs="Times New Roman"/>
                <w:noProof/>
              </w:rPr>
              <w:t>3. Literature Review</w:t>
            </w:r>
            <w:r>
              <w:rPr>
                <w:noProof/>
                <w:webHidden/>
              </w:rPr>
              <w:tab/>
            </w:r>
            <w:r>
              <w:rPr>
                <w:noProof/>
                <w:webHidden/>
              </w:rPr>
              <w:fldChar w:fldCharType="begin"/>
            </w:r>
            <w:r>
              <w:rPr>
                <w:noProof/>
                <w:webHidden/>
              </w:rPr>
              <w:instrText xml:space="preserve"> PAGEREF _Toc172381999 \h </w:instrText>
            </w:r>
            <w:r>
              <w:rPr>
                <w:noProof/>
                <w:webHidden/>
              </w:rPr>
            </w:r>
            <w:r>
              <w:rPr>
                <w:noProof/>
                <w:webHidden/>
              </w:rPr>
              <w:fldChar w:fldCharType="separate"/>
            </w:r>
            <w:r w:rsidR="00C710FC">
              <w:rPr>
                <w:noProof/>
                <w:webHidden/>
              </w:rPr>
              <w:t>5</w:t>
            </w:r>
            <w:r>
              <w:rPr>
                <w:noProof/>
                <w:webHidden/>
              </w:rPr>
              <w:fldChar w:fldCharType="end"/>
            </w:r>
          </w:hyperlink>
        </w:p>
        <w:p w14:paraId="4DC7A310" w14:textId="20A55656" w:rsidR="003D6037" w:rsidRDefault="003D6037">
          <w:pPr>
            <w:pStyle w:val="TOC2"/>
            <w:tabs>
              <w:tab w:val="right" w:leader="dot" w:pos="9350"/>
            </w:tabs>
            <w:rPr>
              <w:rFonts w:eastAsiaTheme="minorEastAsia"/>
              <w:noProof/>
              <w:lang w:val="en-GB" w:eastAsia="en-GB"/>
            </w:rPr>
          </w:pPr>
          <w:hyperlink w:anchor="_Toc172382000" w:history="1">
            <w:r w:rsidRPr="00360F06">
              <w:rPr>
                <w:rStyle w:val="Hyperlink"/>
                <w:rFonts w:ascii="Times New Roman" w:hAnsi="Times New Roman" w:cs="Times New Roman"/>
                <w:noProof/>
              </w:rPr>
              <w:t>3.1 E-Governance Models and Infrastructure</w:t>
            </w:r>
            <w:r>
              <w:rPr>
                <w:noProof/>
                <w:webHidden/>
              </w:rPr>
              <w:tab/>
            </w:r>
            <w:r>
              <w:rPr>
                <w:noProof/>
                <w:webHidden/>
              </w:rPr>
              <w:fldChar w:fldCharType="begin"/>
            </w:r>
            <w:r>
              <w:rPr>
                <w:noProof/>
                <w:webHidden/>
              </w:rPr>
              <w:instrText xml:space="preserve"> PAGEREF _Toc172382000 \h </w:instrText>
            </w:r>
            <w:r>
              <w:rPr>
                <w:noProof/>
                <w:webHidden/>
              </w:rPr>
            </w:r>
            <w:r>
              <w:rPr>
                <w:noProof/>
                <w:webHidden/>
              </w:rPr>
              <w:fldChar w:fldCharType="separate"/>
            </w:r>
            <w:r w:rsidR="00C710FC">
              <w:rPr>
                <w:noProof/>
                <w:webHidden/>
              </w:rPr>
              <w:t>5</w:t>
            </w:r>
            <w:r>
              <w:rPr>
                <w:noProof/>
                <w:webHidden/>
              </w:rPr>
              <w:fldChar w:fldCharType="end"/>
            </w:r>
          </w:hyperlink>
        </w:p>
        <w:p w14:paraId="7EC769FC" w14:textId="1E288FF2" w:rsidR="003D6037" w:rsidRDefault="003D6037">
          <w:pPr>
            <w:pStyle w:val="TOC2"/>
            <w:tabs>
              <w:tab w:val="right" w:leader="dot" w:pos="9350"/>
            </w:tabs>
            <w:rPr>
              <w:rFonts w:eastAsiaTheme="minorEastAsia"/>
              <w:noProof/>
              <w:lang w:val="en-GB" w:eastAsia="en-GB"/>
            </w:rPr>
          </w:pPr>
          <w:hyperlink w:anchor="_Toc172382001" w:history="1">
            <w:r w:rsidRPr="00360F06">
              <w:rPr>
                <w:rStyle w:val="Hyperlink"/>
                <w:rFonts w:ascii="Times New Roman" w:hAnsi="Times New Roman" w:cs="Times New Roman"/>
                <w:noProof/>
              </w:rPr>
              <w:t>3.2 Infrastructure for e-governance</w:t>
            </w:r>
            <w:r>
              <w:rPr>
                <w:noProof/>
                <w:webHidden/>
              </w:rPr>
              <w:tab/>
            </w:r>
            <w:r>
              <w:rPr>
                <w:noProof/>
                <w:webHidden/>
              </w:rPr>
              <w:fldChar w:fldCharType="begin"/>
            </w:r>
            <w:r>
              <w:rPr>
                <w:noProof/>
                <w:webHidden/>
              </w:rPr>
              <w:instrText xml:space="preserve"> PAGEREF _Toc172382001 \h </w:instrText>
            </w:r>
            <w:r>
              <w:rPr>
                <w:noProof/>
                <w:webHidden/>
              </w:rPr>
            </w:r>
            <w:r>
              <w:rPr>
                <w:noProof/>
                <w:webHidden/>
              </w:rPr>
              <w:fldChar w:fldCharType="separate"/>
            </w:r>
            <w:r w:rsidR="00C710FC">
              <w:rPr>
                <w:noProof/>
                <w:webHidden/>
              </w:rPr>
              <w:t>5</w:t>
            </w:r>
            <w:r>
              <w:rPr>
                <w:noProof/>
                <w:webHidden/>
              </w:rPr>
              <w:fldChar w:fldCharType="end"/>
            </w:r>
          </w:hyperlink>
        </w:p>
        <w:p w14:paraId="4339EC32" w14:textId="144DC0BA" w:rsidR="003D6037" w:rsidRDefault="003D6037">
          <w:pPr>
            <w:pStyle w:val="TOC1"/>
            <w:tabs>
              <w:tab w:val="right" w:leader="dot" w:pos="9350"/>
            </w:tabs>
            <w:rPr>
              <w:rFonts w:eastAsiaTheme="minorEastAsia"/>
              <w:noProof/>
              <w:lang w:val="en-GB" w:eastAsia="en-GB"/>
            </w:rPr>
          </w:pPr>
          <w:hyperlink w:anchor="_Toc172382002" w:history="1">
            <w:r w:rsidRPr="00360F06">
              <w:rPr>
                <w:rStyle w:val="Hyperlink"/>
                <w:rFonts w:ascii="Times New Roman" w:hAnsi="Times New Roman" w:cs="Times New Roman"/>
                <w:noProof/>
              </w:rPr>
              <w:t>4. The Land Reform Act</w:t>
            </w:r>
            <w:r>
              <w:rPr>
                <w:noProof/>
                <w:webHidden/>
              </w:rPr>
              <w:tab/>
            </w:r>
            <w:r>
              <w:rPr>
                <w:noProof/>
                <w:webHidden/>
              </w:rPr>
              <w:fldChar w:fldCharType="begin"/>
            </w:r>
            <w:r>
              <w:rPr>
                <w:noProof/>
                <w:webHidden/>
              </w:rPr>
              <w:instrText xml:space="preserve"> PAGEREF _Toc172382002 \h </w:instrText>
            </w:r>
            <w:r>
              <w:rPr>
                <w:noProof/>
                <w:webHidden/>
              </w:rPr>
            </w:r>
            <w:r>
              <w:rPr>
                <w:noProof/>
                <w:webHidden/>
              </w:rPr>
              <w:fldChar w:fldCharType="separate"/>
            </w:r>
            <w:r w:rsidR="00C710FC">
              <w:rPr>
                <w:noProof/>
                <w:webHidden/>
              </w:rPr>
              <w:t>6</w:t>
            </w:r>
            <w:r>
              <w:rPr>
                <w:noProof/>
                <w:webHidden/>
              </w:rPr>
              <w:fldChar w:fldCharType="end"/>
            </w:r>
          </w:hyperlink>
        </w:p>
        <w:p w14:paraId="2027198D" w14:textId="1627A802" w:rsidR="003D6037" w:rsidRDefault="003D6037">
          <w:pPr>
            <w:pStyle w:val="TOC2"/>
            <w:tabs>
              <w:tab w:val="right" w:leader="dot" w:pos="9350"/>
            </w:tabs>
            <w:rPr>
              <w:rFonts w:eastAsiaTheme="minorEastAsia"/>
              <w:noProof/>
              <w:lang w:val="en-GB" w:eastAsia="en-GB"/>
            </w:rPr>
          </w:pPr>
          <w:hyperlink w:anchor="_Toc172382003" w:history="1">
            <w:r w:rsidRPr="00360F06">
              <w:rPr>
                <w:rStyle w:val="Hyperlink"/>
                <w:rFonts w:ascii="Times New Roman" w:hAnsi="Times New Roman" w:cs="Times New Roman"/>
                <w:noProof/>
              </w:rPr>
              <w:t>4.1 Overview of the Act</w:t>
            </w:r>
            <w:r>
              <w:rPr>
                <w:noProof/>
                <w:webHidden/>
              </w:rPr>
              <w:tab/>
            </w:r>
            <w:r>
              <w:rPr>
                <w:noProof/>
                <w:webHidden/>
              </w:rPr>
              <w:fldChar w:fldCharType="begin"/>
            </w:r>
            <w:r>
              <w:rPr>
                <w:noProof/>
                <w:webHidden/>
              </w:rPr>
              <w:instrText xml:space="preserve"> PAGEREF _Toc172382003 \h </w:instrText>
            </w:r>
            <w:r>
              <w:rPr>
                <w:noProof/>
                <w:webHidden/>
              </w:rPr>
            </w:r>
            <w:r>
              <w:rPr>
                <w:noProof/>
                <w:webHidden/>
              </w:rPr>
              <w:fldChar w:fldCharType="separate"/>
            </w:r>
            <w:r w:rsidR="00C710FC">
              <w:rPr>
                <w:noProof/>
                <w:webHidden/>
              </w:rPr>
              <w:t>6</w:t>
            </w:r>
            <w:r>
              <w:rPr>
                <w:noProof/>
                <w:webHidden/>
              </w:rPr>
              <w:fldChar w:fldCharType="end"/>
            </w:r>
          </w:hyperlink>
        </w:p>
        <w:p w14:paraId="170BF278" w14:textId="639C062B" w:rsidR="003D6037" w:rsidRDefault="003D6037">
          <w:pPr>
            <w:pStyle w:val="TOC2"/>
            <w:tabs>
              <w:tab w:val="right" w:leader="dot" w:pos="9350"/>
            </w:tabs>
            <w:rPr>
              <w:rFonts w:eastAsiaTheme="minorEastAsia"/>
              <w:noProof/>
              <w:lang w:val="en-GB" w:eastAsia="en-GB"/>
            </w:rPr>
          </w:pPr>
          <w:hyperlink w:anchor="_Toc172382004" w:history="1">
            <w:r w:rsidRPr="00360F06">
              <w:rPr>
                <w:rStyle w:val="Hyperlink"/>
                <w:rFonts w:ascii="Times New Roman" w:hAnsi="Times New Roman" w:cs="Times New Roman"/>
                <w:noProof/>
              </w:rPr>
              <w:t>4.2 Historical Context</w:t>
            </w:r>
            <w:r>
              <w:rPr>
                <w:noProof/>
                <w:webHidden/>
              </w:rPr>
              <w:tab/>
            </w:r>
            <w:r>
              <w:rPr>
                <w:noProof/>
                <w:webHidden/>
              </w:rPr>
              <w:fldChar w:fldCharType="begin"/>
            </w:r>
            <w:r>
              <w:rPr>
                <w:noProof/>
                <w:webHidden/>
              </w:rPr>
              <w:instrText xml:space="preserve"> PAGEREF _Toc172382004 \h </w:instrText>
            </w:r>
            <w:r>
              <w:rPr>
                <w:noProof/>
                <w:webHidden/>
              </w:rPr>
            </w:r>
            <w:r>
              <w:rPr>
                <w:noProof/>
                <w:webHidden/>
              </w:rPr>
              <w:fldChar w:fldCharType="separate"/>
            </w:r>
            <w:r w:rsidR="00C710FC">
              <w:rPr>
                <w:noProof/>
                <w:webHidden/>
              </w:rPr>
              <w:t>6</w:t>
            </w:r>
            <w:r>
              <w:rPr>
                <w:noProof/>
                <w:webHidden/>
              </w:rPr>
              <w:fldChar w:fldCharType="end"/>
            </w:r>
          </w:hyperlink>
        </w:p>
        <w:p w14:paraId="7B73969F" w14:textId="3278A444" w:rsidR="003D6037" w:rsidRDefault="003D6037">
          <w:pPr>
            <w:pStyle w:val="TOC1"/>
            <w:tabs>
              <w:tab w:val="right" w:leader="dot" w:pos="9350"/>
            </w:tabs>
            <w:rPr>
              <w:rFonts w:eastAsiaTheme="minorEastAsia"/>
              <w:noProof/>
              <w:lang w:val="en-GB" w:eastAsia="en-GB"/>
            </w:rPr>
          </w:pPr>
          <w:hyperlink w:anchor="_Toc172382006" w:history="1">
            <w:r w:rsidRPr="00360F06">
              <w:rPr>
                <w:rStyle w:val="Hyperlink"/>
                <w:rFonts w:ascii="Times New Roman" w:hAnsi="Times New Roman" w:cs="Times New Roman"/>
                <w:noProof/>
              </w:rPr>
              <w:t>5. E-Governance Implementation in Nepal's Land Reform</w:t>
            </w:r>
            <w:r>
              <w:rPr>
                <w:noProof/>
                <w:webHidden/>
              </w:rPr>
              <w:tab/>
            </w:r>
            <w:r>
              <w:rPr>
                <w:noProof/>
                <w:webHidden/>
              </w:rPr>
              <w:fldChar w:fldCharType="begin"/>
            </w:r>
            <w:r>
              <w:rPr>
                <w:noProof/>
                <w:webHidden/>
              </w:rPr>
              <w:instrText xml:space="preserve"> PAGEREF _Toc172382006 \h </w:instrText>
            </w:r>
            <w:r>
              <w:rPr>
                <w:noProof/>
                <w:webHidden/>
              </w:rPr>
            </w:r>
            <w:r>
              <w:rPr>
                <w:noProof/>
                <w:webHidden/>
              </w:rPr>
              <w:fldChar w:fldCharType="separate"/>
            </w:r>
            <w:r w:rsidR="00C710FC">
              <w:rPr>
                <w:noProof/>
                <w:webHidden/>
              </w:rPr>
              <w:t>6</w:t>
            </w:r>
            <w:r>
              <w:rPr>
                <w:noProof/>
                <w:webHidden/>
              </w:rPr>
              <w:fldChar w:fldCharType="end"/>
            </w:r>
          </w:hyperlink>
        </w:p>
        <w:p w14:paraId="1C664BD3" w14:textId="6C250807" w:rsidR="003D6037" w:rsidRDefault="003D6037">
          <w:pPr>
            <w:pStyle w:val="TOC2"/>
            <w:tabs>
              <w:tab w:val="right" w:leader="dot" w:pos="9350"/>
            </w:tabs>
            <w:rPr>
              <w:rFonts w:eastAsiaTheme="minorEastAsia"/>
              <w:noProof/>
              <w:lang w:val="en-GB" w:eastAsia="en-GB"/>
            </w:rPr>
          </w:pPr>
          <w:hyperlink w:anchor="_Toc172382007" w:history="1">
            <w:r w:rsidRPr="00360F06">
              <w:rPr>
                <w:rStyle w:val="Hyperlink"/>
                <w:rFonts w:ascii="Times New Roman" w:hAnsi="Times New Roman" w:cs="Times New Roman"/>
                <w:noProof/>
              </w:rPr>
              <w:t>5.1 Current System</w:t>
            </w:r>
            <w:r>
              <w:rPr>
                <w:noProof/>
                <w:webHidden/>
              </w:rPr>
              <w:tab/>
            </w:r>
            <w:r>
              <w:rPr>
                <w:noProof/>
                <w:webHidden/>
              </w:rPr>
              <w:fldChar w:fldCharType="begin"/>
            </w:r>
            <w:r>
              <w:rPr>
                <w:noProof/>
                <w:webHidden/>
              </w:rPr>
              <w:instrText xml:space="preserve"> PAGEREF _Toc172382007 \h </w:instrText>
            </w:r>
            <w:r>
              <w:rPr>
                <w:noProof/>
                <w:webHidden/>
              </w:rPr>
            </w:r>
            <w:r>
              <w:rPr>
                <w:noProof/>
                <w:webHidden/>
              </w:rPr>
              <w:fldChar w:fldCharType="separate"/>
            </w:r>
            <w:r w:rsidR="00C710FC">
              <w:rPr>
                <w:noProof/>
                <w:webHidden/>
              </w:rPr>
              <w:t>6</w:t>
            </w:r>
            <w:r>
              <w:rPr>
                <w:noProof/>
                <w:webHidden/>
              </w:rPr>
              <w:fldChar w:fldCharType="end"/>
            </w:r>
          </w:hyperlink>
        </w:p>
        <w:p w14:paraId="1B778D16" w14:textId="3A71F2E1" w:rsidR="003D6037" w:rsidRDefault="003D6037">
          <w:pPr>
            <w:pStyle w:val="TOC2"/>
            <w:tabs>
              <w:tab w:val="right" w:leader="dot" w:pos="9350"/>
            </w:tabs>
            <w:rPr>
              <w:rFonts w:eastAsiaTheme="minorEastAsia"/>
              <w:noProof/>
              <w:lang w:val="en-GB" w:eastAsia="en-GB"/>
            </w:rPr>
          </w:pPr>
          <w:hyperlink w:anchor="_Toc172382008" w:history="1">
            <w:r w:rsidRPr="00360F06">
              <w:rPr>
                <w:rStyle w:val="Hyperlink"/>
                <w:rFonts w:ascii="Times New Roman" w:hAnsi="Times New Roman" w:cs="Times New Roman"/>
                <w:noProof/>
              </w:rPr>
              <w:t>5.2 Technology Used</w:t>
            </w:r>
            <w:r>
              <w:rPr>
                <w:noProof/>
                <w:webHidden/>
              </w:rPr>
              <w:tab/>
            </w:r>
            <w:r>
              <w:rPr>
                <w:noProof/>
                <w:webHidden/>
              </w:rPr>
              <w:fldChar w:fldCharType="begin"/>
            </w:r>
            <w:r>
              <w:rPr>
                <w:noProof/>
                <w:webHidden/>
              </w:rPr>
              <w:instrText xml:space="preserve"> PAGEREF _Toc172382008 \h </w:instrText>
            </w:r>
            <w:r>
              <w:rPr>
                <w:noProof/>
                <w:webHidden/>
              </w:rPr>
            </w:r>
            <w:r>
              <w:rPr>
                <w:noProof/>
                <w:webHidden/>
              </w:rPr>
              <w:fldChar w:fldCharType="separate"/>
            </w:r>
            <w:r w:rsidR="00C710FC">
              <w:rPr>
                <w:noProof/>
                <w:webHidden/>
              </w:rPr>
              <w:t>6</w:t>
            </w:r>
            <w:r>
              <w:rPr>
                <w:noProof/>
                <w:webHidden/>
              </w:rPr>
              <w:fldChar w:fldCharType="end"/>
            </w:r>
          </w:hyperlink>
        </w:p>
        <w:p w14:paraId="546C37A5" w14:textId="74FF9695" w:rsidR="003D6037" w:rsidRDefault="003D6037">
          <w:pPr>
            <w:pStyle w:val="TOC2"/>
            <w:tabs>
              <w:tab w:val="right" w:leader="dot" w:pos="9350"/>
            </w:tabs>
            <w:rPr>
              <w:rFonts w:eastAsiaTheme="minorEastAsia"/>
              <w:noProof/>
              <w:lang w:val="en-GB" w:eastAsia="en-GB"/>
            </w:rPr>
          </w:pPr>
          <w:hyperlink w:anchor="_Toc172382009" w:history="1">
            <w:r w:rsidRPr="00360F06">
              <w:rPr>
                <w:rStyle w:val="Hyperlink"/>
                <w:rFonts w:ascii="Times New Roman" w:hAnsi="Times New Roman" w:cs="Times New Roman"/>
                <w:noProof/>
              </w:rPr>
              <w:t>5.3 Process and Workflow</w:t>
            </w:r>
            <w:r>
              <w:rPr>
                <w:noProof/>
                <w:webHidden/>
              </w:rPr>
              <w:tab/>
            </w:r>
            <w:r>
              <w:rPr>
                <w:noProof/>
                <w:webHidden/>
              </w:rPr>
              <w:fldChar w:fldCharType="begin"/>
            </w:r>
            <w:r>
              <w:rPr>
                <w:noProof/>
                <w:webHidden/>
              </w:rPr>
              <w:instrText xml:space="preserve"> PAGEREF _Toc172382009 \h </w:instrText>
            </w:r>
            <w:r>
              <w:rPr>
                <w:noProof/>
                <w:webHidden/>
              </w:rPr>
            </w:r>
            <w:r>
              <w:rPr>
                <w:noProof/>
                <w:webHidden/>
              </w:rPr>
              <w:fldChar w:fldCharType="separate"/>
            </w:r>
            <w:r w:rsidR="00C710FC">
              <w:rPr>
                <w:noProof/>
                <w:webHidden/>
              </w:rPr>
              <w:t>6</w:t>
            </w:r>
            <w:r>
              <w:rPr>
                <w:noProof/>
                <w:webHidden/>
              </w:rPr>
              <w:fldChar w:fldCharType="end"/>
            </w:r>
          </w:hyperlink>
        </w:p>
        <w:p w14:paraId="569F86B0" w14:textId="2C6A88DE" w:rsidR="003D6037" w:rsidRDefault="003D6037">
          <w:pPr>
            <w:pStyle w:val="TOC1"/>
            <w:tabs>
              <w:tab w:val="right" w:leader="dot" w:pos="9350"/>
            </w:tabs>
            <w:rPr>
              <w:rFonts w:eastAsiaTheme="minorEastAsia"/>
              <w:noProof/>
              <w:lang w:val="en-GB" w:eastAsia="en-GB"/>
            </w:rPr>
          </w:pPr>
          <w:hyperlink w:anchor="_Toc172382010" w:history="1">
            <w:r w:rsidRPr="00360F06">
              <w:rPr>
                <w:rStyle w:val="Hyperlink"/>
                <w:noProof/>
              </w:rPr>
              <w:t>6. Impact Analysis</w:t>
            </w:r>
            <w:r>
              <w:rPr>
                <w:noProof/>
                <w:webHidden/>
              </w:rPr>
              <w:tab/>
            </w:r>
            <w:r>
              <w:rPr>
                <w:noProof/>
                <w:webHidden/>
              </w:rPr>
              <w:fldChar w:fldCharType="begin"/>
            </w:r>
            <w:r>
              <w:rPr>
                <w:noProof/>
                <w:webHidden/>
              </w:rPr>
              <w:instrText xml:space="preserve"> PAGEREF _Toc172382010 \h </w:instrText>
            </w:r>
            <w:r>
              <w:rPr>
                <w:noProof/>
                <w:webHidden/>
              </w:rPr>
            </w:r>
            <w:r>
              <w:rPr>
                <w:noProof/>
                <w:webHidden/>
              </w:rPr>
              <w:fldChar w:fldCharType="separate"/>
            </w:r>
            <w:r w:rsidR="00C710FC">
              <w:rPr>
                <w:noProof/>
                <w:webHidden/>
              </w:rPr>
              <w:t>7</w:t>
            </w:r>
            <w:r>
              <w:rPr>
                <w:noProof/>
                <w:webHidden/>
              </w:rPr>
              <w:fldChar w:fldCharType="end"/>
            </w:r>
          </w:hyperlink>
        </w:p>
        <w:p w14:paraId="40FEEE4C" w14:textId="501C69B2" w:rsidR="003D6037" w:rsidRDefault="003D6037">
          <w:pPr>
            <w:pStyle w:val="TOC2"/>
            <w:tabs>
              <w:tab w:val="right" w:leader="dot" w:pos="9350"/>
            </w:tabs>
            <w:rPr>
              <w:rFonts w:eastAsiaTheme="minorEastAsia"/>
              <w:noProof/>
              <w:lang w:val="en-GB" w:eastAsia="en-GB"/>
            </w:rPr>
          </w:pPr>
          <w:hyperlink w:anchor="_Toc172382011" w:history="1">
            <w:r w:rsidRPr="00360F06">
              <w:rPr>
                <w:rStyle w:val="Hyperlink"/>
                <w:rFonts w:ascii="Times New Roman" w:hAnsi="Times New Roman" w:cs="Times New Roman"/>
                <w:noProof/>
              </w:rPr>
              <w:t>6.1 Efficiency and Transparency</w:t>
            </w:r>
            <w:r>
              <w:rPr>
                <w:noProof/>
                <w:webHidden/>
              </w:rPr>
              <w:tab/>
            </w:r>
            <w:r>
              <w:rPr>
                <w:noProof/>
                <w:webHidden/>
              </w:rPr>
              <w:fldChar w:fldCharType="begin"/>
            </w:r>
            <w:r>
              <w:rPr>
                <w:noProof/>
                <w:webHidden/>
              </w:rPr>
              <w:instrText xml:space="preserve"> PAGEREF _Toc172382011 \h </w:instrText>
            </w:r>
            <w:r>
              <w:rPr>
                <w:noProof/>
                <w:webHidden/>
              </w:rPr>
            </w:r>
            <w:r>
              <w:rPr>
                <w:noProof/>
                <w:webHidden/>
              </w:rPr>
              <w:fldChar w:fldCharType="separate"/>
            </w:r>
            <w:r w:rsidR="00C710FC">
              <w:rPr>
                <w:noProof/>
                <w:webHidden/>
              </w:rPr>
              <w:t>7</w:t>
            </w:r>
            <w:r>
              <w:rPr>
                <w:noProof/>
                <w:webHidden/>
              </w:rPr>
              <w:fldChar w:fldCharType="end"/>
            </w:r>
          </w:hyperlink>
        </w:p>
        <w:p w14:paraId="0F08A3B7" w14:textId="0DEE1D22" w:rsidR="003D6037" w:rsidRDefault="003D6037">
          <w:pPr>
            <w:pStyle w:val="TOC2"/>
            <w:tabs>
              <w:tab w:val="right" w:leader="dot" w:pos="9350"/>
            </w:tabs>
            <w:rPr>
              <w:rFonts w:eastAsiaTheme="minorEastAsia"/>
              <w:noProof/>
              <w:lang w:val="en-GB" w:eastAsia="en-GB"/>
            </w:rPr>
          </w:pPr>
          <w:hyperlink w:anchor="_Toc172382012" w:history="1">
            <w:r w:rsidRPr="00360F06">
              <w:rPr>
                <w:rStyle w:val="Hyperlink"/>
                <w:rFonts w:ascii="Times New Roman" w:hAnsi="Times New Roman" w:cs="Times New Roman"/>
                <w:noProof/>
              </w:rPr>
              <w:t>6.2 Challenges and Limitations</w:t>
            </w:r>
            <w:r>
              <w:rPr>
                <w:noProof/>
                <w:webHidden/>
              </w:rPr>
              <w:tab/>
            </w:r>
            <w:r>
              <w:rPr>
                <w:noProof/>
                <w:webHidden/>
              </w:rPr>
              <w:fldChar w:fldCharType="begin"/>
            </w:r>
            <w:r>
              <w:rPr>
                <w:noProof/>
                <w:webHidden/>
              </w:rPr>
              <w:instrText xml:space="preserve"> PAGEREF _Toc172382012 \h </w:instrText>
            </w:r>
            <w:r>
              <w:rPr>
                <w:noProof/>
                <w:webHidden/>
              </w:rPr>
            </w:r>
            <w:r>
              <w:rPr>
                <w:noProof/>
                <w:webHidden/>
              </w:rPr>
              <w:fldChar w:fldCharType="separate"/>
            </w:r>
            <w:r w:rsidR="00C710FC">
              <w:rPr>
                <w:noProof/>
                <w:webHidden/>
              </w:rPr>
              <w:t>7</w:t>
            </w:r>
            <w:r>
              <w:rPr>
                <w:noProof/>
                <w:webHidden/>
              </w:rPr>
              <w:fldChar w:fldCharType="end"/>
            </w:r>
          </w:hyperlink>
        </w:p>
        <w:p w14:paraId="597D6F9B" w14:textId="732E9A2B" w:rsidR="003D6037" w:rsidRDefault="003D6037">
          <w:pPr>
            <w:pStyle w:val="TOC1"/>
            <w:tabs>
              <w:tab w:val="right" w:leader="dot" w:pos="9350"/>
            </w:tabs>
            <w:rPr>
              <w:rFonts w:eastAsiaTheme="minorEastAsia"/>
              <w:noProof/>
              <w:lang w:val="en-GB" w:eastAsia="en-GB"/>
            </w:rPr>
          </w:pPr>
          <w:hyperlink w:anchor="_Toc172382013" w:history="1">
            <w:r w:rsidRPr="00360F06">
              <w:rPr>
                <w:rStyle w:val="Hyperlink"/>
                <w:rFonts w:ascii="Times New Roman" w:hAnsi="Times New Roman" w:cs="Times New Roman"/>
                <w:b/>
                <w:bCs/>
                <w:noProof/>
              </w:rPr>
              <w:t>7</w:t>
            </w:r>
            <w:r w:rsidRPr="00360F06">
              <w:rPr>
                <w:rStyle w:val="Hyperlink"/>
                <w:rFonts w:ascii="Times New Roman" w:hAnsi="Times New Roman" w:cs="Times New Roman"/>
                <w:noProof/>
              </w:rPr>
              <w:t>. Implementation of E-Governance in Land Reform in Nepal</w:t>
            </w:r>
            <w:r>
              <w:rPr>
                <w:noProof/>
                <w:webHidden/>
              </w:rPr>
              <w:tab/>
            </w:r>
            <w:r>
              <w:rPr>
                <w:noProof/>
                <w:webHidden/>
              </w:rPr>
              <w:fldChar w:fldCharType="begin"/>
            </w:r>
            <w:r>
              <w:rPr>
                <w:noProof/>
                <w:webHidden/>
              </w:rPr>
              <w:instrText xml:space="preserve"> PAGEREF _Toc172382013 \h </w:instrText>
            </w:r>
            <w:r>
              <w:rPr>
                <w:noProof/>
                <w:webHidden/>
              </w:rPr>
            </w:r>
            <w:r>
              <w:rPr>
                <w:noProof/>
                <w:webHidden/>
              </w:rPr>
              <w:fldChar w:fldCharType="separate"/>
            </w:r>
            <w:r w:rsidR="00C710FC">
              <w:rPr>
                <w:noProof/>
                <w:webHidden/>
              </w:rPr>
              <w:t>7</w:t>
            </w:r>
            <w:r>
              <w:rPr>
                <w:noProof/>
                <w:webHidden/>
              </w:rPr>
              <w:fldChar w:fldCharType="end"/>
            </w:r>
          </w:hyperlink>
        </w:p>
        <w:p w14:paraId="3C2F7C21" w14:textId="0EC1DB8F" w:rsidR="003D6037" w:rsidRDefault="003D6037">
          <w:pPr>
            <w:pStyle w:val="TOC2"/>
            <w:tabs>
              <w:tab w:val="right" w:leader="dot" w:pos="9350"/>
            </w:tabs>
            <w:rPr>
              <w:rFonts w:eastAsiaTheme="minorEastAsia"/>
              <w:noProof/>
              <w:lang w:val="en-GB" w:eastAsia="en-GB"/>
            </w:rPr>
          </w:pPr>
          <w:hyperlink w:anchor="_Toc172382014" w:history="1">
            <w:r w:rsidRPr="00360F06">
              <w:rPr>
                <w:rStyle w:val="Hyperlink"/>
                <w:rFonts w:ascii="Times New Roman" w:hAnsi="Times New Roman" w:cs="Times New Roman"/>
                <w:noProof/>
              </w:rPr>
              <w:t>7.1 Project Scope and Methodology</w:t>
            </w:r>
            <w:r>
              <w:rPr>
                <w:noProof/>
                <w:webHidden/>
              </w:rPr>
              <w:tab/>
            </w:r>
            <w:r>
              <w:rPr>
                <w:noProof/>
                <w:webHidden/>
              </w:rPr>
              <w:fldChar w:fldCharType="begin"/>
            </w:r>
            <w:r>
              <w:rPr>
                <w:noProof/>
                <w:webHidden/>
              </w:rPr>
              <w:instrText xml:space="preserve"> PAGEREF _Toc172382014 \h </w:instrText>
            </w:r>
            <w:r>
              <w:rPr>
                <w:noProof/>
                <w:webHidden/>
              </w:rPr>
            </w:r>
            <w:r>
              <w:rPr>
                <w:noProof/>
                <w:webHidden/>
              </w:rPr>
              <w:fldChar w:fldCharType="separate"/>
            </w:r>
            <w:r w:rsidR="00C710FC">
              <w:rPr>
                <w:noProof/>
                <w:webHidden/>
              </w:rPr>
              <w:t>7</w:t>
            </w:r>
            <w:r>
              <w:rPr>
                <w:noProof/>
                <w:webHidden/>
              </w:rPr>
              <w:fldChar w:fldCharType="end"/>
            </w:r>
          </w:hyperlink>
        </w:p>
        <w:p w14:paraId="04B9CA45" w14:textId="21783555" w:rsidR="003D6037" w:rsidRDefault="003D6037">
          <w:pPr>
            <w:pStyle w:val="TOC2"/>
            <w:tabs>
              <w:tab w:val="right" w:leader="dot" w:pos="9350"/>
            </w:tabs>
            <w:rPr>
              <w:rFonts w:eastAsiaTheme="minorEastAsia"/>
              <w:noProof/>
              <w:lang w:val="en-GB" w:eastAsia="en-GB"/>
            </w:rPr>
          </w:pPr>
          <w:hyperlink w:anchor="_Toc172382015" w:history="1">
            <w:r w:rsidRPr="00360F06">
              <w:rPr>
                <w:rStyle w:val="Hyperlink"/>
                <w:rFonts w:ascii="Times New Roman" w:hAnsi="Times New Roman" w:cs="Times New Roman"/>
                <w:noProof/>
              </w:rPr>
              <w:t>7.2 Data Collection</w:t>
            </w:r>
            <w:r>
              <w:rPr>
                <w:noProof/>
                <w:webHidden/>
              </w:rPr>
              <w:tab/>
            </w:r>
            <w:r>
              <w:rPr>
                <w:noProof/>
                <w:webHidden/>
              </w:rPr>
              <w:fldChar w:fldCharType="begin"/>
            </w:r>
            <w:r>
              <w:rPr>
                <w:noProof/>
                <w:webHidden/>
              </w:rPr>
              <w:instrText xml:space="preserve"> PAGEREF _Toc172382015 \h </w:instrText>
            </w:r>
            <w:r>
              <w:rPr>
                <w:noProof/>
                <w:webHidden/>
              </w:rPr>
            </w:r>
            <w:r>
              <w:rPr>
                <w:noProof/>
                <w:webHidden/>
              </w:rPr>
              <w:fldChar w:fldCharType="separate"/>
            </w:r>
            <w:r w:rsidR="00C710FC">
              <w:rPr>
                <w:noProof/>
                <w:webHidden/>
              </w:rPr>
              <w:t>7</w:t>
            </w:r>
            <w:r>
              <w:rPr>
                <w:noProof/>
                <w:webHidden/>
              </w:rPr>
              <w:fldChar w:fldCharType="end"/>
            </w:r>
          </w:hyperlink>
        </w:p>
        <w:p w14:paraId="66916918" w14:textId="4DA588C5" w:rsidR="003D6037" w:rsidRDefault="003D6037">
          <w:pPr>
            <w:pStyle w:val="TOC2"/>
            <w:tabs>
              <w:tab w:val="right" w:leader="dot" w:pos="9350"/>
            </w:tabs>
            <w:rPr>
              <w:rFonts w:eastAsiaTheme="minorEastAsia"/>
              <w:noProof/>
              <w:lang w:val="en-GB" w:eastAsia="en-GB"/>
            </w:rPr>
          </w:pPr>
          <w:hyperlink w:anchor="_Toc172382016" w:history="1">
            <w:r w:rsidRPr="00360F06">
              <w:rPr>
                <w:rStyle w:val="Hyperlink"/>
                <w:rFonts w:ascii="Times New Roman" w:hAnsi="Times New Roman" w:cs="Times New Roman"/>
                <w:noProof/>
                <w:lang w:val="en-GB"/>
              </w:rPr>
              <w:t>7.3 Findings</w:t>
            </w:r>
            <w:r>
              <w:rPr>
                <w:noProof/>
                <w:webHidden/>
              </w:rPr>
              <w:tab/>
            </w:r>
            <w:r>
              <w:rPr>
                <w:noProof/>
                <w:webHidden/>
              </w:rPr>
              <w:fldChar w:fldCharType="begin"/>
            </w:r>
            <w:r>
              <w:rPr>
                <w:noProof/>
                <w:webHidden/>
              </w:rPr>
              <w:instrText xml:space="preserve"> PAGEREF _Toc172382016 \h </w:instrText>
            </w:r>
            <w:r>
              <w:rPr>
                <w:noProof/>
                <w:webHidden/>
              </w:rPr>
            </w:r>
            <w:r>
              <w:rPr>
                <w:noProof/>
                <w:webHidden/>
              </w:rPr>
              <w:fldChar w:fldCharType="separate"/>
            </w:r>
            <w:r w:rsidR="00C710FC">
              <w:rPr>
                <w:noProof/>
                <w:webHidden/>
              </w:rPr>
              <w:t>7</w:t>
            </w:r>
            <w:r>
              <w:rPr>
                <w:noProof/>
                <w:webHidden/>
              </w:rPr>
              <w:fldChar w:fldCharType="end"/>
            </w:r>
          </w:hyperlink>
        </w:p>
        <w:p w14:paraId="56AB8910" w14:textId="69734182" w:rsidR="003D6037" w:rsidRDefault="003D6037">
          <w:pPr>
            <w:pStyle w:val="TOC1"/>
            <w:tabs>
              <w:tab w:val="right" w:leader="dot" w:pos="9350"/>
            </w:tabs>
            <w:rPr>
              <w:rFonts w:eastAsiaTheme="minorEastAsia"/>
              <w:noProof/>
              <w:lang w:val="en-GB" w:eastAsia="en-GB"/>
            </w:rPr>
          </w:pPr>
          <w:hyperlink w:anchor="_Toc172382019" w:history="1">
            <w:r w:rsidRPr="00360F06">
              <w:rPr>
                <w:rStyle w:val="Hyperlink"/>
                <w:rFonts w:ascii="Times New Roman" w:hAnsi="Times New Roman" w:cs="Times New Roman"/>
                <w:noProof/>
              </w:rPr>
              <w:t>8. Recommendations</w:t>
            </w:r>
            <w:r>
              <w:rPr>
                <w:noProof/>
                <w:webHidden/>
              </w:rPr>
              <w:tab/>
            </w:r>
            <w:r>
              <w:rPr>
                <w:noProof/>
                <w:webHidden/>
              </w:rPr>
              <w:fldChar w:fldCharType="begin"/>
            </w:r>
            <w:r>
              <w:rPr>
                <w:noProof/>
                <w:webHidden/>
              </w:rPr>
              <w:instrText xml:space="preserve"> PAGEREF _Toc172382019 \h </w:instrText>
            </w:r>
            <w:r>
              <w:rPr>
                <w:noProof/>
                <w:webHidden/>
              </w:rPr>
            </w:r>
            <w:r>
              <w:rPr>
                <w:noProof/>
                <w:webHidden/>
              </w:rPr>
              <w:fldChar w:fldCharType="separate"/>
            </w:r>
            <w:r w:rsidR="00C710FC">
              <w:rPr>
                <w:noProof/>
                <w:webHidden/>
              </w:rPr>
              <w:t>8</w:t>
            </w:r>
            <w:r>
              <w:rPr>
                <w:noProof/>
                <w:webHidden/>
              </w:rPr>
              <w:fldChar w:fldCharType="end"/>
            </w:r>
          </w:hyperlink>
        </w:p>
        <w:p w14:paraId="0DB60614" w14:textId="292B6B32" w:rsidR="003D6037" w:rsidRDefault="003D6037">
          <w:pPr>
            <w:pStyle w:val="TOC2"/>
            <w:tabs>
              <w:tab w:val="right" w:leader="dot" w:pos="9350"/>
            </w:tabs>
            <w:rPr>
              <w:rFonts w:eastAsiaTheme="minorEastAsia"/>
              <w:noProof/>
              <w:lang w:val="en-GB" w:eastAsia="en-GB"/>
            </w:rPr>
          </w:pPr>
          <w:hyperlink w:anchor="_Toc172382020" w:history="1">
            <w:r w:rsidRPr="00360F06">
              <w:rPr>
                <w:rStyle w:val="Hyperlink"/>
                <w:rFonts w:ascii="Times New Roman" w:hAnsi="Times New Roman" w:cs="Times New Roman"/>
                <w:noProof/>
              </w:rPr>
              <w:t>8.1 Policy Recommendations</w:t>
            </w:r>
            <w:r>
              <w:rPr>
                <w:noProof/>
                <w:webHidden/>
              </w:rPr>
              <w:tab/>
            </w:r>
            <w:r>
              <w:rPr>
                <w:noProof/>
                <w:webHidden/>
              </w:rPr>
              <w:fldChar w:fldCharType="begin"/>
            </w:r>
            <w:r>
              <w:rPr>
                <w:noProof/>
                <w:webHidden/>
              </w:rPr>
              <w:instrText xml:space="preserve"> PAGEREF _Toc172382020 \h </w:instrText>
            </w:r>
            <w:r>
              <w:rPr>
                <w:noProof/>
                <w:webHidden/>
              </w:rPr>
            </w:r>
            <w:r>
              <w:rPr>
                <w:noProof/>
                <w:webHidden/>
              </w:rPr>
              <w:fldChar w:fldCharType="separate"/>
            </w:r>
            <w:r w:rsidR="00C710FC">
              <w:rPr>
                <w:noProof/>
                <w:webHidden/>
              </w:rPr>
              <w:t>8</w:t>
            </w:r>
            <w:r>
              <w:rPr>
                <w:noProof/>
                <w:webHidden/>
              </w:rPr>
              <w:fldChar w:fldCharType="end"/>
            </w:r>
          </w:hyperlink>
        </w:p>
        <w:p w14:paraId="1B13E9E3" w14:textId="2A552D08" w:rsidR="003D6037" w:rsidRDefault="003D6037">
          <w:pPr>
            <w:pStyle w:val="TOC2"/>
            <w:tabs>
              <w:tab w:val="right" w:leader="dot" w:pos="9350"/>
            </w:tabs>
            <w:rPr>
              <w:rFonts w:eastAsiaTheme="minorEastAsia"/>
              <w:noProof/>
              <w:lang w:val="en-GB" w:eastAsia="en-GB"/>
            </w:rPr>
          </w:pPr>
          <w:hyperlink w:anchor="_Toc172382021" w:history="1">
            <w:r w:rsidRPr="00360F06">
              <w:rPr>
                <w:rStyle w:val="Hyperlink"/>
                <w:rFonts w:ascii="Times New Roman" w:hAnsi="Times New Roman" w:cs="Times New Roman"/>
                <w:noProof/>
              </w:rPr>
              <w:t>8.2 Technical Recommendations</w:t>
            </w:r>
            <w:r>
              <w:rPr>
                <w:noProof/>
                <w:webHidden/>
              </w:rPr>
              <w:tab/>
            </w:r>
            <w:r>
              <w:rPr>
                <w:noProof/>
                <w:webHidden/>
              </w:rPr>
              <w:fldChar w:fldCharType="begin"/>
            </w:r>
            <w:r>
              <w:rPr>
                <w:noProof/>
                <w:webHidden/>
              </w:rPr>
              <w:instrText xml:space="preserve"> PAGEREF _Toc172382021 \h </w:instrText>
            </w:r>
            <w:r>
              <w:rPr>
                <w:noProof/>
                <w:webHidden/>
              </w:rPr>
            </w:r>
            <w:r>
              <w:rPr>
                <w:noProof/>
                <w:webHidden/>
              </w:rPr>
              <w:fldChar w:fldCharType="separate"/>
            </w:r>
            <w:r w:rsidR="00C710FC">
              <w:rPr>
                <w:noProof/>
                <w:webHidden/>
              </w:rPr>
              <w:t>8</w:t>
            </w:r>
            <w:r>
              <w:rPr>
                <w:noProof/>
                <w:webHidden/>
              </w:rPr>
              <w:fldChar w:fldCharType="end"/>
            </w:r>
          </w:hyperlink>
        </w:p>
        <w:p w14:paraId="66005AEA" w14:textId="34BB34DE" w:rsidR="003D6037" w:rsidRDefault="003D6037">
          <w:pPr>
            <w:pStyle w:val="TOC1"/>
            <w:tabs>
              <w:tab w:val="right" w:leader="dot" w:pos="9350"/>
            </w:tabs>
            <w:rPr>
              <w:rFonts w:eastAsiaTheme="minorEastAsia"/>
              <w:noProof/>
              <w:lang w:val="en-GB" w:eastAsia="en-GB"/>
            </w:rPr>
          </w:pPr>
          <w:hyperlink w:anchor="_Toc172382022" w:history="1">
            <w:r w:rsidRPr="00360F06">
              <w:rPr>
                <w:rStyle w:val="Hyperlink"/>
                <w:rFonts w:ascii="Times New Roman" w:hAnsi="Times New Roman" w:cs="Times New Roman"/>
                <w:noProof/>
              </w:rPr>
              <w:t>9. Conclusion</w:t>
            </w:r>
            <w:r>
              <w:rPr>
                <w:noProof/>
                <w:webHidden/>
              </w:rPr>
              <w:tab/>
            </w:r>
            <w:r>
              <w:rPr>
                <w:noProof/>
                <w:webHidden/>
              </w:rPr>
              <w:fldChar w:fldCharType="begin"/>
            </w:r>
            <w:r>
              <w:rPr>
                <w:noProof/>
                <w:webHidden/>
              </w:rPr>
              <w:instrText xml:space="preserve"> PAGEREF _Toc172382022 \h </w:instrText>
            </w:r>
            <w:r>
              <w:rPr>
                <w:noProof/>
                <w:webHidden/>
              </w:rPr>
            </w:r>
            <w:r>
              <w:rPr>
                <w:noProof/>
                <w:webHidden/>
              </w:rPr>
              <w:fldChar w:fldCharType="separate"/>
            </w:r>
            <w:r w:rsidR="00C710FC">
              <w:rPr>
                <w:noProof/>
                <w:webHidden/>
              </w:rPr>
              <w:t>8</w:t>
            </w:r>
            <w:r>
              <w:rPr>
                <w:noProof/>
                <w:webHidden/>
              </w:rPr>
              <w:fldChar w:fldCharType="end"/>
            </w:r>
          </w:hyperlink>
        </w:p>
        <w:p w14:paraId="36ACBEB7" w14:textId="3AD4112C" w:rsidR="003D6037" w:rsidRDefault="003D6037">
          <w:pPr>
            <w:pStyle w:val="TOC1"/>
            <w:tabs>
              <w:tab w:val="right" w:leader="dot" w:pos="9350"/>
            </w:tabs>
            <w:rPr>
              <w:rFonts w:eastAsiaTheme="minorEastAsia"/>
              <w:noProof/>
              <w:lang w:val="en-GB" w:eastAsia="en-GB"/>
            </w:rPr>
          </w:pPr>
          <w:hyperlink w:anchor="_Toc172382023" w:history="1">
            <w:r w:rsidRPr="00360F06">
              <w:rPr>
                <w:rStyle w:val="Hyperlink"/>
                <w:rFonts w:ascii="Times New Roman" w:hAnsi="Times New Roman" w:cs="Times New Roman"/>
                <w:noProof/>
                <w:lang w:val="en-GB"/>
              </w:rPr>
              <w:t>10. References</w:t>
            </w:r>
            <w:r>
              <w:rPr>
                <w:noProof/>
                <w:webHidden/>
              </w:rPr>
              <w:tab/>
            </w:r>
            <w:r>
              <w:rPr>
                <w:noProof/>
                <w:webHidden/>
              </w:rPr>
              <w:fldChar w:fldCharType="begin"/>
            </w:r>
            <w:r>
              <w:rPr>
                <w:noProof/>
                <w:webHidden/>
              </w:rPr>
              <w:instrText xml:space="preserve"> PAGEREF _Toc172382023 \h </w:instrText>
            </w:r>
            <w:r>
              <w:rPr>
                <w:noProof/>
                <w:webHidden/>
              </w:rPr>
            </w:r>
            <w:r>
              <w:rPr>
                <w:noProof/>
                <w:webHidden/>
              </w:rPr>
              <w:fldChar w:fldCharType="separate"/>
            </w:r>
            <w:r w:rsidR="00C710FC">
              <w:rPr>
                <w:noProof/>
                <w:webHidden/>
              </w:rPr>
              <w:t>9</w:t>
            </w:r>
            <w:r>
              <w:rPr>
                <w:noProof/>
                <w:webHidden/>
              </w:rPr>
              <w:fldChar w:fldCharType="end"/>
            </w:r>
          </w:hyperlink>
        </w:p>
        <w:p w14:paraId="6BAA6BEE" w14:textId="304ADD27" w:rsidR="003D6037" w:rsidRDefault="003D6037">
          <w:r>
            <w:rPr>
              <w:b/>
              <w:bCs/>
              <w:noProof/>
            </w:rPr>
            <w:fldChar w:fldCharType="end"/>
          </w:r>
        </w:p>
      </w:sdtContent>
    </w:sdt>
    <w:p w14:paraId="3B869A48" w14:textId="77777777" w:rsidR="003D6037" w:rsidRDefault="003D6037" w:rsidP="002C51EB">
      <w:pPr>
        <w:rPr>
          <w:rFonts w:ascii="Times New Roman" w:hAnsi="Times New Roman" w:cs="Times New Roman"/>
          <w:sz w:val="28"/>
          <w:szCs w:val="28"/>
        </w:rPr>
      </w:pPr>
    </w:p>
    <w:p w14:paraId="4F765D30" w14:textId="77777777" w:rsidR="003D6037" w:rsidRDefault="003D6037" w:rsidP="002C51EB">
      <w:pPr>
        <w:rPr>
          <w:rFonts w:ascii="Times New Roman" w:hAnsi="Times New Roman" w:cs="Times New Roman"/>
          <w:sz w:val="28"/>
          <w:szCs w:val="28"/>
        </w:rPr>
      </w:pPr>
    </w:p>
    <w:p w14:paraId="4A4F4E90" w14:textId="77777777" w:rsidR="003D6037" w:rsidRDefault="003D6037" w:rsidP="002C51EB">
      <w:pPr>
        <w:rPr>
          <w:rFonts w:ascii="Times New Roman" w:hAnsi="Times New Roman" w:cs="Times New Roman"/>
          <w:sz w:val="28"/>
          <w:szCs w:val="28"/>
        </w:rPr>
      </w:pPr>
    </w:p>
    <w:p w14:paraId="67370E21" w14:textId="77777777" w:rsidR="003D6037" w:rsidRPr="0077392A" w:rsidRDefault="003D6037" w:rsidP="002C51EB">
      <w:pPr>
        <w:rPr>
          <w:rFonts w:ascii="Times New Roman" w:hAnsi="Times New Roman" w:cs="Times New Roman"/>
          <w:sz w:val="28"/>
          <w:szCs w:val="28"/>
        </w:rPr>
      </w:pPr>
    </w:p>
    <w:p w14:paraId="2FCFB6B3" w14:textId="1055DC8C" w:rsidR="00C91629" w:rsidRPr="003D6037" w:rsidRDefault="00DB1D71" w:rsidP="0077392A">
      <w:pPr>
        <w:pStyle w:val="Heading1"/>
        <w:rPr>
          <w:rFonts w:ascii="Times New Roman" w:hAnsi="Times New Roman" w:cs="Times New Roman"/>
        </w:rPr>
      </w:pPr>
      <w:bookmarkStart w:id="1" w:name="_Toc166348678"/>
      <w:bookmarkStart w:id="2" w:name="_Toc166407566"/>
      <w:bookmarkStart w:id="3" w:name="_Toc172381951"/>
      <w:bookmarkStart w:id="4" w:name="_Toc172381991"/>
      <w:r w:rsidRPr="003D6037">
        <w:rPr>
          <w:rFonts w:ascii="Times New Roman" w:hAnsi="Times New Roman" w:cs="Times New Roman"/>
        </w:rPr>
        <w:lastRenderedPageBreak/>
        <w:t>1</w:t>
      </w:r>
      <w:r w:rsidR="0077392A" w:rsidRPr="003D6037">
        <w:rPr>
          <w:rFonts w:ascii="Times New Roman" w:hAnsi="Times New Roman" w:cs="Times New Roman"/>
        </w:rPr>
        <w:t>.</w:t>
      </w:r>
      <w:r w:rsidR="006C781D" w:rsidRPr="003D6037">
        <w:rPr>
          <w:rFonts w:ascii="Times New Roman" w:hAnsi="Times New Roman" w:cs="Times New Roman"/>
        </w:rPr>
        <w:t>Introduction</w:t>
      </w:r>
      <w:bookmarkEnd w:id="1"/>
      <w:bookmarkEnd w:id="2"/>
      <w:bookmarkEnd w:id="3"/>
      <w:bookmarkEnd w:id="4"/>
    </w:p>
    <w:p w14:paraId="0644A23D" w14:textId="77777777" w:rsidR="003C780B" w:rsidRPr="0077392A" w:rsidRDefault="003C780B" w:rsidP="0077392A">
      <w:pPr>
        <w:pStyle w:val="Heading2"/>
        <w:rPr>
          <w:rFonts w:ascii="Times New Roman" w:hAnsi="Times New Roman" w:cs="Times New Roman"/>
          <w:sz w:val="28"/>
          <w:szCs w:val="28"/>
        </w:rPr>
      </w:pPr>
      <w:bookmarkStart w:id="5" w:name="_Toc172297527"/>
      <w:bookmarkStart w:id="6" w:name="_Toc172303532"/>
      <w:bookmarkStart w:id="7" w:name="_Toc166348680"/>
      <w:bookmarkStart w:id="8" w:name="_Toc166407569"/>
      <w:bookmarkStart w:id="9" w:name="_Toc172381952"/>
      <w:bookmarkStart w:id="10" w:name="_Toc172381992"/>
      <w:r w:rsidRPr="0077392A">
        <w:rPr>
          <w:rFonts w:ascii="Times New Roman" w:hAnsi="Times New Roman" w:cs="Times New Roman"/>
          <w:sz w:val="28"/>
          <w:szCs w:val="28"/>
        </w:rPr>
        <w:t>1.1 Overview of E-Governance</w:t>
      </w:r>
      <w:bookmarkEnd w:id="9"/>
      <w:bookmarkEnd w:id="10"/>
    </w:p>
    <w:p w14:paraId="2EE35DDE" w14:textId="77777777" w:rsidR="003C780B" w:rsidRPr="0077392A" w:rsidRDefault="003C780B" w:rsidP="00747F5C">
      <w:pPr>
        <w:pStyle w:val="Heading2"/>
        <w:rPr>
          <w:rFonts w:ascii="Times New Roman" w:eastAsiaTheme="minorHAnsi" w:hAnsi="Times New Roman" w:cs="Times New Roman"/>
          <w:color w:val="auto"/>
          <w:sz w:val="28"/>
          <w:szCs w:val="28"/>
        </w:rPr>
      </w:pPr>
      <w:bookmarkStart w:id="11" w:name="_Toc172381953"/>
      <w:bookmarkStart w:id="12" w:name="_Toc172381993"/>
      <w:bookmarkEnd w:id="5"/>
      <w:bookmarkEnd w:id="6"/>
      <w:r w:rsidRPr="0077392A">
        <w:rPr>
          <w:rFonts w:ascii="Times New Roman" w:eastAsiaTheme="minorHAnsi" w:hAnsi="Times New Roman" w:cs="Times New Roman"/>
          <w:color w:val="auto"/>
          <w:sz w:val="28"/>
          <w:szCs w:val="28"/>
        </w:rPr>
        <w:t>E-governance refers to the use of ICT to enhance the efficiency, transparency, and participation in government processes. It includes activities such as online public service delivery and digitization of government procedures, aimed at reducing corruption and improving citizen engagement.</w:t>
      </w:r>
      <w:bookmarkEnd w:id="11"/>
      <w:bookmarkEnd w:id="12"/>
    </w:p>
    <w:p w14:paraId="60EF0A30" w14:textId="77777777" w:rsidR="003C780B" w:rsidRPr="0077392A" w:rsidRDefault="003C780B" w:rsidP="00747F5C">
      <w:pPr>
        <w:pStyle w:val="Heading2"/>
        <w:rPr>
          <w:rFonts w:ascii="Times New Roman" w:eastAsiaTheme="minorHAnsi" w:hAnsi="Times New Roman" w:cs="Times New Roman"/>
          <w:color w:val="auto"/>
          <w:sz w:val="28"/>
          <w:szCs w:val="28"/>
        </w:rPr>
      </w:pPr>
    </w:p>
    <w:p w14:paraId="08FE0149" w14:textId="77777777" w:rsidR="003C780B" w:rsidRPr="0077392A" w:rsidRDefault="003C780B" w:rsidP="0077392A">
      <w:pPr>
        <w:pStyle w:val="Heading2"/>
        <w:rPr>
          <w:rFonts w:ascii="Times New Roman" w:hAnsi="Times New Roman" w:cs="Times New Roman"/>
          <w:sz w:val="28"/>
          <w:szCs w:val="28"/>
        </w:rPr>
      </w:pPr>
      <w:bookmarkStart w:id="13" w:name="_Toc166348681"/>
      <w:bookmarkStart w:id="14" w:name="_Toc166407571"/>
      <w:bookmarkStart w:id="15" w:name="_Toc172297531"/>
      <w:bookmarkStart w:id="16" w:name="_Toc172303536"/>
      <w:bookmarkStart w:id="17" w:name="_Toc172381954"/>
      <w:bookmarkStart w:id="18" w:name="_Toc172381994"/>
      <w:bookmarkEnd w:id="7"/>
      <w:bookmarkEnd w:id="8"/>
      <w:r w:rsidRPr="0077392A">
        <w:rPr>
          <w:rFonts w:ascii="Times New Roman" w:hAnsi="Times New Roman" w:cs="Times New Roman"/>
          <w:sz w:val="28"/>
          <w:szCs w:val="28"/>
        </w:rPr>
        <w:t>1.2 Land Reform in Nepal</w:t>
      </w:r>
      <w:bookmarkEnd w:id="17"/>
      <w:bookmarkEnd w:id="18"/>
    </w:p>
    <w:p w14:paraId="4B423A76" w14:textId="0F83F747" w:rsidR="00747F5C" w:rsidRPr="0077392A" w:rsidRDefault="003C780B" w:rsidP="00747F5C">
      <w:pPr>
        <w:pStyle w:val="Heading2"/>
        <w:rPr>
          <w:rFonts w:ascii="Times New Roman" w:eastAsiaTheme="minorHAnsi" w:hAnsi="Times New Roman" w:cs="Times New Roman"/>
          <w:color w:val="auto"/>
          <w:sz w:val="28"/>
          <w:szCs w:val="28"/>
        </w:rPr>
      </w:pPr>
      <w:bookmarkStart w:id="19" w:name="_Toc172381955"/>
      <w:bookmarkStart w:id="20" w:name="_Toc172381995"/>
      <w:bookmarkEnd w:id="15"/>
      <w:bookmarkEnd w:id="16"/>
      <w:r w:rsidRPr="0077392A">
        <w:rPr>
          <w:rFonts w:ascii="Times New Roman" w:eastAsiaTheme="minorHAnsi" w:hAnsi="Times New Roman" w:cs="Times New Roman"/>
          <w:color w:val="auto"/>
          <w:sz w:val="28"/>
          <w:szCs w:val="28"/>
        </w:rPr>
        <w:t>Land reform in Nepal focuses on addressing land ownership issues, ensuring tenure security, improving agricultural productivity, and reducing socio-economic disparities through legislative measures like the Land Reform Act, 2021 (1964). This act aims to set land ceilings, protect tenant rights, and redistribute land to landless and marginal farmers.</w:t>
      </w:r>
      <w:bookmarkEnd w:id="19"/>
      <w:bookmarkEnd w:id="20"/>
    </w:p>
    <w:p w14:paraId="4E5F93A5" w14:textId="77777777" w:rsidR="003C780B" w:rsidRDefault="003C780B" w:rsidP="00747F5C">
      <w:pPr>
        <w:pStyle w:val="Heading2"/>
        <w:rPr>
          <w:rFonts w:ascii="Times New Roman" w:eastAsiaTheme="minorHAnsi" w:hAnsi="Times New Roman" w:cs="Times New Roman"/>
          <w:color w:val="auto"/>
          <w:sz w:val="28"/>
          <w:szCs w:val="28"/>
        </w:rPr>
      </w:pPr>
    </w:p>
    <w:p w14:paraId="5ECC1ACB" w14:textId="77777777" w:rsidR="00C710FC" w:rsidRPr="00C710FC" w:rsidRDefault="00C710FC" w:rsidP="00C710FC"/>
    <w:p w14:paraId="7C16C83D" w14:textId="7BE53CB2" w:rsidR="0036612C" w:rsidRPr="0077392A" w:rsidRDefault="003C780B" w:rsidP="0077392A">
      <w:pPr>
        <w:pStyle w:val="Heading1"/>
        <w:rPr>
          <w:rFonts w:ascii="Times New Roman" w:hAnsi="Times New Roman" w:cs="Times New Roman"/>
        </w:rPr>
      </w:pPr>
      <w:bookmarkStart w:id="21" w:name="_Toc166348682"/>
      <w:bookmarkStart w:id="22" w:name="_Toc166407573"/>
      <w:bookmarkStart w:id="23" w:name="_Toc172381956"/>
      <w:bookmarkStart w:id="24" w:name="_Toc172381996"/>
      <w:bookmarkEnd w:id="13"/>
      <w:bookmarkEnd w:id="14"/>
      <w:r w:rsidRPr="0077392A">
        <w:rPr>
          <w:rFonts w:ascii="Times New Roman" w:hAnsi="Times New Roman" w:cs="Times New Roman"/>
        </w:rPr>
        <w:t>2.</w:t>
      </w:r>
      <w:r w:rsidR="0036612C" w:rsidRPr="0077392A">
        <w:rPr>
          <w:rFonts w:ascii="Times New Roman" w:hAnsi="Times New Roman" w:cs="Times New Roman"/>
        </w:rPr>
        <w:t xml:space="preserve"> </w:t>
      </w:r>
      <w:r w:rsidR="00747F5C" w:rsidRPr="0077392A">
        <w:rPr>
          <w:rFonts w:ascii="Times New Roman" w:hAnsi="Times New Roman" w:cs="Times New Roman"/>
        </w:rPr>
        <w:t>Objectives</w:t>
      </w:r>
      <w:bookmarkStart w:id="25" w:name="_Hlk166339453"/>
      <w:bookmarkEnd w:id="21"/>
      <w:bookmarkEnd w:id="22"/>
      <w:bookmarkEnd w:id="23"/>
      <w:bookmarkEnd w:id="24"/>
    </w:p>
    <w:p w14:paraId="3C2289AB" w14:textId="5F44FF8C" w:rsidR="003C780B" w:rsidRPr="003C780B" w:rsidRDefault="003C780B" w:rsidP="003C780B">
      <w:pPr>
        <w:pStyle w:val="Heading1"/>
        <w:numPr>
          <w:ilvl w:val="0"/>
          <w:numId w:val="5"/>
        </w:numPr>
        <w:rPr>
          <w:rFonts w:ascii="Times New Roman" w:hAnsi="Times New Roman" w:cs="Times New Roman"/>
          <w:color w:val="000000" w:themeColor="text1"/>
          <w:sz w:val="28"/>
          <w:szCs w:val="28"/>
          <w:lang w:val="en-GB"/>
        </w:rPr>
      </w:pPr>
      <w:bookmarkStart w:id="26" w:name="_Toc166348683"/>
      <w:bookmarkStart w:id="27" w:name="_Toc166407574"/>
      <w:bookmarkStart w:id="28" w:name="_Toc172297538"/>
      <w:bookmarkStart w:id="29" w:name="_Toc172303543"/>
      <w:bookmarkEnd w:id="25"/>
      <w:r w:rsidRPr="003C780B">
        <w:rPr>
          <w:rFonts w:ascii="Times New Roman" w:hAnsi="Times New Roman" w:cs="Times New Roman"/>
          <w:color w:val="000000" w:themeColor="text1"/>
          <w:sz w:val="28"/>
          <w:szCs w:val="28"/>
          <w:lang w:val="en-GB"/>
        </w:rPr>
        <w:t xml:space="preserve"> </w:t>
      </w:r>
      <w:bookmarkStart w:id="30" w:name="_Toc172381957"/>
      <w:bookmarkStart w:id="31" w:name="_Toc172381997"/>
      <w:r w:rsidRPr="003C780B">
        <w:rPr>
          <w:rFonts w:ascii="Times New Roman" w:hAnsi="Times New Roman" w:cs="Times New Roman"/>
          <w:color w:val="000000" w:themeColor="text1"/>
          <w:sz w:val="28"/>
          <w:szCs w:val="28"/>
          <w:lang w:val="en-GB"/>
        </w:rPr>
        <w:t xml:space="preserve">To </w:t>
      </w:r>
      <w:proofErr w:type="spellStart"/>
      <w:r w:rsidRPr="003C780B">
        <w:rPr>
          <w:rFonts w:ascii="Times New Roman" w:hAnsi="Times New Roman" w:cs="Times New Roman"/>
          <w:color w:val="000000" w:themeColor="text1"/>
          <w:sz w:val="28"/>
          <w:szCs w:val="28"/>
          <w:lang w:val="en-GB"/>
        </w:rPr>
        <w:t>analyze</w:t>
      </w:r>
      <w:proofErr w:type="spellEnd"/>
      <w:r w:rsidRPr="003C780B">
        <w:rPr>
          <w:rFonts w:ascii="Times New Roman" w:hAnsi="Times New Roman" w:cs="Times New Roman"/>
          <w:color w:val="000000" w:themeColor="text1"/>
          <w:sz w:val="28"/>
          <w:szCs w:val="28"/>
          <w:lang w:val="en-GB"/>
        </w:rPr>
        <w:t xml:space="preserve"> the implementation of e-governance in the context of the Land Reform Act, 2021 (1964).</w:t>
      </w:r>
      <w:bookmarkEnd w:id="30"/>
      <w:bookmarkEnd w:id="31"/>
    </w:p>
    <w:p w14:paraId="19E03B62" w14:textId="1881A856" w:rsidR="00DC7AA3" w:rsidRPr="0077392A" w:rsidRDefault="003C780B" w:rsidP="00747F5C">
      <w:pPr>
        <w:pStyle w:val="Heading1"/>
        <w:numPr>
          <w:ilvl w:val="0"/>
          <w:numId w:val="5"/>
        </w:numPr>
        <w:rPr>
          <w:rFonts w:ascii="Times New Roman" w:hAnsi="Times New Roman" w:cs="Times New Roman"/>
          <w:color w:val="000000" w:themeColor="text1"/>
          <w:sz w:val="28"/>
          <w:szCs w:val="28"/>
        </w:rPr>
      </w:pPr>
      <w:bookmarkStart w:id="32" w:name="_Toc172297539"/>
      <w:bookmarkStart w:id="33" w:name="_Toc172303544"/>
      <w:bookmarkStart w:id="34" w:name="_Toc172381958"/>
      <w:bookmarkStart w:id="35" w:name="_Toc172381998"/>
      <w:bookmarkEnd w:id="28"/>
      <w:bookmarkEnd w:id="29"/>
      <w:r w:rsidRPr="0077392A">
        <w:rPr>
          <w:rFonts w:ascii="Times New Roman" w:hAnsi="Times New Roman" w:cs="Times New Roman"/>
          <w:color w:val="000000" w:themeColor="text1"/>
          <w:sz w:val="28"/>
          <w:szCs w:val="28"/>
          <w:lang w:val="en-GB"/>
        </w:rPr>
        <w:t>To evaluate the effectiveness of e-governance in land management and reform.</w:t>
      </w:r>
      <w:bookmarkEnd w:id="32"/>
      <w:bookmarkEnd w:id="33"/>
      <w:bookmarkEnd w:id="34"/>
      <w:bookmarkEnd w:id="35"/>
    </w:p>
    <w:p w14:paraId="6BF3730D" w14:textId="77777777" w:rsidR="00D367EF" w:rsidRDefault="00D367EF" w:rsidP="00DC7AA3">
      <w:pPr>
        <w:pStyle w:val="Heading1"/>
        <w:rPr>
          <w:rFonts w:ascii="Times New Roman" w:hAnsi="Times New Roman" w:cs="Times New Roman"/>
          <w:b/>
          <w:bCs/>
          <w:sz w:val="28"/>
          <w:szCs w:val="28"/>
        </w:rPr>
      </w:pPr>
    </w:p>
    <w:p w14:paraId="5B10FE8E" w14:textId="77777777" w:rsidR="003D6037" w:rsidRDefault="003D6037" w:rsidP="003D6037"/>
    <w:p w14:paraId="29738355" w14:textId="77777777" w:rsidR="00C710FC" w:rsidRDefault="00C710FC" w:rsidP="003D6037"/>
    <w:p w14:paraId="4EF00B39" w14:textId="77777777" w:rsidR="00C710FC" w:rsidRDefault="00C710FC" w:rsidP="003D6037"/>
    <w:p w14:paraId="1EAF6ED8" w14:textId="77777777" w:rsidR="00C710FC" w:rsidRDefault="00C710FC" w:rsidP="003D6037"/>
    <w:p w14:paraId="2A066B51" w14:textId="77777777" w:rsidR="00C710FC" w:rsidRDefault="00C710FC" w:rsidP="003D6037"/>
    <w:p w14:paraId="221CA59D" w14:textId="77777777" w:rsidR="00C710FC" w:rsidRDefault="00C710FC" w:rsidP="003D6037"/>
    <w:p w14:paraId="5180DBA6" w14:textId="77777777" w:rsidR="00C710FC" w:rsidRDefault="00C710FC" w:rsidP="003D6037"/>
    <w:p w14:paraId="679C6747" w14:textId="77777777" w:rsidR="00C710FC" w:rsidRDefault="00C710FC" w:rsidP="003D6037"/>
    <w:p w14:paraId="73B37F13" w14:textId="77777777" w:rsidR="00C710FC" w:rsidRPr="003D6037" w:rsidRDefault="00C710FC" w:rsidP="003D6037"/>
    <w:p w14:paraId="6EC9741A" w14:textId="39F934A7" w:rsidR="00EF47D5" w:rsidRPr="0077392A" w:rsidRDefault="003C780B" w:rsidP="0077392A">
      <w:pPr>
        <w:pStyle w:val="Heading1"/>
        <w:rPr>
          <w:rFonts w:ascii="Times New Roman" w:hAnsi="Times New Roman" w:cs="Times New Roman"/>
        </w:rPr>
      </w:pPr>
      <w:bookmarkStart w:id="36" w:name="_Toc172381959"/>
      <w:bookmarkStart w:id="37" w:name="_Toc172381999"/>
      <w:r w:rsidRPr="0077392A">
        <w:rPr>
          <w:rFonts w:ascii="Times New Roman" w:hAnsi="Times New Roman" w:cs="Times New Roman"/>
        </w:rPr>
        <w:lastRenderedPageBreak/>
        <w:t>3. Literature Review</w:t>
      </w:r>
      <w:bookmarkEnd w:id="36"/>
      <w:bookmarkEnd w:id="37"/>
    </w:p>
    <w:p w14:paraId="1A8E5086" w14:textId="77777777" w:rsidR="003C780B" w:rsidRPr="0077392A" w:rsidRDefault="003C780B" w:rsidP="0077392A">
      <w:pPr>
        <w:pStyle w:val="Heading2"/>
        <w:rPr>
          <w:rFonts w:ascii="Times New Roman" w:hAnsi="Times New Roman" w:cs="Times New Roman"/>
          <w:sz w:val="28"/>
          <w:szCs w:val="28"/>
        </w:rPr>
      </w:pPr>
      <w:bookmarkStart w:id="38" w:name="_Toc172381960"/>
      <w:bookmarkStart w:id="39" w:name="_Toc172382000"/>
      <w:r w:rsidRPr="0077392A">
        <w:rPr>
          <w:rFonts w:ascii="Times New Roman" w:hAnsi="Times New Roman" w:cs="Times New Roman"/>
          <w:sz w:val="28"/>
          <w:szCs w:val="28"/>
        </w:rPr>
        <w:t>3.1 E-Governance Models and Infrastructure</w:t>
      </w:r>
      <w:bookmarkEnd w:id="38"/>
      <w:bookmarkEnd w:id="39"/>
    </w:p>
    <w:p w14:paraId="4233CD8D" w14:textId="687E2D1A" w:rsidR="003C780B" w:rsidRPr="0077392A" w:rsidRDefault="003C780B" w:rsidP="003C780B">
      <w:pPr>
        <w:rPr>
          <w:rFonts w:ascii="Times New Roman" w:hAnsi="Times New Roman" w:cs="Times New Roman"/>
          <w:sz w:val="28"/>
          <w:szCs w:val="28"/>
        </w:rPr>
      </w:pPr>
      <w:r w:rsidRPr="0077392A">
        <w:rPr>
          <w:rFonts w:ascii="Times New Roman" w:hAnsi="Times New Roman" w:cs="Times New Roman"/>
          <w:sz w:val="28"/>
          <w:szCs w:val="28"/>
        </w:rPr>
        <w:t>E-governance models include:</w:t>
      </w:r>
    </w:p>
    <w:p w14:paraId="74170E44" w14:textId="6F87C3F7" w:rsidR="003C780B" w:rsidRPr="003C780B" w:rsidRDefault="003C780B" w:rsidP="003C780B">
      <w:pPr>
        <w:pStyle w:val="ListParagraph"/>
        <w:numPr>
          <w:ilvl w:val="0"/>
          <w:numId w:val="7"/>
        </w:numPr>
        <w:rPr>
          <w:rFonts w:ascii="Times New Roman" w:hAnsi="Times New Roman" w:cs="Times New Roman"/>
          <w:sz w:val="28"/>
          <w:szCs w:val="28"/>
          <w:lang w:val="en-GB"/>
        </w:rPr>
      </w:pPr>
      <w:r w:rsidRPr="003C780B">
        <w:rPr>
          <w:rFonts w:ascii="Times New Roman" w:hAnsi="Times New Roman" w:cs="Times New Roman"/>
          <w:sz w:val="28"/>
          <w:szCs w:val="28"/>
          <w:lang w:val="en-GB"/>
        </w:rPr>
        <w:t xml:space="preserve"> </w:t>
      </w:r>
      <w:r w:rsidRPr="003C780B">
        <w:rPr>
          <w:rFonts w:ascii="Times New Roman" w:hAnsi="Times New Roman" w:cs="Times New Roman"/>
          <w:b/>
          <w:bCs/>
          <w:sz w:val="28"/>
          <w:szCs w:val="28"/>
          <w:lang w:val="en-GB"/>
        </w:rPr>
        <w:t>Broadcasting/Wider Dissemination Model:</w:t>
      </w:r>
      <w:r w:rsidRPr="003C780B">
        <w:rPr>
          <w:rFonts w:ascii="Times New Roman" w:hAnsi="Times New Roman" w:cs="Times New Roman"/>
          <w:sz w:val="28"/>
          <w:szCs w:val="28"/>
          <w:lang w:val="en-GB"/>
        </w:rPr>
        <w:t xml:space="preserve"> Broad dissemination of information.</w:t>
      </w:r>
    </w:p>
    <w:p w14:paraId="338B2B8F" w14:textId="2773E8FF" w:rsidR="003C780B" w:rsidRPr="003C780B" w:rsidRDefault="003C780B" w:rsidP="003C780B">
      <w:pPr>
        <w:pStyle w:val="ListParagraph"/>
        <w:numPr>
          <w:ilvl w:val="0"/>
          <w:numId w:val="7"/>
        </w:numPr>
        <w:rPr>
          <w:rFonts w:ascii="Times New Roman" w:hAnsi="Times New Roman" w:cs="Times New Roman"/>
          <w:sz w:val="28"/>
          <w:szCs w:val="28"/>
          <w:lang w:val="en-GB"/>
        </w:rPr>
      </w:pPr>
      <w:r w:rsidRPr="003C780B">
        <w:rPr>
          <w:rFonts w:ascii="Times New Roman" w:hAnsi="Times New Roman" w:cs="Times New Roman"/>
          <w:sz w:val="28"/>
          <w:szCs w:val="28"/>
          <w:lang w:val="en-GB"/>
        </w:rPr>
        <w:t xml:space="preserve"> </w:t>
      </w:r>
      <w:r w:rsidRPr="003C780B">
        <w:rPr>
          <w:rFonts w:ascii="Times New Roman" w:hAnsi="Times New Roman" w:cs="Times New Roman"/>
          <w:b/>
          <w:bCs/>
          <w:sz w:val="28"/>
          <w:szCs w:val="28"/>
          <w:lang w:val="en-GB"/>
        </w:rPr>
        <w:t>Critical Flow Model:</w:t>
      </w:r>
      <w:r w:rsidRPr="003C780B">
        <w:rPr>
          <w:rFonts w:ascii="Times New Roman" w:hAnsi="Times New Roman" w:cs="Times New Roman"/>
          <w:sz w:val="28"/>
          <w:szCs w:val="28"/>
          <w:lang w:val="en-GB"/>
        </w:rPr>
        <w:t xml:space="preserve"> Targeted delivery of critical information.</w:t>
      </w:r>
    </w:p>
    <w:p w14:paraId="7D12D34E" w14:textId="5287F4F3" w:rsidR="003C780B" w:rsidRPr="003C780B" w:rsidRDefault="003C780B" w:rsidP="003C780B">
      <w:pPr>
        <w:pStyle w:val="ListParagraph"/>
        <w:numPr>
          <w:ilvl w:val="0"/>
          <w:numId w:val="7"/>
        </w:numPr>
        <w:rPr>
          <w:rFonts w:ascii="Times New Roman" w:hAnsi="Times New Roman" w:cs="Times New Roman"/>
          <w:sz w:val="28"/>
          <w:szCs w:val="28"/>
          <w:lang w:val="en-GB"/>
        </w:rPr>
      </w:pPr>
      <w:r w:rsidRPr="0077392A">
        <w:rPr>
          <w:rFonts w:ascii="Times New Roman" w:hAnsi="Times New Roman" w:cs="Times New Roman"/>
          <w:sz w:val="28"/>
          <w:szCs w:val="28"/>
          <w:lang w:val="en-GB"/>
        </w:rPr>
        <w:t xml:space="preserve"> </w:t>
      </w:r>
      <w:r w:rsidRPr="003C780B">
        <w:rPr>
          <w:rFonts w:ascii="Times New Roman" w:hAnsi="Times New Roman" w:cs="Times New Roman"/>
          <w:b/>
          <w:bCs/>
          <w:sz w:val="28"/>
          <w:szCs w:val="28"/>
          <w:lang w:val="en-GB"/>
        </w:rPr>
        <w:t>Comparative Analysis Model:</w:t>
      </w:r>
      <w:r w:rsidRPr="003C780B">
        <w:rPr>
          <w:rFonts w:ascii="Times New Roman" w:hAnsi="Times New Roman" w:cs="Times New Roman"/>
          <w:sz w:val="28"/>
          <w:szCs w:val="28"/>
          <w:lang w:val="en-GB"/>
        </w:rPr>
        <w:t xml:space="preserve"> Comparing various governance aspects.</w:t>
      </w:r>
    </w:p>
    <w:p w14:paraId="564146AE" w14:textId="05EB81D0" w:rsidR="003C780B" w:rsidRPr="003C780B" w:rsidRDefault="003C780B" w:rsidP="003C780B">
      <w:pPr>
        <w:pStyle w:val="ListParagraph"/>
        <w:numPr>
          <w:ilvl w:val="0"/>
          <w:numId w:val="7"/>
        </w:numPr>
        <w:rPr>
          <w:rFonts w:ascii="Times New Roman" w:hAnsi="Times New Roman" w:cs="Times New Roman"/>
          <w:sz w:val="28"/>
          <w:szCs w:val="28"/>
          <w:lang w:val="en-GB"/>
        </w:rPr>
      </w:pPr>
      <w:r w:rsidRPr="003C780B">
        <w:rPr>
          <w:rFonts w:ascii="Times New Roman" w:hAnsi="Times New Roman" w:cs="Times New Roman"/>
          <w:sz w:val="28"/>
          <w:szCs w:val="28"/>
          <w:lang w:val="en-GB"/>
        </w:rPr>
        <w:t xml:space="preserve"> </w:t>
      </w:r>
      <w:r w:rsidRPr="003C780B">
        <w:rPr>
          <w:rFonts w:ascii="Times New Roman" w:hAnsi="Times New Roman" w:cs="Times New Roman"/>
          <w:b/>
          <w:bCs/>
          <w:sz w:val="28"/>
          <w:szCs w:val="28"/>
          <w:lang w:val="en-GB"/>
        </w:rPr>
        <w:t>Mobilization and Lobbying Model:</w:t>
      </w:r>
      <w:r w:rsidRPr="003C780B">
        <w:rPr>
          <w:rFonts w:ascii="Times New Roman" w:hAnsi="Times New Roman" w:cs="Times New Roman"/>
          <w:sz w:val="28"/>
          <w:szCs w:val="28"/>
          <w:lang w:val="en-GB"/>
        </w:rPr>
        <w:t xml:space="preserve"> Engaging citizens in governance.</w:t>
      </w:r>
    </w:p>
    <w:p w14:paraId="5AFB5A91" w14:textId="20E4A02B" w:rsidR="00836149" w:rsidRPr="0077392A" w:rsidRDefault="003C780B" w:rsidP="00DC7AA3">
      <w:pPr>
        <w:pStyle w:val="ListParagraph"/>
        <w:numPr>
          <w:ilvl w:val="0"/>
          <w:numId w:val="7"/>
        </w:numPr>
        <w:rPr>
          <w:rFonts w:ascii="Times New Roman" w:hAnsi="Times New Roman" w:cs="Times New Roman"/>
          <w:sz w:val="28"/>
          <w:szCs w:val="28"/>
        </w:rPr>
      </w:pPr>
      <w:r w:rsidRPr="0077392A">
        <w:rPr>
          <w:rFonts w:ascii="Times New Roman" w:hAnsi="Times New Roman" w:cs="Times New Roman"/>
          <w:sz w:val="28"/>
          <w:szCs w:val="28"/>
          <w:lang w:val="en-GB"/>
        </w:rPr>
        <w:t xml:space="preserve"> </w:t>
      </w:r>
      <w:r w:rsidRPr="0077392A">
        <w:rPr>
          <w:rFonts w:ascii="Times New Roman" w:hAnsi="Times New Roman" w:cs="Times New Roman"/>
          <w:b/>
          <w:bCs/>
          <w:sz w:val="28"/>
          <w:szCs w:val="28"/>
          <w:lang w:val="en-GB"/>
        </w:rPr>
        <w:t>Interactive Service Model:</w:t>
      </w:r>
      <w:r w:rsidRPr="0077392A">
        <w:rPr>
          <w:rFonts w:ascii="Times New Roman" w:hAnsi="Times New Roman" w:cs="Times New Roman"/>
          <w:sz w:val="28"/>
          <w:szCs w:val="28"/>
          <w:lang w:val="en-GB"/>
        </w:rPr>
        <w:t xml:space="preserve"> Facilitating direct interaction between government and citizens.</w:t>
      </w:r>
    </w:p>
    <w:p w14:paraId="73D92D49" w14:textId="4E147E38" w:rsidR="00EF47D5" w:rsidRPr="0077392A" w:rsidRDefault="00EF47D5" w:rsidP="00EF47D5">
      <w:pPr>
        <w:rPr>
          <w:rFonts w:ascii="Times New Roman" w:hAnsi="Times New Roman" w:cs="Times New Roman"/>
          <w:sz w:val="28"/>
          <w:szCs w:val="28"/>
        </w:rPr>
      </w:pPr>
      <w:r w:rsidRPr="0077392A">
        <w:rPr>
          <w:rFonts w:ascii="Times New Roman" w:hAnsi="Times New Roman" w:cs="Times New Roman"/>
          <w:sz w:val="28"/>
          <w:szCs w:val="28"/>
        </w:rPr>
        <w:t>Infrastructure includes network infrastructure, computing infrastructure, data centers, interoperability frameworks, and cloud governanc</w:t>
      </w:r>
      <w:r w:rsidRPr="0077392A">
        <w:rPr>
          <w:rFonts w:ascii="Times New Roman" w:hAnsi="Times New Roman" w:cs="Times New Roman"/>
          <w:sz w:val="28"/>
          <w:szCs w:val="28"/>
        </w:rPr>
        <w:t>e.</w:t>
      </w:r>
    </w:p>
    <w:p w14:paraId="0645E716" w14:textId="2EFCA8E0" w:rsidR="0077392A" w:rsidRPr="0077392A" w:rsidRDefault="00EF47D5" w:rsidP="0077392A">
      <w:pPr>
        <w:pStyle w:val="Heading2"/>
        <w:rPr>
          <w:rFonts w:ascii="Times New Roman" w:hAnsi="Times New Roman" w:cs="Times New Roman"/>
        </w:rPr>
      </w:pPr>
      <w:bookmarkStart w:id="40" w:name="_Toc172381961"/>
      <w:bookmarkStart w:id="41" w:name="_Toc172382001"/>
      <w:r w:rsidRPr="0077392A">
        <w:rPr>
          <w:rFonts w:ascii="Times New Roman" w:hAnsi="Times New Roman" w:cs="Times New Roman"/>
        </w:rPr>
        <w:t>3.2</w:t>
      </w:r>
      <w:r w:rsidR="0077392A" w:rsidRPr="0077392A">
        <w:rPr>
          <w:rFonts w:ascii="Times New Roman" w:hAnsi="Times New Roman" w:cs="Times New Roman"/>
        </w:rPr>
        <w:t xml:space="preserve"> </w:t>
      </w:r>
      <w:r w:rsidR="0077392A" w:rsidRPr="0077392A">
        <w:rPr>
          <w:rFonts w:ascii="Times New Roman" w:hAnsi="Times New Roman" w:cs="Times New Roman"/>
        </w:rPr>
        <w:t>Infrastructure for e-governance</w:t>
      </w:r>
      <w:bookmarkEnd w:id="40"/>
      <w:bookmarkEnd w:id="41"/>
    </w:p>
    <w:p w14:paraId="0D9D2866" w14:textId="61F16F40" w:rsidR="00EF47D5" w:rsidRPr="0077392A" w:rsidRDefault="00EF47D5" w:rsidP="00EF47D5">
      <w:pPr>
        <w:rPr>
          <w:rFonts w:ascii="Times New Roman" w:hAnsi="Times New Roman" w:cs="Times New Roman"/>
          <w:sz w:val="28"/>
          <w:szCs w:val="28"/>
        </w:rPr>
      </w:pPr>
      <w:r w:rsidRPr="0077392A">
        <w:rPr>
          <w:rFonts w:ascii="Times New Roman" w:hAnsi="Times New Roman" w:cs="Times New Roman"/>
          <w:sz w:val="28"/>
          <w:szCs w:val="28"/>
        </w:rPr>
        <w:t xml:space="preserve"> </w:t>
      </w:r>
      <w:r w:rsidRPr="0077392A">
        <w:rPr>
          <w:rFonts w:ascii="Times New Roman" w:hAnsi="Times New Roman" w:cs="Times New Roman"/>
          <w:sz w:val="28"/>
          <w:szCs w:val="28"/>
        </w:rPr>
        <w:t>Infrastructure for e-governance includes:</w:t>
      </w:r>
    </w:p>
    <w:p w14:paraId="55BF3808" w14:textId="77777777" w:rsidR="00EF47D5" w:rsidRPr="0077392A" w:rsidRDefault="00EF47D5" w:rsidP="00EF47D5">
      <w:pPr>
        <w:rPr>
          <w:rFonts w:ascii="Times New Roman" w:hAnsi="Times New Roman" w:cs="Times New Roman"/>
          <w:sz w:val="28"/>
          <w:szCs w:val="28"/>
        </w:rPr>
      </w:pPr>
      <w:r w:rsidRPr="0077392A">
        <w:rPr>
          <w:rFonts w:ascii="Times New Roman" w:hAnsi="Times New Roman" w:cs="Times New Roman"/>
          <w:sz w:val="28"/>
          <w:szCs w:val="28"/>
        </w:rPr>
        <w:t>Network Infrastructure: The backbone for data transmission.</w:t>
      </w:r>
    </w:p>
    <w:p w14:paraId="23D562F3" w14:textId="77777777" w:rsidR="00EF47D5" w:rsidRPr="0077392A" w:rsidRDefault="00EF47D5" w:rsidP="00EF47D5">
      <w:pPr>
        <w:rPr>
          <w:rFonts w:ascii="Times New Roman" w:hAnsi="Times New Roman" w:cs="Times New Roman"/>
          <w:sz w:val="28"/>
          <w:szCs w:val="28"/>
        </w:rPr>
      </w:pPr>
      <w:r w:rsidRPr="0077392A">
        <w:rPr>
          <w:rFonts w:ascii="Times New Roman" w:hAnsi="Times New Roman" w:cs="Times New Roman"/>
          <w:sz w:val="28"/>
          <w:szCs w:val="28"/>
        </w:rPr>
        <w:t>Computing Infrastructure: Servers, databases, and other hardware.</w:t>
      </w:r>
    </w:p>
    <w:p w14:paraId="4C41D3A0" w14:textId="77777777" w:rsidR="00EF47D5" w:rsidRPr="0077392A" w:rsidRDefault="00EF47D5" w:rsidP="00EF47D5">
      <w:pPr>
        <w:rPr>
          <w:rFonts w:ascii="Times New Roman" w:hAnsi="Times New Roman" w:cs="Times New Roman"/>
          <w:sz w:val="28"/>
          <w:szCs w:val="28"/>
        </w:rPr>
      </w:pPr>
      <w:r w:rsidRPr="0077392A">
        <w:rPr>
          <w:rFonts w:ascii="Times New Roman" w:hAnsi="Times New Roman" w:cs="Times New Roman"/>
          <w:sz w:val="28"/>
          <w:szCs w:val="28"/>
        </w:rPr>
        <w:t>Data Centers: Facilities for housing critical data and applications.</w:t>
      </w:r>
    </w:p>
    <w:p w14:paraId="146088AE" w14:textId="77777777" w:rsidR="00EF47D5" w:rsidRPr="0077392A" w:rsidRDefault="00EF47D5" w:rsidP="00EF47D5">
      <w:pPr>
        <w:rPr>
          <w:rFonts w:ascii="Times New Roman" w:hAnsi="Times New Roman" w:cs="Times New Roman"/>
          <w:sz w:val="28"/>
          <w:szCs w:val="28"/>
        </w:rPr>
      </w:pPr>
      <w:r w:rsidRPr="0077392A">
        <w:rPr>
          <w:rFonts w:ascii="Times New Roman" w:hAnsi="Times New Roman" w:cs="Times New Roman"/>
          <w:sz w:val="28"/>
          <w:szCs w:val="28"/>
        </w:rPr>
        <w:t>Interoperability Framework: Ensures different systems can work together.</w:t>
      </w:r>
    </w:p>
    <w:p w14:paraId="275033CD" w14:textId="56682FBC" w:rsidR="00EF47D5" w:rsidRPr="0077392A" w:rsidRDefault="00EF47D5" w:rsidP="00EF47D5">
      <w:pPr>
        <w:rPr>
          <w:rFonts w:ascii="Times New Roman" w:hAnsi="Times New Roman" w:cs="Times New Roman"/>
          <w:sz w:val="28"/>
          <w:szCs w:val="28"/>
        </w:rPr>
      </w:pPr>
      <w:r w:rsidRPr="0077392A">
        <w:rPr>
          <w:rFonts w:ascii="Times New Roman" w:hAnsi="Times New Roman" w:cs="Times New Roman"/>
          <w:sz w:val="28"/>
          <w:szCs w:val="28"/>
        </w:rPr>
        <w:t>Cloud Governance: Management of cloud resources and services.</w:t>
      </w:r>
    </w:p>
    <w:p w14:paraId="45D9FAB9" w14:textId="77777777" w:rsidR="00EF47D5" w:rsidRDefault="00EF47D5" w:rsidP="00EF47D5">
      <w:pPr>
        <w:rPr>
          <w:rFonts w:ascii="Times New Roman" w:hAnsi="Times New Roman" w:cs="Times New Roman"/>
          <w:sz w:val="28"/>
          <w:szCs w:val="28"/>
        </w:rPr>
      </w:pPr>
    </w:p>
    <w:p w14:paraId="188DEC82" w14:textId="77777777" w:rsidR="003D6037" w:rsidRDefault="003D6037" w:rsidP="00EF47D5">
      <w:pPr>
        <w:rPr>
          <w:rFonts w:ascii="Times New Roman" w:hAnsi="Times New Roman" w:cs="Times New Roman"/>
          <w:sz w:val="28"/>
          <w:szCs w:val="28"/>
        </w:rPr>
      </w:pPr>
    </w:p>
    <w:p w14:paraId="6163DEFD" w14:textId="77777777" w:rsidR="003D6037" w:rsidRDefault="003D6037" w:rsidP="00EF47D5">
      <w:pPr>
        <w:rPr>
          <w:rFonts w:ascii="Times New Roman" w:hAnsi="Times New Roman" w:cs="Times New Roman"/>
          <w:sz w:val="28"/>
          <w:szCs w:val="28"/>
        </w:rPr>
      </w:pPr>
    </w:p>
    <w:p w14:paraId="198DCDC0" w14:textId="77777777" w:rsidR="003D6037" w:rsidRDefault="003D6037" w:rsidP="00EF47D5">
      <w:pPr>
        <w:rPr>
          <w:rFonts w:ascii="Times New Roman" w:hAnsi="Times New Roman" w:cs="Times New Roman"/>
          <w:sz w:val="28"/>
          <w:szCs w:val="28"/>
        </w:rPr>
      </w:pPr>
    </w:p>
    <w:p w14:paraId="14F47329" w14:textId="77777777" w:rsidR="003D6037" w:rsidRDefault="003D6037" w:rsidP="00EF47D5">
      <w:pPr>
        <w:rPr>
          <w:rFonts w:ascii="Times New Roman" w:hAnsi="Times New Roman" w:cs="Times New Roman"/>
          <w:sz w:val="28"/>
          <w:szCs w:val="28"/>
        </w:rPr>
      </w:pPr>
    </w:p>
    <w:p w14:paraId="311A862C" w14:textId="77777777" w:rsidR="003D6037" w:rsidRDefault="003D6037" w:rsidP="00EF47D5">
      <w:pPr>
        <w:rPr>
          <w:rFonts w:ascii="Times New Roman" w:hAnsi="Times New Roman" w:cs="Times New Roman"/>
          <w:sz w:val="28"/>
          <w:szCs w:val="28"/>
        </w:rPr>
      </w:pPr>
    </w:p>
    <w:p w14:paraId="44B24BE6" w14:textId="77777777" w:rsidR="003D6037" w:rsidRDefault="003D6037" w:rsidP="00EF47D5">
      <w:pPr>
        <w:rPr>
          <w:rFonts w:ascii="Times New Roman" w:hAnsi="Times New Roman" w:cs="Times New Roman"/>
          <w:sz w:val="28"/>
          <w:szCs w:val="28"/>
        </w:rPr>
      </w:pPr>
    </w:p>
    <w:p w14:paraId="3F6CDD45" w14:textId="77777777" w:rsidR="003D6037" w:rsidRPr="0077392A" w:rsidRDefault="003D6037" w:rsidP="00EF47D5">
      <w:pPr>
        <w:rPr>
          <w:rFonts w:ascii="Times New Roman" w:hAnsi="Times New Roman" w:cs="Times New Roman"/>
          <w:sz w:val="28"/>
          <w:szCs w:val="28"/>
        </w:rPr>
      </w:pPr>
    </w:p>
    <w:p w14:paraId="62738CCF" w14:textId="4DF025C3" w:rsidR="00EF47D5" w:rsidRPr="0077392A" w:rsidRDefault="00EF47D5" w:rsidP="0077392A">
      <w:pPr>
        <w:pStyle w:val="Heading1"/>
        <w:rPr>
          <w:rFonts w:ascii="Times New Roman" w:eastAsiaTheme="minorHAnsi" w:hAnsi="Times New Roman" w:cs="Times New Roman"/>
        </w:rPr>
      </w:pPr>
      <w:bookmarkStart w:id="42" w:name="_Toc166348684"/>
      <w:bookmarkStart w:id="43" w:name="_Toc166407575"/>
      <w:bookmarkStart w:id="44" w:name="_Toc172381962"/>
      <w:bookmarkStart w:id="45" w:name="_Toc172382002"/>
      <w:bookmarkEnd w:id="26"/>
      <w:bookmarkEnd w:id="27"/>
      <w:r w:rsidRPr="0077392A">
        <w:rPr>
          <w:rFonts w:ascii="Times New Roman" w:eastAsiaTheme="minorHAnsi" w:hAnsi="Times New Roman" w:cs="Times New Roman"/>
        </w:rPr>
        <w:lastRenderedPageBreak/>
        <w:t>4. The Land Reform Act</w:t>
      </w:r>
      <w:bookmarkEnd w:id="44"/>
      <w:bookmarkEnd w:id="45"/>
    </w:p>
    <w:p w14:paraId="091C5A6E" w14:textId="77777777" w:rsidR="00EF47D5" w:rsidRPr="0077392A" w:rsidRDefault="00EF47D5" w:rsidP="0077392A">
      <w:pPr>
        <w:pStyle w:val="Heading2"/>
        <w:rPr>
          <w:rFonts w:ascii="Times New Roman" w:hAnsi="Times New Roman" w:cs="Times New Roman"/>
          <w:sz w:val="28"/>
          <w:szCs w:val="28"/>
        </w:rPr>
      </w:pPr>
      <w:bookmarkStart w:id="46" w:name="_Toc166348685"/>
      <w:bookmarkStart w:id="47" w:name="_Toc172381963"/>
      <w:bookmarkStart w:id="48" w:name="_Toc172382003"/>
      <w:bookmarkEnd w:id="42"/>
      <w:bookmarkEnd w:id="43"/>
      <w:r w:rsidRPr="0077392A">
        <w:rPr>
          <w:rFonts w:ascii="Times New Roman" w:hAnsi="Times New Roman" w:cs="Times New Roman"/>
          <w:sz w:val="28"/>
          <w:szCs w:val="28"/>
        </w:rPr>
        <w:t>4.1 Overview of the Act</w:t>
      </w:r>
      <w:bookmarkEnd w:id="47"/>
      <w:bookmarkEnd w:id="48"/>
    </w:p>
    <w:p w14:paraId="0761B114" w14:textId="77777777" w:rsidR="00EF47D5" w:rsidRPr="0077392A" w:rsidRDefault="00EF47D5" w:rsidP="00EF47D5">
      <w:pPr>
        <w:rPr>
          <w:rFonts w:ascii="Times New Roman" w:eastAsiaTheme="majorEastAsia" w:hAnsi="Times New Roman" w:cs="Times New Roman"/>
          <w:color w:val="2F5496" w:themeColor="accent1" w:themeShade="BF"/>
          <w:sz w:val="28"/>
          <w:szCs w:val="28"/>
        </w:rPr>
      </w:pPr>
      <w:r w:rsidRPr="0077392A">
        <w:rPr>
          <w:rFonts w:ascii="Times New Roman" w:eastAsiaTheme="majorEastAsia" w:hAnsi="Times New Roman" w:cs="Times New Roman"/>
          <w:color w:val="2F5496" w:themeColor="accent1" w:themeShade="BF"/>
          <w:sz w:val="28"/>
          <w:szCs w:val="28"/>
        </w:rPr>
        <w:t>The Act addresses land tenure issues by:</w:t>
      </w:r>
    </w:p>
    <w:p w14:paraId="49D310C0" w14:textId="77777777" w:rsidR="00EF47D5" w:rsidRPr="0077392A" w:rsidRDefault="00EF47D5" w:rsidP="00EF47D5">
      <w:pPr>
        <w:pStyle w:val="ListParagraph"/>
        <w:numPr>
          <w:ilvl w:val="0"/>
          <w:numId w:val="8"/>
        </w:numPr>
        <w:rPr>
          <w:rFonts w:ascii="Times New Roman" w:eastAsiaTheme="majorEastAsia" w:hAnsi="Times New Roman" w:cs="Times New Roman"/>
          <w:color w:val="2F5496" w:themeColor="accent1" w:themeShade="BF"/>
          <w:sz w:val="28"/>
          <w:szCs w:val="28"/>
        </w:rPr>
      </w:pPr>
      <w:r w:rsidRPr="0077392A">
        <w:rPr>
          <w:rFonts w:ascii="Times New Roman" w:eastAsiaTheme="majorEastAsia" w:hAnsi="Times New Roman" w:cs="Times New Roman"/>
          <w:color w:val="2F5496" w:themeColor="accent1" w:themeShade="BF"/>
          <w:sz w:val="28"/>
          <w:szCs w:val="28"/>
        </w:rPr>
        <w:t>Establishing land ceilings.</w:t>
      </w:r>
    </w:p>
    <w:p w14:paraId="41367057" w14:textId="77777777" w:rsidR="00EF47D5" w:rsidRPr="0077392A" w:rsidRDefault="00EF47D5" w:rsidP="00EF47D5">
      <w:pPr>
        <w:pStyle w:val="ListParagraph"/>
        <w:numPr>
          <w:ilvl w:val="0"/>
          <w:numId w:val="8"/>
        </w:numPr>
        <w:rPr>
          <w:rFonts w:ascii="Times New Roman" w:eastAsiaTheme="majorEastAsia" w:hAnsi="Times New Roman" w:cs="Times New Roman"/>
          <w:color w:val="2F5496" w:themeColor="accent1" w:themeShade="BF"/>
          <w:sz w:val="28"/>
          <w:szCs w:val="28"/>
        </w:rPr>
      </w:pPr>
      <w:r w:rsidRPr="0077392A">
        <w:rPr>
          <w:rFonts w:ascii="Times New Roman" w:eastAsiaTheme="majorEastAsia" w:hAnsi="Times New Roman" w:cs="Times New Roman"/>
          <w:color w:val="2F5496" w:themeColor="accent1" w:themeShade="BF"/>
          <w:sz w:val="28"/>
          <w:szCs w:val="28"/>
        </w:rPr>
        <w:t>Protecting tenant rights.</w:t>
      </w:r>
    </w:p>
    <w:p w14:paraId="6080843B" w14:textId="77777777" w:rsidR="00EF47D5" w:rsidRPr="0077392A" w:rsidRDefault="00EF47D5" w:rsidP="00EF47D5">
      <w:pPr>
        <w:pStyle w:val="ListParagraph"/>
        <w:numPr>
          <w:ilvl w:val="0"/>
          <w:numId w:val="8"/>
        </w:numPr>
        <w:rPr>
          <w:rFonts w:ascii="Times New Roman" w:eastAsiaTheme="majorEastAsia" w:hAnsi="Times New Roman" w:cs="Times New Roman"/>
          <w:color w:val="2F5496" w:themeColor="accent1" w:themeShade="BF"/>
          <w:sz w:val="28"/>
          <w:szCs w:val="28"/>
        </w:rPr>
      </w:pPr>
      <w:r w:rsidRPr="0077392A">
        <w:rPr>
          <w:rFonts w:ascii="Times New Roman" w:eastAsiaTheme="majorEastAsia" w:hAnsi="Times New Roman" w:cs="Times New Roman"/>
          <w:color w:val="2F5496" w:themeColor="accent1" w:themeShade="BF"/>
          <w:sz w:val="28"/>
          <w:szCs w:val="28"/>
        </w:rPr>
        <w:t>Redistributing surplus land to the landless.</w:t>
      </w:r>
    </w:p>
    <w:p w14:paraId="0CD07992" w14:textId="77777777" w:rsidR="00EF47D5" w:rsidRPr="0077392A" w:rsidRDefault="00EF47D5" w:rsidP="0077392A">
      <w:pPr>
        <w:pStyle w:val="Heading2"/>
      </w:pPr>
    </w:p>
    <w:p w14:paraId="411D135F" w14:textId="77777777" w:rsidR="00EF47D5" w:rsidRPr="0077392A" w:rsidRDefault="00EF47D5" w:rsidP="0077392A">
      <w:pPr>
        <w:pStyle w:val="Heading2"/>
        <w:rPr>
          <w:rStyle w:val="Heading2Char"/>
          <w:rFonts w:ascii="Times New Roman" w:hAnsi="Times New Roman" w:cs="Times New Roman"/>
          <w:sz w:val="28"/>
          <w:szCs w:val="28"/>
        </w:rPr>
      </w:pPr>
      <w:bookmarkStart w:id="49" w:name="_Toc166348686"/>
      <w:bookmarkStart w:id="50" w:name="_Toc166407577"/>
      <w:bookmarkStart w:id="51" w:name="_Toc172303548"/>
      <w:bookmarkStart w:id="52" w:name="_Toc172381964"/>
      <w:bookmarkStart w:id="53" w:name="_Toc172382004"/>
      <w:bookmarkEnd w:id="46"/>
      <w:r w:rsidRPr="0077392A">
        <w:rPr>
          <w:rStyle w:val="Heading2Char"/>
          <w:rFonts w:ascii="Times New Roman" w:hAnsi="Times New Roman" w:cs="Times New Roman"/>
          <w:sz w:val="28"/>
          <w:szCs w:val="28"/>
        </w:rPr>
        <w:t>4.2 Historical Context</w:t>
      </w:r>
      <w:bookmarkEnd w:id="52"/>
      <w:bookmarkEnd w:id="53"/>
    </w:p>
    <w:p w14:paraId="07476776" w14:textId="77777777" w:rsidR="00EF47D5" w:rsidRPr="0077392A" w:rsidRDefault="00EF47D5" w:rsidP="003452E1">
      <w:pPr>
        <w:pStyle w:val="Heading1"/>
        <w:rPr>
          <w:rFonts w:ascii="Times New Roman" w:hAnsi="Times New Roman" w:cs="Times New Roman"/>
          <w:sz w:val="28"/>
          <w:szCs w:val="28"/>
        </w:rPr>
      </w:pPr>
      <w:bookmarkStart w:id="54" w:name="_Toc166348690"/>
      <w:bookmarkStart w:id="55" w:name="_Toc166407582"/>
      <w:bookmarkStart w:id="56" w:name="_Toc172381965"/>
      <w:bookmarkStart w:id="57" w:name="_Toc172382005"/>
      <w:bookmarkEnd w:id="49"/>
      <w:bookmarkEnd w:id="50"/>
      <w:bookmarkEnd w:id="51"/>
      <w:r w:rsidRPr="0077392A">
        <w:rPr>
          <w:rFonts w:ascii="Times New Roman" w:hAnsi="Times New Roman" w:cs="Times New Roman"/>
          <w:sz w:val="28"/>
          <w:szCs w:val="28"/>
        </w:rPr>
        <w:t>Introduced to address socio-economic challenges, the Act aimed to improve land tenure security and protect tenant farmers</w:t>
      </w:r>
      <w:bookmarkEnd w:id="56"/>
      <w:bookmarkEnd w:id="57"/>
    </w:p>
    <w:p w14:paraId="57E61B0A" w14:textId="77777777" w:rsidR="00EF47D5" w:rsidRPr="0077392A" w:rsidRDefault="00EF47D5" w:rsidP="0077392A">
      <w:pPr>
        <w:pStyle w:val="Heading1"/>
        <w:rPr>
          <w:rFonts w:ascii="Times New Roman" w:hAnsi="Times New Roman" w:cs="Times New Roman"/>
        </w:rPr>
      </w:pPr>
      <w:bookmarkStart w:id="58" w:name="_Toc166348691"/>
      <w:bookmarkStart w:id="59" w:name="_Toc166407583"/>
      <w:bookmarkStart w:id="60" w:name="_Toc172381966"/>
      <w:bookmarkStart w:id="61" w:name="_Toc172382006"/>
      <w:bookmarkEnd w:id="54"/>
      <w:bookmarkEnd w:id="55"/>
      <w:r w:rsidRPr="0077392A">
        <w:rPr>
          <w:rFonts w:ascii="Times New Roman" w:hAnsi="Times New Roman" w:cs="Times New Roman"/>
        </w:rPr>
        <w:t>5. E-Governance Implementation in Nepal's Land Reform</w:t>
      </w:r>
      <w:bookmarkEnd w:id="60"/>
      <w:bookmarkEnd w:id="61"/>
    </w:p>
    <w:p w14:paraId="6D347900" w14:textId="77777777" w:rsidR="00EF47D5" w:rsidRPr="0077392A" w:rsidRDefault="00EF47D5" w:rsidP="0077392A">
      <w:pPr>
        <w:pStyle w:val="Heading2"/>
        <w:rPr>
          <w:rFonts w:ascii="Times New Roman" w:hAnsi="Times New Roman" w:cs="Times New Roman"/>
          <w:sz w:val="28"/>
          <w:szCs w:val="28"/>
        </w:rPr>
      </w:pPr>
      <w:bookmarkStart w:id="62" w:name="_Toc166348700"/>
      <w:bookmarkStart w:id="63" w:name="_Toc166407585"/>
      <w:bookmarkStart w:id="64" w:name="_Toc172303554"/>
      <w:bookmarkStart w:id="65" w:name="_Toc172381967"/>
      <w:bookmarkStart w:id="66" w:name="_Toc172382007"/>
      <w:bookmarkEnd w:id="58"/>
      <w:bookmarkEnd w:id="59"/>
      <w:r w:rsidRPr="0077392A">
        <w:rPr>
          <w:rFonts w:ascii="Times New Roman" w:hAnsi="Times New Roman" w:cs="Times New Roman"/>
          <w:sz w:val="28"/>
          <w:szCs w:val="28"/>
        </w:rPr>
        <w:t>5.1 Current System</w:t>
      </w:r>
      <w:bookmarkEnd w:id="65"/>
      <w:bookmarkEnd w:id="66"/>
    </w:p>
    <w:bookmarkEnd w:id="64"/>
    <w:p w14:paraId="541A00A3" w14:textId="1DAE6061" w:rsidR="003452E1" w:rsidRPr="0077392A" w:rsidRDefault="00EF47D5" w:rsidP="00EF47D5">
      <w:pPr>
        <w:rPr>
          <w:rFonts w:ascii="Times New Roman" w:hAnsi="Times New Roman" w:cs="Times New Roman"/>
          <w:sz w:val="28"/>
          <w:szCs w:val="28"/>
        </w:rPr>
      </w:pPr>
      <w:r w:rsidRPr="0077392A">
        <w:rPr>
          <w:rFonts w:ascii="Times New Roman" w:hAnsi="Times New Roman" w:cs="Times New Roman"/>
          <w:sz w:val="28"/>
          <w:szCs w:val="28"/>
        </w:rPr>
        <w:t>Before e-governance, Nepal relied on manual processes leading to inefficiencies and corruption. E-governance has modernized these processes through digitization and online services.</w:t>
      </w:r>
    </w:p>
    <w:p w14:paraId="168C4E58" w14:textId="6E7BB0EC" w:rsidR="0077392A" w:rsidRPr="003D6037" w:rsidRDefault="007B1D28" w:rsidP="003D6037">
      <w:pPr>
        <w:jc w:val="both"/>
        <w:rPr>
          <w:rFonts w:ascii="Times New Roman" w:hAnsi="Times New Roman" w:cs="Times New Roman"/>
          <w:b/>
          <w:bCs/>
          <w:sz w:val="28"/>
          <w:szCs w:val="28"/>
        </w:rPr>
      </w:pPr>
      <w:r w:rsidRPr="0077392A">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804DBFC" wp14:editId="232FC6C0">
                <wp:simplePos x="0" y="0"/>
                <wp:positionH relativeFrom="column">
                  <wp:posOffset>1423283</wp:posOffset>
                </wp:positionH>
                <wp:positionV relativeFrom="paragraph">
                  <wp:posOffset>57067</wp:posOffset>
                </wp:positionV>
                <wp:extent cx="1494846" cy="230588"/>
                <wp:effectExtent l="0" t="0" r="10160" b="17145"/>
                <wp:wrapNone/>
                <wp:docPr id="415000168" name="Rectangle: Single Corner Rounded 1"/>
                <wp:cNvGraphicFramePr/>
                <a:graphic xmlns:a="http://schemas.openxmlformats.org/drawingml/2006/main">
                  <a:graphicData uri="http://schemas.microsoft.com/office/word/2010/wordprocessingShape">
                    <wps:wsp>
                      <wps:cNvSpPr/>
                      <wps:spPr>
                        <a:xfrm>
                          <a:off x="0" y="0"/>
                          <a:ext cx="1494846" cy="230588"/>
                        </a:xfrm>
                        <a:prstGeom prst="round1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55C24" id="Rectangle: Single Corner Rounded 1" o:spid="_x0000_s1026" style="position:absolute;margin-left:112.05pt;margin-top:4.5pt;width:117.7pt;height:18.1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494846,23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3dffwIAAIwFAAAOAAAAZHJzL2Uyb0RvYy54bWysVMFu2zAMvQ/YPwi6r7aztEuDOEWQosOA&#10;og3aDj0rshQLkEVNUuJkXz9Kdpy2K3YodpFFkXwkn0nOrvaNJjvhvAJT0uIsp0QYDpUym5L+fLr5&#10;MqHEB2YqpsGIkh6Ep1fzz59mrZ2KEdSgK+EIghg/bW1J6xDsNMs8r0XD/BlYYVApwTUsoOg2WeVY&#10;i+iNzkZ5fpG14CrrgAvv8fW6U9J5wpdS8HAvpReB6JJibiGdLp3reGbzGZtuHLO14n0a7ANZNEwZ&#10;DDpAXbPAyNapv6AaxR14kOGMQ5OBlIqLVANWU+RvqnmsmRWpFiTH24Em//9g+d3u0a4c0tBaP/V4&#10;jVXspWviF/Mj+0TWYSBL7APh+FiML8eT8QUlHHWjr/n5ZBLZzE7e1vnwXUBD4qWkDramKh7wlySm&#10;2O7Wh87haBhDetCqulFaJyG2gVhqR3YMf+B6U/QhXllp8yFHzDR6ZqfC0y0ctIh42jwISVSFpY5S&#10;wqknT8kwzoUJRaeqWSW6HIvzPE9thfCDR6IlAUZkidUN2D3A60KP2B09vX10FamlB+f8X4l1zoNH&#10;igwmDM6NMuDeA9BYVR+5sz+S1FETWVpDdVg54qAbKG/5jcKffMt8WDGHE4Szhlsh3OMhNbQlhf5G&#10;SQ3u93vv0R4bG7WUtDiRJfW/tswJSvQPgy1/WYzHcYSTMD7/NkLBvdSsX2rMtlkC9kyB+8fydI32&#10;QR+v0kHzjMtjEaOiihmOsUvKgzsKy9BtClw/XCwWyQzH1rJwax4tj+CR1di+T/tn5mzf6QFn5A6O&#10;08umb1q9s42eBhbbAFKlOTjx2vONI58ap19Pcae8lJPVaYnO/wAAAP//AwBQSwMEFAAGAAgAAAAh&#10;AJR2sTreAAAACAEAAA8AAABkcnMvZG93bnJldi54bWxMj8FOwzAQRO9I/IO1SNyo05ACDXEqVKnq&#10;hQttJDi68TaJGq8j203Tv2d7gtuOZjT7plhNthcj+tA5UjCfJSCQamc6ahRU+83TG4gQNRndO0IF&#10;VwywKu/vCp0bd6EvHHexEVxCIdcK2hiHXMpQt2h1mLkBib2j81ZHlr6RxusLl9tepknyIq3uiD+0&#10;esB1i/Vpd7YKtv2myj4bfz1+r39G6ran/WtaKfX4MH28g4g4xb8w3PAZHUpmOrgzmSB6BWmazTmq&#10;YMmT2M8WywWIw+14BlkW8v+A8hcAAP//AwBQSwECLQAUAAYACAAAACEAtoM4kv4AAADhAQAAEwAA&#10;AAAAAAAAAAAAAAAAAAAAW0NvbnRlbnRfVHlwZXNdLnhtbFBLAQItABQABgAIAAAAIQA4/SH/1gAA&#10;AJQBAAALAAAAAAAAAAAAAAAAAC8BAABfcmVscy8ucmVsc1BLAQItABQABgAIAAAAIQAdk3dffwIA&#10;AIwFAAAOAAAAAAAAAAAAAAAAAC4CAABkcnMvZTJvRG9jLnhtbFBLAQItABQABgAIAAAAIQCUdrE6&#10;3gAAAAgBAAAPAAAAAAAAAAAAAAAAANkEAABkcnMvZG93bnJldi54bWxQSwUGAAAAAAQABADzAAAA&#10;5AUAAAAA&#10;" path="m,l1456414,v21225,,38432,17207,38432,38432l1494846,230588,,230588,,xe" fillcolor="white [3212]" strokecolor="white [3212]" strokeweight="1pt">
                <v:stroke joinstyle="miter"/>
                <v:path arrowok="t" o:connecttype="custom" o:connectlocs="0,0;1456414,0;1494846,38432;1494846,230588;0,230588;0,0" o:connectangles="0,0,0,0,0,0"/>
              </v:shape>
            </w:pict>
          </mc:Fallback>
        </mc:AlternateContent>
      </w:r>
      <w:r w:rsidR="003452E1" w:rsidRPr="0077392A">
        <w:rPr>
          <w:rFonts w:ascii="Times New Roman" w:hAnsi="Times New Roman" w:cs="Times New Roman"/>
          <w:noProof/>
          <w:sz w:val="28"/>
          <w:szCs w:val="28"/>
        </w:rPr>
        <w:t xml:space="preserve"> </w:t>
      </w:r>
    </w:p>
    <w:p w14:paraId="7BF73904" w14:textId="77777777" w:rsidR="00EF47D5" w:rsidRPr="0077392A" w:rsidRDefault="00EF47D5" w:rsidP="0077392A">
      <w:pPr>
        <w:pStyle w:val="Heading2"/>
        <w:rPr>
          <w:rFonts w:ascii="Times New Roman" w:hAnsi="Times New Roman" w:cs="Times New Roman"/>
          <w:sz w:val="28"/>
          <w:szCs w:val="28"/>
        </w:rPr>
      </w:pPr>
      <w:bookmarkStart w:id="67" w:name="_Toc166348707"/>
      <w:bookmarkStart w:id="68" w:name="_Hlk166346269"/>
      <w:bookmarkStart w:id="69" w:name="_Toc172381968"/>
      <w:bookmarkStart w:id="70" w:name="_Toc172382008"/>
      <w:bookmarkEnd w:id="62"/>
      <w:bookmarkEnd w:id="63"/>
      <w:r w:rsidRPr="0077392A">
        <w:rPr>
          <w:rFonts w:ascii="Times New Roman" w:hAnsi="Times New Roman" w:cs="Times New Roman"/>
          <w:sz w:val="28"/>
          <w:szCs w:val="28"/>
        </w:rPr>
        <w:t>5.2 Technology Used</w:t>
      </w:r>
      <w:bookmarkEnd w:id="69"/>
      <w:bookmarkEnd w:id="70"/>
    </w:p>
    <w:p w14:paraId="712D8A34" w14:textId="269FE875" w:rsidR="00EF47D5" w:rsidRPr="0077392A" w:rsidRDefault="00EF47D5" w:rsidP="00EF47D5">
      <w:pPr>
        <w:rPr>
          <w:rFonts w:ascii="Times New Roman" w:hAnsi="Times New Roman" w:cs="Times New Roman"/>
          <w:sz w:val="28"/>
          <w:szCs w:val="28"/>
        </w:rPr>
      </w:pPr>
      <w:r w:rsidRPr="0077392A">
        <w:rPr>
          <w:rFonts w:ascii="Times New Roman" w:hAnsi="Times New Roman" w:cs="Times New Roman"/>
          <w:sz w:val="28"/>
          <w:szCs w:val="28"/>
        </w:rPr>
        <w:t>Key technologies include:</w:t>
      </w:r>
    </w:p>
    <w:p w14:paraId="7B1BE0CD" w14:textId="77777777" w:rsidR="00EF47D5" w:rsidRPr="0077392A" w:rsidRDefault="00EF47D5" w:rsidP="00EF47D5">
      <w:pPr>
        <w:pStyle w:val="ListParagraph"/>
        <w:numPr>
          <w:ilvl w:val="0"/>
          <w:numId w:val="6"/>
        </w:numPr>
        <w:rPr>
          <w:rFonts w:ascii="Times New Roman" w:hAnsi="Times New Roman" w:cs="Times New Roman"/>
          <w:sz w:val="28"/>
          <w:szCs w:val="28"/>
        </w:rPr>
      </w:pPr>
      <w:r w:rsidRPr="0077392A">
        <w:rPr>
          <w:rFonts w:ascii="Times New Roman" w:hAnsi="Times New Roman" w:cs="Times New Roman"/>
          <w:sz w:val="28"/>
          <w:szCs w:val="28"/>
        </w:rPr>
        <w:t>Geographic Information Systems (GIS): For mapping and spatial analysis.</w:t>
      </w:r>
    </w:p>
    <w:p w14:paraId="778C18AC" w14:textId="77777777" w:rsidR="00EF47D5" w:rsidRPr="0077392A" w:rsidRDefault="00EF47D5" w:rsidP="00EF47D5">
      <w:pPr>
        <w:pStyle w:val="ListParagraph"/>
        <w:numPr>
          <w:ilvl w:val="0"/>
          <w:numId w:val="6"/>
        </w:numPr>
        <w:rPr>
          <w:rFonts w:ascii="Times New Roman" w:hAnsi="Times New Roman" w:cs="Times New Roman"/>
          <w:sz w:val="28"/>
          <w:szCs w:val="28"/>
        </w:rPr>
      </w:pPr>
      <w:r w:rsidRPr="0077392A">
        <w:rPr>
          <w:rFonts w:ascii="Times New Roman" w:hAnsi="Times New Roman" w:cs="Times New Roman"/>
          <w:sz w:val="28"/>
          <w:szCs w:val="28"/>
        </w:rPr>
        <w:t>Blockchain: For secure land record management.</w:t>
      </w:r>
    </w:p>
    <w:p w14:paraId="1FC3C1D7" w14:textId="672103B7" w:rsidR="00836149" w:rsidRPr="0077392A" w:rsidRDefault="00EF47D5" w:rsidP="00EF47D5">
      <w:pPr>
        <w:pStyle w:val="ListParagraph"/>
        <w:numPr>
          <w:ilvl w:val="0"/>
          <w:numId w:val="6"/>
        </w:numPr>
        <w:rPr>
          <w:rFonts w:ascii="Times New Roman" w:hAnsi="Times New Roman" w:cs="Times New Roman"/>
          <w:sz w:val="28"/>
          <w:szCs w:val="28"/>
          <w:lang w:val="en-GB"/>
        </w:rPr>
      </w:pPr>
      <w:r w:rsidRPr="0077392A">
        <w:rPr>
          <w:rFonts w:ascii="Times New Roman" w:hAnsi="Times New Roman" w:cs="Times New Roman"/>
          <w:sz w:val="28"/>
          <w:szCs w:val="28"/>
        </w:rPr>
        <w:t>Online Portals: For land registration and information dissemination.</w:t>
      </w:r>
      <w:bookmarkStart w:id="71" w:name="_Toc166407587"/>
    </w:p>
    <w:p w14:paraId="0D76A875" w14:textId="598694AF" w:rsidR="00EF47D5" w:rsidRPr="0077392A" w:rsidRDefault="00EF47D5" w:rsidP="0077392A">
      <w:pPr>
        <w:pStyle w:val="Heading2"/>
        <w:rPr>
          <w:rFonts w:ascii="Times New Roman" w:hAnsi="Times New Roman" w:cs="Times New Roman"/>
          <w:sz w:val="28"/>
          <w:szCs w:val="28"/>
        </w:rPr>
      </w:pPr>
      <w:bookmarkStart w:id="72" w:name="_Toc172381969"/>
      <w:bookmarkStart w:id="73" w:name="_Toc172382009"/>
      <w:r w:rsidRPr="0077392A">
        <w:rPr>
          <w:rFonts w:ascii="Times New Roman" w:hAnsi="Times New Roman" w:cs="Times New Roman"/>
          <w:sz w:val="28"/>
          <w:szCs w:val="28"/>
        </w:rPr>
        <w:t>5.3 Process and Workflow</w:t>
      </w:r>
      <w:bookmarkEnd w:id="72"/>
      <w:bookmarkEnd w:id="73"/>
    </w:p>
    <w:p w14:paraId="510D4E6C" w14:textId="6B1BB0A8" w:rsidR="00EF47D5" w:rsidRPr="0077392A" w:rsidRDefault="00EF47D5" w:rsidP="00EF47D5">
      <w:pPr>
        <w:rPr>
          <w:rFonts w:ascii="Times New Roman" w:hAnsi="Times New Roman" w:cs="Times New Roman"/>
          <w:sz w:val="28"/>
          <w:szCs w:val="28"/>
          <w:lang w:val="en-GB"/>
        </w:rPr>
      </w:pPr>
      <w:r w:rsidRPr="0077392A">
        <w:rPr>
          <w:rFonts w:ascii="Times New Roman" w:hAnsi="Times New Roman" w:cs="Times New Roman"/>
          <w:sz w:val="28"/>
          <w:szCs w:val="28"/>
          <w:lang w:val="en-GB"/>
        </w:rPr>
        <w:t>E-governance processes involve:</w:t>
      </w:r>
    </w:p>
    <w:p w14:paraId="06865902" w14:textId="77777777" w:rsidR="00EF47D5" w:rsidRPr="0077392A" w:rsidRDefault="00EF47D5" w:rsidP="00EF47D5">
      <w:pPr>
        <w:pStyle w:val="ListParagraph"/>
        <w:numPr>
          <w:ilvl w:val="0"/>
          <w:numId w:val="9"/>
        </w:numPr>
        <w:rPr>
          <w:rFonts w:ascii="Times New Roman" w:hAnsi="Times New Roman" w:cs="Times New Roman"/>
          <w:sz w:val="28"/>
          <w:szCs w:val="28"/>
          <w:lang w:val="en-GB"/>
        </w:rPr>
      </w:pPr>
      <w:r w:rsidRPr="0077392A">
        <w:rPr>
          <w:rFonts w:ascii="Times New Roman" w:hAnsi="Times New Roman" w:cs="Times New Roman"/>
          <w:sz w:val="28"/>
          <w:szCs w:val="28"/>
          <w:lang w:val="en-GB"/>
        </w:rPr>
        <w:t>Land Registration: Online application and processing.</w:t>
      </w:r>
    </w:p>
    <w:p w14:paraId="6B11580C" w14:textId="77777777" w:rsidR="00EF47D5" w:rsidRPr="0077392A" w:rsidRDefault="00EF47D5" w:rsidP="00EF47D5">
      <w:pPr>
        <w:pStyle w:val="ListParagraph"/>
        <w:numPr>
          <w:ilvl w:val="0"/>
          <w:numId w:val="9"/>
        </w:numPr>
        <w:rPr>
          <w:rFonts w:ascii="Times New Roman" w:hAnsi="Times New Roman" w:cs="Times New Roman"/>
          <w:sz w:val="28"/>
          <w:szCs w:val="28"/>
          <w:lang w:val="en-GB"/>
        </w:rPr>
      </w:pPr>
      <w:r w:rsidRPr="0077392A">
        <w:rPr>
          <w:rFonts w:ascii="Times New Roman" w:hAnsi="Times New Roman" w:cs="Times New Roman"/>
          <w:sz w:val="28"/>
          <w:szCs w:val="28"/>
          <w:lang w:val="en-GB"/>
        </w:rPr>
        <w:t>Land Record Management: Digitized records stored securely.</w:t>
      </w:r>
    </w:p>
    <w:p w14:paraId="5610E174" w14:textId="136BB8A7" w:rsidR="00EF47D5" w:rsidRDefault="00EF47D5" w:rsidP="00EF47D5">
      <w:pPr>
        <w:pStyle w:val="ListParagraph"/>
        <w:numPr>
          <w:ilvl w:val="0"/>
          <w:numId w:val="9"/>
        </w:numPr>
        <w:rPr>
          <w:rFonts w:ascii="Times New Roman" w:hAnsi="Times New Roman" w:cs="Times New Roman"/>
          <w:sz w:val="28"/>
          <w:szCs w:val="28"/>
          <w:lang w:val="en-GB"/>
        </w:rPr>
      </w:pPr>
      <w:r w:rsidRPr="0077392A">
        <w:rPr>
          <w:rFonts w:ascii="Times New Roman" w:hAnsi="Times New Roman" w:cs="Times New Roman"/>
          <w:sz w:val="28"/>
          <w:szCs w:val="28"/>
          <w:lang w:val="en-GB"/>
        </w:rPr>
        <w:t>Land Transactions: Automated processing and approval.</w:t>
      </w:r>
    </w:p>
    <w:p w14:paraId="02B3254A" w14:textId="77777777" w:rsidR="00C710FC" w:rsidRPr="00C710FC" w:rsidRDefault="00C710FC" w:rsidP="00C710FC">
      <w:pPr>
        <w:rPr>
          <w:rFonts w:ascii="Times New Roman" w:hAnsi="Times New Roman" w:cs="Times New Roman"/>
          <w:sz w:val="28"/>
          <w:szCs w:val="28"/>
          <w:lang w:val="en-GB"/>
        </w:rPr>
      </w:pPr>
    </w:p>
    <w:p w14:paraId="1DD8E786" w14:textId="29BC8D5F" w:rsidR="00836149" w:rsidRPr="00C710FC" w:rsidRDefault="00EF47D5" w:rsidP="0077392A">
      <w:pPr>
        <w:pStyle w:val="Heading1"/>
        <w:rPr>
          <w:rFonts w:ascii="Times New Roman" w:hAnsi="Times New Roman" w:cs="Times New Roman"/>
        </w:rPr>
      </w:pPr>
      <w:bookmarkStart w:id="74" w:name="_Toc172381970"/>
      <w:bookmarkStart w:id="75" w:name="_Toc172382010"/>
      <w:r w:rsidRPr="00C710FC">
        <w:rPr>
          <w:rFonts w:ascii="Times New Roman" w:hAnsi="Times New Roman" w:cs="Times New Roman"/>
        </w:rPr>
        <w:lastRenderedPageBreak/>
        <w:t>6. Impact Analysis</w:t>
      </w:r>
      <w:bookmarkEnd w:id="74"/>
      <w:bookmarkEnd w:id="75"/>
    </w:p>
    <w:p w14:paraId="209ED7D1" w14:textId="3023C424" w:rsidR="00EF47D5" w:rsidRPr="0077392A" w:rsidRDefault="00EF47D5" w:rsidP="0077392A">
      <w:pPr>
        <w:pStyle w:val="Heading2"/>
        <w:rPr>
          <w:rFonts w:ascii="Times New Roman" w:hAnsi="Times New Roman" w:cs="Times New Roman"/>
          <w:sz w:val="28"/>
          <w:szCs w:val="28"/>
        </w:rPr>
      </w:pPr>
      <w:bookmarkStart w:id="76" w:name="_Toc172381971"/>
      <w:bookmarkStart w:id="77" w:name="_Toc172382011"/>
      <w:r w:rsidRPr="0077392A">
        <w:rPr>
          <w:rFonts w:ascii="Times New Roman" w:hAnsi="Times New Roman" w:cs="Times New Roman"/>
          <w:sz w:val="28"/>
          <w:szCs w:val="28"/>
        </w:rPr>
        <w:t>6.1 Efficiency and Transparency</w:t>
      </w:r>
      <w:bookmarkEnd w:id="76"/>
      <w:bookmarkEnd w:id="77"/>
    </w:p>
    <w:p w14:paraId="3F9D8A88" w14:textId="38089567" w:rsidR="00836149" w:rsidRPr="0077392A" w:rsidRDefault="00EF47D5" w:rsidP="00FC1012">
      <w:pPr>
        <w:rPr>
          <w:rFonts w:ascii="Times New Roman" w:hAnsi="Times New Roman" w:cs="Times New Roman"/>
          <w:sz w:val="28"/>
          <w:szCs w:val="28"/>
        </w:rPr>
      </w:pPr>
      <w:r w:rsidRPr="0077392A">
        <w:rPr>
          <w:rFonts w:ascii="Times New Roman" w:hAnsi="Times New Roman" w:cs="Times New Roman"/>
          <w:sz w:val="28"/>
          <w:szCs w:val="28"/>
        </w:rPr>
        <w:t>E-governance has reduced the time and cost of land transactions and enhanced transparency by making records accessible and reducing corruption opportunities.</w:t>
      </w:r>
    </w:p>
    <w:p w14:paraId="25A3C6A7" w14:textId="77777777" w:rsidR="00FC1012" w:rsidRPr="0077392A" w:rsidRDefault="00FC1012" w:rsidP="00FC1012">
      <w:pPr>
        <w:rPr>
          <w:rFonts w:ascii="Times New Roman" w:hAnsi="Times New Roman" w:cs="Times New Roman"/>
          <w:sz w:val="28"/>
          <w:szCs w:val="28"/>
        </w:rPr>
      </w:pPr>
    </w:p>
    <w:p w14:paraId="1964AF41" w14:textId="6AA0A0C5" w:rsidR="00836149" w:rsidRPr="003D6037" w:rsidRDefault="00FC1012" w:rsidP="003D6037">
      <w:pPr>
        <w:pStyle w:val="Heading2"/>
        <w:rPr>
          <w:rFonts w:ascii="Times New Roman" w:hAnsi="Times New Roman" w:cs="Times New Roman"/>
          <w:sz w:val="28"/>
          <w:szCs w:val="28"/>
        </w:rPr>
      </w:pPr>
      <w:bookmarkStart w:id="78" w:name="_Toc172381972"/>
      <w:bookmarkStart w:id="79" w:name="_Toc172382012"/>
      <w:r w:rsidRPr="003D6037">
        <w:rPr>
          <w:rFonts w:ascii="Times New Roman" w:hAnsi="Times New Roman" w:cs="Times New Roman"/>
          <w:sz w:val="28"/>
          <w:szCs w:val="28"/>
        </w:rPr>
        <w:t>6.2 Challenges and Limitations</w:t>
      </w:r>
      <w:bookmarkEnd w:id="78"/>
      <w:bookmarkEnd w:id="79"/>
    </w:p>
    <w:p w14:paraId="20452BAA" w14:textId="0DD01265" w:rsidR="00FC1012" w:rsidRPr="0077392A" w:rsidRDefault="00FC1012" w:rsidP="00FC1012">
      <w:pPr>
        <w:rPr>
          <w:rFonts w:ascii="Times New Roman" w:hAnsi="Times New Roman" w:cs="Times New Roman"/>
          <w:sz w:val="28"/>
          <w:szCs w:val="28"/>
        </w:rPr>
      </w:pPr>
      <w:r w:rsidRPr="0077392A">
        <w:rPr>
          <w:rFonts w:ascii="Times New Roman" w:hAnsi="Times New Roman" w:cs="Times New Roman"/>
          <w:sz w:val="28"/>
          <w:szCs w:val="28"/>
        </w:rPr>
        <w:t>Challenges include:</w:t>
      </w:r>
    </w:p>
    <w:p w14:paraId="18A8D095" w14:textId="77777777" w:rsidR="00FC1012" w:rsidRPr="0077392A" w:rsidRDefault="00FC1012" w:rsidP="00FC1012">
      <w:pPr>
        <w:pStyle w:val="ListParagraph"/>
        <w:numPr>
          <w:ilvl w:val="0"/>
          <w:numId w:val="10"/>
        </w:numPr>
        <w:rPr>
          <w:rFonts w:ascii="Times New Roman" w:hAnsi="Times New Roman" w:cs="Times New Roman"/>
          <w:sz w:val="28"/>
          <w:szCs w:val="28"/>
        </w:rPr>
      </w:pPr>
      <w:r w:rsidRPr="0077392A">
        <w:rPr>
          <w:rFonts w:ascii="Times New Roman" w:hAnsi="Times New Roman" w:cs="Times New Roman"/>
          <w:sz w:val="28"/>
          <w:szCs w:val="28"/>
        </w:rPr>
        <w:t>Digital Literacy: Limited skills among rural populations.</w:t>
      </w:r>
    </w:p>
    <w:p w14:paraId="1F56A3F8" w14:textId="77777777" w:rsidR="00FC1012" w:rsidRPr="0077392A" w:rsidRDefault="00FC1012" w:rsidP="00FC1012">
      <w:pPr>
        <w:pStyle w:val="ListParagraph"/>
        <w:numPr>
          <w:ilvl w:val="0"/>
          <w:numId w:val="10"/>
        </w:numPr>
        <w:rPr>
          <w:rFonts w:ascii="Times New Roman" w:hAnsi="Times New Roman" w:cs="Times New Roman"/>
          <w:sz w:val="28"/>
          <w:szCs w:val="28"/>
        </w:rPr>
      </w:pPr>
      <w:r w:rsidRPr="0077392A">
        <w:rPr>
          <w:rFonts w:ascii="Times New Roman" w:hAnsi="Times New Roman" w:cs="Times New Roman"/>
          <w:sz w:val="28"/>
          <w:szCs w:val="28"/>
        </w:rPr>
        <w:t>Infrastructure: Inadequate technology in remote areas.</w:t>
      </w:r>
    </w:p>
    <w:p w14:paraId="44BC875E" w14:textId="59DD31A4" w:rsidR="00FC1012" w:rsidRPr="0077392A" w:rsidRDefault="00FC1012" w:rsidP="00FC1012">
      <w:pPr>
        <w:pStyle w:val="ListParagraph"/>
        <w:numPr>
          <w:ilvl w:val="0"/>
          <w:numId w:val="10"/>
        </w:numPr>
        <w:rPr>
          <w:rFonts w:ascii="Times New Roman" w:hAnsi="Times New Roman" w:cs="Times New Roman"/>
          <w:sz w:val="28"/>
          <w:szCs w:val="28"/>
        </w:rPr>
      </w:pPr>
      <w:r w:rsidRPr="0077392A">
        <w:rPr>
          <w:rFonts w:ascii="Times New Roman" w:hAnsi="Times New Roman" w:cs="Times New Roman"/>
          <w:sz w:val="28"/>
          <w:szCs w:val="28"/>
        </w:rPr>
        <w:t>Resistance to Change: Hesitance to adopt new systems.</w:t>
      </w:r>
    </w:p>
    <w:p w14:paraId="064A1EA7" w14:textId="77777777" w:rsidR="00FC1012" w:rsidRPr="0077392A" w:rsidRDefault="00FC1012" w:rsidP="00FC1012">
      <w:pPr>
        <w:pStyle w:val="ListParagraph"/>
        <w:rPr>
          <w:rFonts w:ascii="Times New Roman" w:hAnsi="Times New Roman" w:cs="Times New Roman"/>
          <w:sz w:val="28"/>
          <w:szCs w:val="28"/>
        </w:rPr>
      </w:pPr>
    </w:p>
    <w:p w14:paraId="68E6CA73" w14:textId="77777777" w:rsidR="00FC1012" w:rsidRPr="0077392A" w:rsidRDefault="00FC1012" w:rsidP="0077392A">
      <w:pPr>
        <w:pStyle w:val="Heading1"/>
        <w:rPr>
          <w:rFonts w:ascii="Times New Roman" w:hAnsi="Times New Roman" w:cs="Times New Roman"/>
        </w:rPr>
      </w:pPr>
      <w:bookmarkStart w:id="80" w:name="_Toc172381973"/>
      <w:bookmarkStart w:id="81" w:name="_Toc172382013"/>
      <w:r w:rsidRPr="0077392A">
        <w:rPr>
          <w:rFonts w:ascii="Times New Roman" w:hAnsi="Times New Roman" w:cs="Times New Roman"/>
          <w:b/>
          <w:bCs/>
        </w:rPr>
        <w:t>7</w:t>
      </w:r>
      <w:r w:rsidRPr="0077392A">
        <w:rPr>
          <w:rFonts w:ascii="Times New Roman" w:hAnsi="Times New Roman" w:cs="Times New Roman"/>
        </w:rPr>
        <w:t>. Case Study: Implementation of E-Governance in Land Reform in Nepal</w:t>
      </w:r>
      <w:bookmarkEnd w:id="80"/>
      <w:bookmarkEnd w:id="81"/>
    </w:p>
    <w:p w14:paraId="1C33ADF8" w14:textId="77777777" w:rsidR="00FC1012" w:rsidRPr="0077392A" w:rsidRDefault="00FC1012" w:rsidP="0077392A">
      <w:pPr>
        <w:pStyle w:val="Heading2"/>
        <w:rPr>
          <w:rFonts w:ascii="Times New Roman" w:hAnsi="Times New Roman" w:cs="Times New Roman"/>
          <w:sz w:val="28"/>
          <w:szCs w:val="28"/>
        </w:rPr>
      </w:pPr>
      <w:bookmarkStart w:id="82" w:name="_Toc172381974"/>
      <w:bookmarkStart w:id="83" w:name="_Toc172382014"/>
      <w:r w:rsidRPr="0077392A">
        <w:rPr>
          <w:rFonts w:ascii="Times New Roman" w:hAnsi="Times New Roman" w:cs="Times New Roman"/>
          <w:sz w:val="28"/>
          <w:szCs w:val="28"/>
        </w:rPr>
        <w:t>7.1 Project Scope and Methodology</w:t>
      </w:r>
      <w:bookmarkEnd w:id="82"/>
      <w:bookmarkEnd w:id="83"/>
    </w:p>
    <w:p w14:paraId="00B66A28" w14:textId="737215FA" w:rsidR="00836149" w:rsidRDefault="00FC1012" w:rsidP="00FC1012">
      <w:pPr>
        <w:rPr>
          <w:rFonts w:ascii="Times New Roman" w:eastAsiaTheme="majorEastAsia" w:hAnsi="Times New Roman" w:cs="Times New Roman"/>
          <w:color w:val="2F5496" w:themeColor="accent1" w:themeShade="BF"/>
          <w:sz w:val="28"/>
          <w:szCs w:val="28"/>
        </w:rPr>
      </w:pPr>
      <w:r w:rsidRPr="0077392A">
        <w:rPr>
          <w:rFonts w:ascii="Times New Roman" w:eastAsiaTheme="majorEastAsia" w:hAnsi="Times New Roman" w:cs="Times New Roman"/>
          <w:color w:val="2F5496" w:themeColor="accent1" w:themeShade="BF"/>
          <w:sz w:val="28"/>
          <w:szCs w:val="28"/>
        </w:rPr>
        <w:t xml:space="preserve"> </w:t>
      </w:r>
      <w:r w:rsidRPr="0077392A">
        <w:rPr>
          <w:rFonts w:ascii="Times New Roman" w:eastAsiaTheme="majorEastAsia" w:hAnsi="Times New Roman" w:cs="Times New Roman"/>
          <w:color w:val="2F5496" w:themeColor="accent1" w:themeShade="BF"/>
          <w:sz w:val="28"/>
          <w:szCs w:val="28"/>
        </w:rPr>
        <w:t>Focuses on implementing e-governance under the Land Reform Act using qualitative and quantitative analysis through surveys, interviews, and government reports.</w:t>
      </w:r>
    </w:p>
    <w:p w14:paraId="70C17A57" w14:textId="77777777" w:rsidR="003D6037" w:rsidRPr="0077392A" w:rsidRDefault="003D6037" w:rsidP="00FC1012">
      <w:pPr>
        <w:rPr>
          <w:rFonts w:ascii="Times New Roman" w:eastAsiaTheme="majorEastAsia" w:hAnsi="Times New Roman" w:cs="Times New Roman"/>
          <w:color w:val="2F5496" w:themeColor="accent1" w:themeShade="BF"/>
          <w:sz w:val="28"/>
          <w:szCs w:val="28"/>
        </w:rPr>
      </w:pPr>
    </w:p>
    <w:p w14:paraId="0160041B" w14:textId="29B1893B" w:rsidR="00FC1012" w:rsidRPr="003D6037" w:rsidRDefault="00FC1012" w:rsidP="003D6037">
      <w:pPr>
        <w:pStyle w:val="Heading2"/>
        <w:rPr>
          <w:rFonts w:ascii="Times New Roman" w:hAnsi="Times New Roman" w:cs="Times New Roman"/>
          <w:sz w:val="28"/>
          <w:szCs w:val="28"/>
        </w:rPr>
      </w:pPr>
      <w:bookmarkStart w:id="84" w:name="_Toc172381975"/>
      <w:bookmarkStart w:id="85" w:name="_Toc172382015"/>
      <w:r w:rsidRPr="003D6037">
        <w:rPr>
          <w:rFonts w:ascii="Times New Roman" w:hAnsi="Times New Roman" w:cs="Times New Roman"/>
          <w:sz w:val="28"/>
          <w:szCs w:val="28"/>
        </w:rPr>
        <w:t>7.2 Data Collection</w:t>
      </w:r>
      <w:bookmarkEnd w:id="84"/>
      <w:bookmarkEnd w:id="85"/>
    </w:p>
    <w:p w14:paraId="2E527DEA" w14:textId="701563B0" w:rsidR="00FC1012" w:rsidRPr="0077392A" w:rsidRDefault="00FC1012" w:rsidP="00FC1012">
      <w:pPr>
        <w:rPr>
          <w:rFonts w:ascii="Times New Roman" w:eastAsiaTheme="majorEastAsia" w:hAnsi="Times New Roman" w:cs="Times New Roman"/>
          <w:color w:val="2F5496" w:themeColor="accent1" w:themeShade="BF"/>
          <w:sz w:val="28"/>
          <w:szCs w:val="28"/>
        </w:rPr>
      </w:pPr>
      <w:r w:rsidRPr="0077392A">
        <w:rPr>
          <w:rFonts w:ascii="Times New Roman" w:eastAsiaTheme="majorEastAsia" w:hAnsi="Times New Roman" w:cs="Times New Roman"/>
          <w:color w:val="2F5496" w:themeColor="accent1" w:themeShade="BF"/>
          <w:sz w:val="28"/>
          <w:szCs w:val="28"/>
        </w:rPr>
        <w:t>Data sources include:</w:t>
      </w:r>
    </w:p>
    <w:p w14:paraId="537EBD6F" w14:textId="74241D64" w:rsidR="00FC1012" w:rsidRPr="00FC1012" w:rsidRDefault="00FC1012" w:rsidP="00FC1012">
      <w:pPr>
        <w:pStyle w:val="ListParagraph"/>
        <w:numPr>
          <w:ilvl w:val="0"/>
          <w:numId w:val="11"/>
        </w:numPr>
        <w:rPr>
          <w:rFonts w:ascii="Times New Roman" w:eastAsiaTheme="majorEastAsia" w:hAnsi="Times New Roman" w:cs="Times New Roman"/>
          <w:b/>
          <w:bCs/>
          <w:color w:val="2F5496" w:themeColor="accent1" w:themeShade="BF"/>
          <w:sz w:val="28"/>
          <w:szCs w:val="28"/>
          <w:lang w:val="en-GB"/>
        </w:rPr>
      </w:pPr>
      <w:r w:rsidRPr="00FC1012">
        <w:rPr>
          <w:rFonts w:ascii="Times New Roman" w:eastAsiaTheme="majorEastAsia" w:hAnsi="Times New Roman" w:cs="Times New Roman"/>
          <w:b/>
          <w:bCs/>
          <w:color w:val="2F5496" w:themeColor="accent1" w:themeShade="BF"/>
          <w:sz w:val="28"/>
          <w:szCs w:val="28"/>
          <w:lang w:val="en-GB"/>
        </w:rPr>
        <w:t>Government Reports: Official documents on land reform.</w:t>
      </w:r>
    </w:p>
    <w:p w14:paraId="40361D99" w14:textId="55718275" w:rsidR="00FC1012" w:rsidRPr="00FC1012" w:rsidRDefault="00FC1012" w:rsidP="00FC1012">
      <w:pPr>
        <w:pStyle w:val="ListParagraph"/>
        <w:numPr>
          <w:ilvl w:val="0"/>
          <w:numId w:val="11"/>
        </w:numPr>
        <w:rPr>
          <w:rFonts w:ascii="Times New Roman" w:eastAsiaTheme="majorEastAsia" w:hAnsi="Times New Roman" w:cs="Times New Roman"/>
          <w:color w:val="2F5496" w:themeColor="accent1" w:themeShade="BF"/>
          <w:sz w:val="28"/>
          <w:szCs w:val="28"/>
          <w:lang w:val="en-GB"/>
        </w:rPr>
      </w:pPr>
      <w:r w:rsidRPr="00FC1012">
        <w:rPr>
          <w:rFonts w:ascii="Times New Roman" w:eastAsiaTheme="majorEastAsia" w:hAnsi="Times New Roman" w:cs="Times New Roman"/>
          <w:color w:val="2F5496" w:themeColor="accent1" w:themeShade="BF"/>
          <w:sz w:val="28"/>
          <w:szCs w:val="28"/>
          <w:lang w:val="en-GB"/>
        </w:rPr>
        <w:t xml:space="preserve"> Interviews: Discussions with officials, landowners, and stakeholders.</w:t>
      </w:r>
    </w:p>
    <w:p w14:paraId="741B0485" w14:textId="23727725" w:rsidR="00FC1012" w:rsidRPr="0077392A" w:rsidRDefault="00FC1012" w:rsidP="00FC1012">
      <w:pPr>
        <w:pStyle w:val="ListParagraph"/>
        <w:numPr>
          <w:ilvl w:val="0"/>
          <w:numId w:val="11"/>
        </w:numPr>
        <w:rPr>
          <w:rFonts w:ascii="Times New Roman" w:eastAsiaTheme="majorEastAsia" w:hAnsi="Times New Roman" w:cs="Times New Roman"/>
          <w:color w:val="2F5496" w:themeColor="accent1" w:themeShade="BF"/>
          <w:sz w:val="28"/>
          <w:szCs w:val="28"/>
        </w:rPr>
      </w:pPr>
      <w:r w:rsidRPr="0077392A">
        <w:rPr>
          <w:rFonts w:ascii="Times New Roman" w:eastAsiaTheme="majorEastAsia" w:hAnsi="Times New Roman" w:cs="Times New Roman"/>
          <w:color w:val="2F5496" w:themeColor="accent1" w:themeShade="BF"/>
          <w:sz w:val="28"/>
          <w:szCs w:val="28"/>
          <w:lang w:val="en-GB"/>
        </w:rPr>
        <w:t xml:space="preserve"> Surveys: Questionnaires to gather citizen experiences.</w:t>
      </w:r>
    </w:p>
    <w:p w14:paraId="49EF2DCE" w14:textId="77777777" w:rsidR="00FC1012" w:rsidRPr="0077392A" w:rsidRDefault="00FC1012" w:rsidP="00FC1012">
      <w:pPr>
        <w:rPr>
          <w:rFonts w:ascii="Times New Roman" w:eastAsiaTheme="majorEastAsia" w:hAnsi="Times New Roman" w:cs="Times New Roman"/>
          <w:color w:val="2F5496" w:themeColor="accent1" w:themeShade="BF"/>
          <w:sz w:val="28"/>
          <w:szCs w:val="28"/>
        </w:rPr>
      </w:pPr>
    </w:p>
    <w:p w14:paraId="6D33B2E9" w14:textId="77777777" w:rsidR="00FC1012" w:rsidRPr="003D6037" w:rsidRDefault="00FC1012" w:rsidP="003D6037">
      <w:pPr>
        <w:pStyle w:val="Heading2"/>
        <w:rPr>
          <w:rFonts w:ascii="Times New Roman" w:hAnsi="Times New Roman" w:cs="Times New Roman"/>
          <w:sz w:val="28"/>
          <w:szCs w:val="28"/>
          <w:lang w:val="en-GB"/>
        </w:rPr>
      </w:pPr>
      <w:bookmarkStart w:id="86" w:name="_Toc172381976"/>
      <w:bookmarkStart w:id="87" w:name="_Toc172382016"/>
      <w:r w:rsidRPr="003D6037">
        <w:rPr>
          <w:rFonts w:ascii="Times New Roman" w:hAnsi="Times New Roman" w:cs="Times New Roman"/>
          <w:sz w:val="28"/>
          <w:szCs w:val="28"/>
          <w:lang w:val="en-GB"/>
        </w:rPr>
        <w:t>7.3 Findings</w:t>
      </w:r>
      <w:bookmarkEnd w:id="86"/>
      <w:bookmarkEnd w:id="87"/>
    </w:p>
    <w:p w14:paraId="5F339A69" w14:textId="77777777" w:rsidR="00FC1012" w:rsidRPr="0077392A" w:rsidRDefault="00FC1012" w:rsidP="00FC1012">
      <w:pPr>
        <w:rPr>
          <w:rFonts w:ascii="Times New Roman" w:eastAsiaTheme="majorEastAsia" w:hAnsi="Times New Roman" w:cs="Times New Roman"/>
          <w:color w:val="2F5496" w:themeColor="accent1" w:themeShade="BF"/>
          <w:sz w:val="28"/>
          <w:szCs w:val="28"/>
        </w:rPr>
      </w:pPr>
      <w:r w:rsidRPr="0077392A">
        <w:rPr>
          <w:rFonts w:ascii="Times New Roman" w:eastAsiaTheme="majorEastAsia" w:hAnsi="Times New Roman" w:cs="Times New Roman"/>
          <w:color w:val="2F5496" w:themeColor="accent1" w:themeShade="BF"/>
          <w:sz w:val="28"/>
          <w:szCs w:val="28"/>
        </w:rPr>
        <w:t>The study reveals:</w:t>
      </w:r>
    </w:p>
    <w:p w14:paraId="27C6D574" w14:textId="77777777" w:rsidR="00FC1012" w:rsidRPr="0077392A" w:rsidRDefault="00FC1012" w:rsidP="00FC1012">
      <w:pPr>
        <w:pStyle w:val="Heading1"/>
        <w:rPr>
          <w:rFonts w:ascii="Times New Roman" w:hAnsi="Times New Roman" w:cs="Times New Roman"/>
          <w:sz w:val="28"/>
          <w:szCs w:val="28"/>
        </w:rPr>
      </w:pPr>
      <w:bookmarkStart w:id="88" w:name="_Toc172381977"/>
      <w:bookmarkStart w:id="89" w:name="_Toc172382017"/>
      <w:r w:rsidRPr="0077392A">
        <w:rPr>
          <w:rFonts w:ascii="Times New Roman" w:hAnsi="Times New Roman" w:cs="Times New Roman"/>
          <w:sz w:val="28"/>
          <w:szCs w:val="28"/>
        </w:rPr>
        <w:t>Successes: Improved service delivery, reduced corruption, increased public satisfaction.</w:t>
      </w:r>
      <w:bookmarkEnd w:id="88"/>
      <w:bookmarkEnd w:id="89"/>
    </w:p>
    <w:p w14:paraId="56D55A7D" w14:textId="11F77D10" w:rsidR="00836149" w:rsidRPr="0077392A" w:rsidRDefault="00FC1012" w:rsidP="00FC1012">
      <w:pPr>
        <w:pStyle w:val="Heading1"/>
        <w:rPr>
          <w:rFonts w:ascii="Times New Roman" w:hAnsi="Times New Roman" w:cs="Times New Roman"/>
          <w:sz w:val="28"/>
          <w:szCs w:val="28"/>
        </w:rPr>
      </w:pPr>
      <w:bookmarkStart w:id="90" w:name="_Toc172381978"/>
      <w:bookmarkStart w:id="91" w:name="_Toc172382018"/>
      <w:r w:rsidRPr="0077392A">
        <w:rPr>
          <w:rFonts w:ascii="Times New Roman" w:hAnsi="Times New Roman" w:cs="Times New Roman"/>
          <w:sz w:val="28"/>
          <w:szCs w:val="28"/>
        </w:rPr>
        <w:t>Areas for Improvement: Digital literacy, infrastructure, stakeholder engagement.</w:t>
      </w:r>
      <w:bookmarkEnd w:id="90"/>
      <w:bookmarkEnd w:id="91"/>
    </w:p>
    <w:p w14:paraId="528CC713" w14:textId="77777777" w:rsidR="00836149" w:rsidRPr="0077392A" w:rsidRDefault="00836149" w:rsidP="00836149">
      <w:pPr>
        <w:rPr>
          <w:rFonts w:ascii="Times New Roman" w:hAnsi="Times New Roman" w:cs="Times New Roman"/>
          <w:sz w:val="28"/>
          <w:szCs w:val="28"/>
        </w:rPr>
      </w:pPr>
    </w:p>
    <w:p w14:paraId="00B5C5EB" w14:textId="4B3C25C0" w:rsidR="00836149" w:rsidRPr="003D6037" w:rsidRDefault="00FC1012" w:rsidP="003D6037">
      <w:pPr>
        <w:pStyle w:val="Heading1"/>
        <w:rPr>
          <w:rFonts w:ascii="Times New Roman" w:hAnsi="Times New Roman" w:cs="Times New Roman"/>
        </w:rPr>
      </w:pPr>
      <w:bookmarkStart w:id="92" w:name="_Toc172381979"/>
      <w:bookmarkStart w:id="93" w:name="_Toc172382019"/>
      <w:r w:rsidRPr="003D6037">
        <w:rPr>
          <w:rFonts w:ascii="Times New Roman" w:hAnsi="Times New Roman" w:cs="Times New Roman"/>
        </w:rPr>
        <w:lastRenderedPageBreak/>
        <w:t>8. Recommendations</w:t>
      </w:r>
      <w:bookmarkEnd w:id="92"/>
      <w:bookmarkEnd w:id="93"/>
    </w:p>
    <w:p w14:paraId="54408817" w14:textId="69949F72" w:rsidR="00836149" w:rsidRPr="003D6037" w:rsidRDefault="00FC1012" w:rsidP="003D6037">
      <w:pPr>
        <w:pStyle w:val="Heading2"/>
        <w:rPr>
          <w:rFonts w:ascii="Times New Roman" w:hAnsi="Times New Roman" w:cs="Times New Roman"/>
          <w:sz w:val="28"/>
          <w:szCs w:val="28"/>
        </w:rPr>
      </w:pPr>
      <w:bookmarkStart w:id="94" w:name="_Toc172381980"/>
      <w:bookmarkStart w:id="95" w:name="_Toc172382020"/>
      <w:r w:rsidRPr="003D6037">
        <w:rPr>
          <w:rFonts w:ascii="Times New Roman" w:hAnsi="Times New Roman" w:cs="Times New Roman"/>
          <w:sz w:val="28"/>
          <w:szCs w:val="28"/>
        </w:rPr>
        <w:t>8.1 Policy Recommendations</w:t>
      </w:r>
      <w:bookmarkEnd w:id="94"/>
      <w:bookmarkEnd w:id="95"/>
    </w:p>
    <w:p w14:paraId="3E4FF522" w14:textId="565B8A4B" w:rsidR="00FC1012" w:rsidRPr="00FC1012" w:rsidRDefault="00FC1012" w:rsidP="00FC1012">
      <w:pPr>
        <w:pStyle w:val="ListParagraph"/>
        <w:numPr>
          <w:ilvl w:val="0"/>
          <w:numId w:val="12"/>
        </w:numPr>
        <w:rPr>
          <w:rFonts w:ascii="Times New Roman" w:hAnsi="Times New Roman" w:cs="Times New Roman"/>
          <w:sz w:val="28"/>
          <w:szCs w:val="28"/>
          <w:lang w:val="en-GB"/>
        </w:rPr>
      </w:pPr>
      <w:r w:rsidRPr="0077392A">
        <w:rPr>
          <w:rFonts w:ascii="Times New Roman" w:hAnsi="Times New Roman" w:cs="Times New Roman"/>
          <w:b/>
          <w:bCs/>
          <w:sz w:val="28"/>
          <w:szCs w:val="28"/>
          <w:lang w:val="en-GB"/>
        </w:rPr>
        <w:t xml:space="preserve"> </w:t>
      </w:r>
      <w:r w:rsidRPr="00FC1012">
        <w:rPr>
          <w:rFonts w:ascii="Times New Roman" w:hAnsi="Times New Roman" w:cs="Times New Roman"/>
          <w:b/>
          <w:bCs/>
          <w:sz w:val="28"/>
          <w:szCs w:val="28"/>
          <w:lang w:val="en-GB"/>
        </w:rPr>
        <w:t>Policy Updates:</w:t>
      </w:r>
      <w:r w:rsidRPr="00FC1012">
        <w:rPr>
          <w:rFonts w:ascii="Times New Roman" w:hAnsi="Times New Roman" w:cs="Times New Roman"/>
          <w:sz w:val="28"/>
          <w:szCs w:val="28"/>
          <w:lang w:val="en-GB"/>
        </w:rPr>
        <w:t xml:space="preserve"> Regular updates to address challenges and incorporate best practices.</w:t>
      </w:r>
    </w:p>
    <w:p w14:paraId="287B42A8" w14:textId="6F241510" w:rsidR="00FC1012" w:rsidRPr="0077392A" w:rsidRDefault="00FC1012" w:rsidP="00FC1012">
      <w:pPr>
        <w:pStyle w:val="ListParagraph"/>
        <w:numPr>
          <w:ilvl w:val="0"/>
          <w:numId w:val="12"/>
        </w:numPr>
        <w:rPr>
          <w:rFonts w:ascii="Times New Roman" w:hAnsi="Times New Roman" w:cs="Times New Roman"/>
          <w:sz w:val="28"/>
          <w:szCs w:val="28"/>
        </w:rPr>
      </w:pPr>
      <w:r w:rsidRPr="0077392A">
        <w:rPr>
          <w:rFonts w:ascii="Times New Roman" w:hAnsi="Times New Roman" w:cs="Times New Roman"/>
          <w:sz w:val="28"/>
          <w:szCs w:val="28"/>
          <w:lang w:val="en-GB"/>
        </w:rPr>
        <w:t xml:space="preserve"> </w:t>
      </w:r>
      <w:r w:rsidRPr="0077392A">
        <w:rPr>
          <w:rFonts w:ascii="Times New Roman" w:hAnsi="Times New Roman" w:cs="Times New Roman"/>
          <w:b/>
          <w:bCs/>
          <w:sz w:val="28"/>
          <w:szCs w:val="28"/>
          <w:lang w:val="en-GB"/>
        </w:rPr>
        <w:t>Stakeholder Engagement:</w:t>
      </w:r>
      <w:r w:rsidRPr="0077392A">
        <w:rPr>
          <w:rFonts w:ascii="Times New Roman" w:hAnsi="Times New Roman" w:cs="Times New Roman"/>
          <w:sz w:val="28"/>
          <w:szCs w:val="28"/>
          <w:lang w:val="en-GB"/>
        </w:rPr>
        <w:t xml:space="preserve"> Involving all stakeholders in planning and implementation.</w:t>
      </w:r>
    </w:p>
    <w:p w14:paraId="4144C76E" w14:textId="21EB2F6E" w:rsidR="00836149" w:rsidRPr="003D6037" w:rsidRDefault="00FC1012" w:rsidP="003D6037">
      <w:pPr>
        <w:pStyle w:val="Heading2"/>
        <w:rPr>
          <w:rFonts w:ascii="Times New Roman" w:hAnsi="Times New Roman" w:cs="Times New Roman"/>
          <w:sz w:val="28"/>
          <w:szCs w:val="28"/>
        </w:rPr>
      </w:pPr>
      <w:bookmarkStart w:id="96" w:name="_Toc172381981"/>
      <w:bookmarkStart w:id="97" w:name="_Toc172382021"/>
      <w:r w:rsidRPr="003D6037">
        <w:rPr>
          <w:rFonts w:ascii="Times New Roman" w:hAnsi="Times New Roman" w:cs="Times New Roman"/>
          <w:sz w:val="28"/>
          <w:szCs w:val="28"/>
        </w:rPr>
        <w:t>8.2 Technical Recommendations</w:t>
      </w:r>
      <w:bookmarkEnd w:id="96"/>
      <w:bookmarkEnd w:id="97"/>
    </w:p>
    <w:p w14:paraId="4A1281F2" w14:textId="0927BDDB" w:rsidR="00FC1012" w:rsidRPr="00FC1012" w:rsidRDefault="00FC1012" w:rsidP="00FC1012">
      <w:pPr>
        <w:pStyle w:val="ListParagraph"/>
        <w:numPr>
          <w:ilvl w:val="0"/>
          <w:numId w:val="13"/>
        </w:numPr>
        <w:rPr>
          <w:rFonts w:ascii="Times New Roman" w:hAnsi="Times New Roman" w:cs="Times New Roman"/>
          <w:sz w:val="28"/>
          <w:szCs w:val="28"/>
          <w:lang w:val="en-GB"/>
        </w:rPr>
      </w:pPr>
      <w:r w:rsidRPr="00FC1012">
        <w:rPr>
          <w:rFonts w:ascii="Times New Roman" w:hAnsi="Times New Roman" w:cs="Times New Roman"/>
          <w:sz w:val="28"/>
          <w:szCs w:val="28"/>
          <w:lang w:val="en-GB"/>
        </w:rPr>
        <w:t xml:space="preserve"> </w:t>
      </w:r>
      <w:r w:rsidRPr="00FC1012">
        <w:rPr>
          <w:rFonts w:ascii="Times New Roman" w:hAnsi="Times New Roman" w:cs="Times New Roman"/>
          <w:b/>
          <w:bCs/>
          <w:sz w:val="28"/>
          <w:szCs w:val="28"/>
          <w:lang w:val="en-GB"/>
        </w:rPr>
        <w:t>Infrastructure Development:</w:t>
      </w:r>
      <w:r w:rsidRPr="00FC1012">
        <w:rPr>
          <w:rFonts w:ascii="Times New Roman" w:hAnsi="Times New Roman" w:cs="Times New Roman"/>
          <w:sz w:val="28"/>
          <w:szCs w:val="28"/>
          <w:lang w:val="en-GB"/>
        </w:rPr>
        <w:t xml:space="preserve"> Investing in technology, especially in rural areas.</w:t>
      </w:r>
    </w:p>
    <w:p w14:paraId="2E8665BC" w14:textId="038A5B93" w:rsidR="00FC1012" w:rsidRPr="00C710FC" w:rsidRDefault="00FC1012" w:rsidP="00FC1012">
      <w:pPr>
        <w:pStyle w:val="ListParagraph"/>
        <w:numPr>
          <w:ilvl w:val="0"/>
          <w:numId w:val="13"/>
        </w:numPr>
        <w:rPr>
          <w:rFonts w:ascii="Times New Roman" w:hAnsi="Times New Roman" w:cs="Times New Roman"/>
          <w:sz w:val="28"/>
          <w:szCs w:val="28"/>
        </w:rPr>
      </w:pPr>
      <w:r w:rsidRPr="0077392A">
        <w:rPr>
          <w:rFonts w:ascii="Times New Roman" w:hAnsi="Times New Roman" w:cs="Times New Roman"/>
          <w:b/>
          <w:bCs/>
          <w:sz w:val="28"/>
          <w:szCs w:val="28"/>
          <w:lang w:val="en-GB"/>
        </w:rPr>
        <w:t>Training Programs:</w:t>
      </w:r>
      <w:r w:rsidRPr="0077392A">
        <w:rPr>
          <w:rFonts w:ascii="Times New Roman" w:hAnsi="Times New Roman" w:cs="Times New Roman"/>
          <w:sz w:val="28"/>
          <w:szCs w:val="28"/>
          <w:lang w:val="en-GB"/>
        </w:rPr>
        <w:t xml:space="preserve"> Improving digital literacy among citizens and employees</w:t>
      </w:r>
    </w:p>
    <w:p w14:paraId="0818E477" w14:textId="77777777" w:rsidR="00C710FC" w:rsidRPr="00C710FC" w:rsidRDefault="00C710FC" w:rsidP="00C710FC">
      <w:pPr>
        <w:rPr>
          <w:rFonts w:ascii="Times New Roman" w:hAnsi="Times New Roman" w:cs="Times New Roman"/>
          <w:sz w:val="28"/>
          <w:szCs w:val="28"/>
        </w:rPr>
      </w:pPr>
    </w:p>
    <w:p w14:paraId="73A3EEE2" w14:textId="488BB217" w:rsidR="00335F9E" w:rsidRPr="003D6037" w:rsidRDefault="00FC1012" w:rsidP="003D6037">
      <w:pPr>
        <w:pStyle w:val="Heading1"/>
        <w:rPr>
          <w:rFonts w:ascii="Times New Roman" w:hAnsi="Times New Roman" w:cs="Times New Roman"/>
        </w:rPr>
      </w:pPr>
      <w:bookmarkStart w:id="98" w:name="_Toc172381982"/>
      <w:bookmarkStart w:id="99" w:name="_Toc172382022"/>
      <w:bookmarkEnd w:id="71"/>
      <w:r w:rsidRPr="003D6037">
        <w:rPr>
          <w:rFonts w:ascii="Times New Roman" w:hAnsi="Times New Roman" w:cs="Times New Roman"/>
        </w:rPr>
        <w:t>9.</w:t>
      </w:r>
      <w:r w:rsidR="00335F9E" w:rsidRPr="003D6037">
        <w:rPr>
          <w:rFonts w:ascii="Times New Roman" w:hAnsi="Times New Roman" w:cs="Times New Roman"/>
        </w:rPr>
        <w:t xml:space="preserve"> Conclusion</w:t>
      </w:r>
      <w:bookmarkEnd w:id="98"/>
      <w:bookmarkEnd w:id="99"/>
    </w:p>
    <w:p w14:paraId="4D32EEE2" w14:textId="4B30E392" w:rsidR="00335F9E" w:rsidRPr="0077392A" w:rsidRDefault="00FC1012" w:rsidP="00335F9E">
      <w:pPr>
        <w:rPr>
          <w:rFonts w:ascii="Times New Roman" w:hAnsi="Times New Roman" w:cs="Times New Roman"/>
          <w:sz w:val="28"/>
          <w:szCs w:val="28"/>
        </w:rPr>
      </w:pPr>
      <w:r w:rsidRPr="0077392A">
        <w:rPr>
          <w:rFonts w:ascii="Times New Roman" w:hAnsi="Times New Roman" w:cs="Times New Roman"/>
          <w:sz w:val="28"/>
          <w:szCs w:val="28"/>
        </w:rPr>
        <w:t>E-governance in land reform has improved efficiency and transparency in Nepal. However, continuous efforts are needed to address challenges and ensure sustainability. Policies, infrastructure, and stakeholder engagement are key for long-term success.</w:t>
      </w:r>
    </w:p>
    <w:p w14:paraId="62E2FD88" w14:textId="77777777" w:rsidR="003D6037" w:rsidRDefault="003D6037" w:rsidP="00FC1012">
      <w:pPr>
        <w:rPr>
          <w:rFonts w:ascii="Times New Roman" w:hAnsi="Times New Roman" w:cs="Times New Roman"/>
          <w:b/>
          <w:bCs/>
          <w:sz w:val="28"/>
          <w:szCs w:val="28"/>
          <w:lang w:val="en-GB"/>
        </w:rPr>
      </w:pPr>
    </w:p>
    <w:p w14:paraId="1B46BB06" w14:textId="77777777" w:rsidR="00C710FC" w:rsidRDefault="00C710FC" w:rsidP="00FC1012">
      <w:pPr>
        <w:rPr>
          <w:rFonts w:ascii="Times New Roman" w:hAnsi="Times New Roman" w:cs="Times New Roman"/>
          <w:b/>
          <w:bCs/>
          <w:sz w:val="28"/>
          <w:szCs w:val="28"/>
          <w:lang w:val="en-GB"/>
        </w:rPr>
      </w:pPr>
    </w:p>
    <w:p w14:paraId="40D206AE" w14:textId="77777777" w:rsidR="00C710FC" w:rsidRDefault="00C710FC" w:rsidP="00FC1012">
      <w:pPr>
        <w:rPr>
          <w:rFonts w:ascii="Times New Roman" w:hAnsi="Times New Roman" w:cs="Times New Roman"/>
          <w:b/>
          <w:bCs/>
          <w:sz w:val="28"/>
          <w:szCs w:val="28"/>
          <w:lang w:val="en-GB"/>
        </w:rPr>
      </w:pPr>
    </w:p>
    <w:p w14:paraId="2C457871" w14:textId="77777777" w:rsidR="00C710FC" w:rsidRDefault="00C710FC" w:rsidP="00FC1012">
      <w:pPr>
        <w:rPr>
          <w:rFonts w:ascii="Times New Roman" w:hAnsi="Times New Roman" w:cs="Times New Roman"/>
          <w:b/>
          <w:bCs/>
          <w:sz w:val="28"/>
          <w:szCs w:val="28"/>
          <w:lang w:val="en-GB"/>
        </w:rPr>
      </w:pPr>
    </w:p>
    <w:p w14:paraId="7019B2F2" w14:textId="77777777" w:rsidR="00C710FC" w:rsidRDefault="00C710FC" w:rsidP="00FC1012">
      <w:pPr>
        <w:rPr>
          <w:rFonts w:ascii="Times New Roman" w:hAnsi="Times New Roman" w:cs="Times New Roman"/>
          <w:b/>
          <w:bCs/>
          <w:sz w:val="28"/>
          <w:szCs w:val="28"/>
          <w:lang w:val="en-GB"/>
        </w:rPr>
      </w:pPr>
    </w:p>
    <w:p w14:paraId="121F6914" w14:textId="77777777" w:rsidR="00C710FC" w:rsidRDefault="00C710FC" w:rsidP="00FC1012">
      <w:pPr>
        <w:rPr>
          <w:rFonts w:ascii="Times New Roman" w:hAnsi="Times New Roman" w:cs="Times New Roman"/>
          <w:b/>
          <w:bCs/>
          <w:sz w:val="28"/>
          <w:szCs w:val="28"/>
          <w:lang w:val="en-GB"/>
        </w:rPr>
      </w:pPr>
    </w:p>
    <w:p w14:paraId="075A7B7B" w14:textId="77777777" w:rsidR="00C710FC" w:rsidRDefault="00C710FC" w:rsidP="00FC1012">
      <w:pPr>
        <w:rPr>
          <w:rFonts w:ascii="Times New Roman" w:hAnsi="Times New Roman" w:cs="Times New Roman"/>
          <w:b/>
          <w:bCs/>
          <w:sz w:val="28"/>
          <w:szCs w:val="28"/>
          <w:lang w:val="en-GB"/>
        </w:rPr>
      </w:pPr>
    </w:p>
    <w:p w14:paraId="6F2AA254" w14:textId="77777777" w:rsidR="00C710FC" w:rsidRDefault="00C710FC" w:rsidP="00FC1012">
      <w:pPr>
        <w:rPr>
          <w:rFonts w:ascii="Times New Roman" w:hAnsi="Times New Roman" w:cs="Times New Roman"/>
          <w:b/>
          <w:bCs/>
          <w:sz w:val="28"/>
          <w:szCs w:val="28"/>
          <w:lang w:val="en-GB"/>
        </w:rPr>
      </w:pPr>
    </w:p>
    <w:p w14:paraId="5C3BDDA9" w14:textId="77777777" w:rsidR="00C710FC" w:rsidRDefault="00C710FC" w:rsidP="00FC1012">
      <w:pPr>
        <w:rPr>
          <w:rFonts w:ascii="Times New Roman" w:hAnsi="Times New Roman" w:cs="Times New Roman"/>
          <w:b/>
          <w:bCs/>
          <w:sz w:val="28"/>
          <w:szCs w:val="28"/>
          <w:lang w:val="en-GB"/>
        </w:rPr>
      </w:pPr>
    </w:p>
    <w:p w14:paraId="251EB2B3" w14:textId="77777777" w:rsidR="00C710FC" w:rsidRDefault="00C710FC" w:rsidP="00FC1012">
      <w:pPr>
        <w:rPr>
          <w:rFonts w:ascii="Times New Roman" w:hAnsi="Times New Roman" w:cs="Times New Roman"/>
          <w:b/>
          <w:bCs/>
          <w:sz w:val="28"/>
          <w:szCs w:val="28"/>
          <w:lang w:val="en-GB"/>
        </w:rPr>
      </w:pPr>
    </w:p>
    <w:p w14:paraId="7739249D" w14:textId="77777777" w:rsidR="00C710FC" w:rsidRDefault="00C710FC" w:rsidP="00FC1012">
      <w:pPr>
        <w:rPr>
          <w:rFonts w:ascii="Times New Roman" w:hAnsi="Times New Roman" w:cs="Times New Roman"/>
          <w:b/>
          <w:bCs/>
          <w:sz w:val="28"/>
          <w:szCs w:val="28"/>
          <w:lang w:val="en-GB"/>
        </w:rPr>
      </w:pPr>
    </w:p>
    <w:p w14:paraId="6217491B" w14:textId="77777777" w:rsidR="003D6037" w:rsidRDefault="003D6037" w:rsidP="00FC1012">
      <w:pPr>
        <w:rPr>
          <w:rFonts w:ascii="Times New Roman" w:hAnsi="Times New Roman" w:cs="Times New Roman"/>
          <w:b/>
          <w:bCs/>
          <w:sz w:val="28"/>
          <w:szCs w:val="28"/>
          <w:lang w:val="en-GB"/>
        </w:rPr>
      </w:pPr>
    </w:p>
    <w:p w14:paraId="29C5BC20" w14:textId="39252C0A" w:rsidR="00FC1012" w:rsidRPr="003D6037" w:rsidRDefault="00FC1012" w:rsidP="003D6037">
      <w:pPr>
        <w:pStyle w:val="Heading1"/>
        <w:rPr>
          <w:rFonts w:ascii="Times New Roman" w:hAnsi="Times New Roman" w:cs="Times New Roman"/>
          <w:lang w:val="en-GB"/>
        </w:rPr>
      </w:pPr>
      <w:bookmarkStart w:id="100" w:name="_Toc172381983"/>
      <w:bookmarkStart w:id="101" w:name="_Toc172382023"/>
      <w:r w:rsidRPr="003D6037">
        <w:rPr>
          <w:rFonts w:ascii="Times New Roman" w:hAnsi="Times New Roman" w:cs="Times New Roman"/>
          <w:lang w:val="en-GB"/>
        </w:rPr>
        <w:lastRenderedPageBreak/>
        <w:t>10. References</w:t>
      </w:r>
      <w:bookmarkEnd w:id="100"/>
      <w:bookmarkEnd w:id="101"/>
    </w:p>
    <w:p w14:paraId="21CED897" w14:textId="4540FE11" w:rsidR="00FC1012" w:rsidRPr="003D6037" w:rsidRDefault="003D6037" w:rsidP="003D6037">
      <w:pPr>
        <w:pStyle w:val="Heading2"/>
        <w:rPr>
          <w:rFonts w:ascii="Times New Roman" w:hAnsi="Times New Roman" w:cs="Times New Roman"/>
          <w:sz w:val="28"/>
          <w:szCs w:val="28"/>
          <w:lang w:val="en-GB"/>
        </w:rPr>
      </w:pPr>
      <w:r>
        <w:rPr>
          <w:rFonts w:ascii="Times New Roman" w:hAnsi="Times New Roman" w:cs="Times New Roman"/>
          <w:sz w:val="28"/>
          <w:szCs w:val="28"/>
          <w:lang w:val="en-GB"/>
        </w:rPr>
        <w:t xml:space="preserve">     </w:t>
      </w:r>
      <w:bookmarkStart w:id="102" w:name="_Toc172381984"/>
      <w:bookmarkStart w:id="103" w:name="_Toc172382024"/>
      <w:r>
        <w:rPr>
          <w:rFonts w:ascii="Times New Roman" w:hAnsi="Times New Roman" w:cs="Times New Roman"/>
          <w:sz w:val="28"/>
          <w:szCs w:val="28"/>
          <w:lang w:val="en-GB"/>
        </w:rPr>
        <w:t>1.</w:t>
      </w:r>
      <w:r w:rsidR="00FC1012" w:rsidRPr="003D6037">
        <w:rPr>
          <w:rFonts w:ascii="Times New Roman" w:hAnsi="Times New Roman" w:cs="Times New Roman"/>
          <w:sz w:val="28"/>
          <w:szCs w:val="28"/>
          <w:lang w:val="en-GB"/>
        </w:rPr>
        <w:t>Books and Articles</w:t>
      </w:r>
      <w:bookmarkEnd w:id="102"/>
      <w:bookmarkEnd w:id="103"/>
    </w:p>
    <w:p w14:paraId="1757DED7" w14:textId="77777777" w:rsidR="00FC1012" w:rsidRPr="00FC1012" w:rsidRDefault="00FC1012" w:rsidP="00FC1012">
      <w:pPr>
        <w:numPr>
          <w:ilvl w:val="1"/>
          <w:numId w:val="14"/>
        </w:numPr>
        <w:rPr>
          <w:rFonts w:ascii="Times New Roman" w:hAnsi="Times New Roman" w:cs="Times New Roman"/>
          <w:sz w:val="28"/>
          <w:szCs w:val="28"/>
          <w:lang w:val="en-GB"/>
        </w:rPr>
      </w:pPr>
      <w:r w:rsidRPr="00FC1012">
        <w:rPr>
          <w:rFonts w:ascii="Times New Roman" w:hAnsi="Times New Roman" w:cs="Times New Roman"/>
          <w:sz w:val="28"/>
          <w:szCs w:val="28"/>
          <w:lang w:val="en-GB"/>
        </w:rPr>
        <w:t xml:space="preserve">Bhatnagar, S. (2004). </w:t>
      </w:r>
      <w:r w:rsidRPr="00FC1012">
        <w:rPr>
          <w:rFonts w:ascii="Times New Roman" w:hAnsi="Times New Roman" w:cs="Times New Roman"/>
          <w:i/>
          <w:iCs/>
          <w:sz w:val="28"/>
          <w:szCs w:val="28"/>
          <w:lang w:val="en-GB"/>
        </w:rPr>
        <w:t>E-Government: From Vision to Implementation - A Practical Guide with Case Studies</w:t>
      </w:r>
      <w:r w:rsidRPr="00FC1012">
        <w:rPr>
          <w:rFonts w:ascii="Times New Roman" w:hAnsi="Times New Roman" w:cs="Times New Roman"/>
          <w:sz w:val="28"/>
          <w:szCs w:val="28"/>
          <w:lang w:val="en-GB"/>
        </w:rPr>
        <w:t>. SAGE Publications.</w:t>
      </w:r>
    </w:p>
    <w:p w14:paraId="210CAA9C" w14:textId="77777777" w:rsidR="00FC1012" w:rsidRPr="00FC1012" w:rsidRDefault="00FC1012" w:rsidP="00FC1012">
      <w:pPr>
        <w:numPr>
          <w:ilvl w:val="1"/>
          <w:numId w:val="14"/>
        </w:numPr>
        <w:rPr>
          <w:rFonts w:ascii="Times New Roman" w:hAnsi="Times New Roman" w:cs="Times New Roman"/>
          <w:sz w:val="28"/>
          <w:szCs w:val="28"/>
          <w:lang w:val="en-GB"/>
        </w:rPr>
      </w:pPr>
      <w:proofErr w:type="spellStart"/>
      <w:r w:rsidRPr="00FC1012">
        <w:rPr>
          <w:rFonts w:ascii="Times New Roman" w:hAnsi="Times New Roman" w:cs="Times New Roman"/>
          <w:sz w:val="28"/>
          <w:szCs w:val="28"/>
          <w:lang w:val="en-GB"/>
        </w:rPr>
        <w:t>Heeks</w:t>
      </w:r>
      <w:proofErr w:type="spellEnd"/>
      <w:r w:rsidRPr="00FC1012">
        <w:rPr>
          <w:rFonts w:ascii="Times New Roman" w:hAnsi="Times New Roman" w:cs="Times New Roman"/>
          <w:sz w:val="28"/>
          <w:szCs w:val="28"/>
          <w:lang w:val="en-GB"/>
        </w:rPr>
        <w:t xml:space="preserve">, R. (2006). </w:t>
      </w:r>
      <w:r w:rsidRPr="00FC1012">
        <w:rPr>
          <w:rFonts w:ascii="Times New Roman" w:hAnsi="Times New Roman" w:cs="Times New Roman"/>
          <w:i/>
          <w:iCs/>
          <w:sz w:val="28"/>
          <w:szCs w:val="28"/>
          <w:lang w:val="en-GB"/>
        </w:rPr>
        <w:t>Implementing and Managing E-Government: An International Text</w:t>
      </w:r>
      <w:r w:rsidRPr="00FC1012">
        <w:rPr>
          <w:rFonts w:ascii="Times New Roman" w:hAnsi="Times New Roman" w:cs="Times New Roman"/>
          <w:sz w:val="28"/>
          <w:szCs w:val="28"/>
          <w:lang w:val="en-GB"/>
        </w:rPr>
        <w:t>. SAGE Publications.</w:t>
      </w:r>
    </w:p>
    <w:p w14:paraId="7DF9E79A" w14:textId="77777777" w:rsidR="00FC1012" w:rsidRPr="00FC1012" w:rsidRDefault="00FC1012" w:rsidP="00FC1012">
      <w:pPr>
        <w:numPr>
          <w:ilvl w:val="1"/>
          <w:numId w:val="14"/>
        </w:numPr>
        <w:rPr>
          <w:rFonts w:ascii="Times New Roman" w:hAnsi="Times New Roman" w:cs="Times New Roman"/>
          <w:sz w:val="28"/>
          <w:szCs w:val="28"/>
          <w:lang w:val="en-GB"/>
        </w:rPr>
      </w:pPr>
      <w:r w:rsidRPr="00FC1012">
        <w:rPr>
          <w:rFonts w:ascii="Times New Roman" w:hAnsi="Times New Roman" w:cs="Times New Roman"/>
          <w:sz w:val="28"/>
          <w:szCs w:val="28"/>
          <w:lang w:val="en-GB"/>
        </w:rPr>
        <w:t xml:space="preserve">Norris, D. F., &amp; Reddick, C. G. (2013). </w:t>
      </w:r>
      <w:r w:rsidRPr="00FC1012">
        <w:rPr>
          <w:rFonts w:ascii="Times New Roman" w:hAnsi="Times New Roman" w:cs="Times New Roman"/>
          <w:i/>
          <w:iCs/>
          <w:sz w:val="28"/>
          <w:szCs w:val="28"/>
          <w:lang w:val="en-GB"/>
        </w:rPr>
        <w:t>E-Government Research in Public Administration: An Analysis of Current Research, Trends, and Future Directions</w:t>
      </w:r>
      <w:r w:rsidRPr="00FC1012">
        <w:rPr>
          <w:rFonts w:ascii="Times New Roman" w:hAnsi="Times New Roman" w:cs="Times New Roman"/>
          <w:sz w:val="28"/>
          <w:szCs w:val="28"/>
          <w:lang w:val="en-GB"/>
        </w:rPr>
        <w:t>. Public Administration Review.</w:t>
      </w:r>
    </w:p>
    <w:p w14:paraId="77370357" w14:textId="77777777" w:rsidR="00FC1012" w:rsidRPr="00FC1012" w:rsidRDefault="00FC1012" w:rsidP="00FC1012">
      <w:pPr>
        <w:numPr>
          <w:ilvl w:val="0"/>
          <w:numId w:val="14"/>
        </w:numPr>
        <w:rPr>
          <w:rFonts w:ascii="Times New Roman" w:hAnsi="Times New Roman" w:cs="Times New Roman"/>
          <w:sz w:val="28"/>
          <w:szCs w:val="28"/>
          <w:lang w:val="en-GB"/>
        </w:rPr>
      </w:pPr>
      <w:r w:rsidRPr="00FC1012">
        <w:rPr>
          <w:rFonts w:ascii="Times New Roman" w:hAnsi="Times New Roman" w:cs="Times New Roman"/>
          <w:b/>
          <w:bCs/>
          <w:sz w:val="28"/>
          <w:szCs w:val="28"/>
          <w:lang w:val="en-GB"/>
        </w:rPr>
        <w:t>Government Reports</w:t>
      </w:r>
    </w:p>
    <w:p w14:paraId="14881F50" w14:textId="77777777" w:rsidR="00FC1012" w:rsidRPr="00FC1012" w:rsidRDefault="00FC1012" w:rsidP="00FC1012">
      <w:pPr>
        <w:numPr>
          <w:ilvl w:val="1"/>
          <w:numId w:val="14"/>
        </w:numPr>
        <w:rPr>
          <w:rFonts w:ascii="Times New Roman" w:hAnsi="Times New Roman" w:cs="Times New Roman"/>
          <w:sz w:val="28"/>
          <w:szCs w:val="28"/>
          <w:lang w:val="en-GB"/>
        </w:rPr>
      </w:pPr>
      <w:r w:rsidRPr="00FC1012">
        <w:rPr>
          <w:rFonts w:ascii="Times New Roman" w:hAnsi="Times New Roman" w:cs="Times New Roman"/>
          <w:sz w:val="28"/>
          <w:szCs w:val="28"/>
          <w:lang w:val="en-GB"/>
        </w:rPr>
        <w:t xml:space="preserve">Government of Nepal, Ministry of Land Management, Cooperatives and Poverty Alleviation. (2020). </w:t>
      </w:r>
      <w:r w:rsidRPr="00FC1012">
        <w:rPr>
          <w:rFonts w:ascii="Times New Roman" w:hAnsi="Times New Roman" w:cs="Times New Roman"/>
          <w:i/>
          <w:iCs/>
          <w:sz w:val="28"/>
          <w:szCs w:val="28"/>
          <w:lang w:val="en-GB"/>
        </w:rPr>
        <w:t>Annual Report on Land Reform and Management</w:t>
      </w:r>
      <w:r w:rsidRPr="00FC1012">
        <w:rPr>
          <w:rFonts w:ascii="Times New Roman" w:hAnsi="Times New Roman" w:cs="Times New Roman"/>
          <w:sz w:val="28"/>
          <w:szCs w:val="28"/>
          <w:lang w:val="en-GB"/>
        </w:rPr>
        <w:t>. Kathmandu: Government of Nepal.</w:t>
      </w:r>
    </w:p>
    <w:p w14:paraId="4525F988" w14:textId="77777777" w:rsidR="00FC1012" w:rsidRPr="00FC1012" w:rsidRDefault="00FC1012" w:rsidP="00FC1012">
      <w:pPr>
        <w:numPr>
          <w:ilvl w:val="1"/>
          <w:numId w:val="14"/>
        </w:numPr>
        <w:rPr>
          <w:rFonts w:ascii="Times New Roman" w:hAnsi="Times New Roman" w:cs="Times New Roman"/>
          <w:sz w:val="28"/>
          <w:szCs w:val="28"/>
          <w:lang w:val="en-GB"/>
        </w:rPr>
      </w:pPr>
      <w:r w:rsidRPr="00FC1012">
        <w:rPr>
          <w:rFonts w:ascii="Times New Roman" w:hAnsi="Times New Roman" w:cs="Times New Roman"/>
          <w:sz w:val="28"/>
          <w:szCs w:val="28"/>
          <w:lang w:val="en-GB"/>
        </w:rPr>
        <w:t xml:space="preserve">National Planning Commission. (2019). </w:t>
      </w:r>
      <w:r w:rsidRPr="00FC1012">
        <w:rPr>
          <w:rFonts w:ascii="Times New Roman" w:hAnsi="Times New Roman" w:cs="Times New Roman"/>
          <w:i/>
          <w:iCs/>
          <w:sz w:val="28"/>
          <w:szCs w:val="28"/>
          <w:lang w:val="en-GB"/>
        </w:rPr>
        <w:t>Nepal’s Sustainable Development Goals: Status and Roadmap 2016-2030</w:t>
      </w:r>
      <w:r w:rsidRPr="00FC1012">
        <w:rPr>
          <w:rFonts w:ascii="Times New Roman" w:hAnsi="Times New Roman" w:cs="Times New Roman"/>
          <w:sz w:val="28"/>
          <w:szCs w:val="28"/>
          <w:lang w:val="en-GB"/>
        </w:rPr>
        <w:t>. Kathmandu: Government of Nepal.</w:t>
      </w:r>
    </w:p>
    <w:p w14:paraId="5CE2BC75" w14:textId="77777777" w:rsidR="00FC1012" w:rsidRPr="00FC1012" w:rsidRDefault="00FC1012" w:rsidP="00FC1012">
      <w:pPr>
        <w:numPr>
          <w:ilvl w:val="1"/>
          <w:numId w:val="14"/>
        </w:numPr>
        <w:rPr>
          <w:rFonts w:ascii="Times New Roman" w:hAnsi="Times New Roman" w:cs="Times New Roman"/>
          <w:sz w:val="28"/>
          <w:szCs w:val="28"/>
          <w:lang w:val="en-GB"/>
        </w:rPr>
      </w:pPr>
      <w:r w:rsidRPr="00FC1012">
        <w:rPr>
          <w:rFonts w:ascii="Times New Roman" w:hAnsi="Times New Roman" w:cs="Times New Roman"/>
          <w:sz w:val="28"/>
          <w:szCs w:val="28"/>
          <w:lang w:val="en-GB"/>
        </w:rPr>
        <w:t xml:space="preserve">Department of Land Reform and Management. (2021). </w:t>
      </w:r>
      <w:r w:rsidRPr="00FC1012">
        <w:rPr>
          <w:rFonts w:ascii="Times New Roman" w:hAnsi="Times New Roman" w:cs="Times New Roman"/>
          <w:i/>
          <w:iCs/>
          <w:sz w:val="28"/>
          <w:szCs w:val="28"/>
          <w:lang w:val="en-GB"/>
        </w:rPr>
        <w:t>E-Governance Implementation Report</w:t>
      </w:r>
      <w:r w:rsidRPr="00FC1012">
        <w:rPr>
          <w:rFonts w:ascii="Times New Roman" w:hAnsi="Times New Roman" w:cs="Times New Roman"/>
          <w:sz w:val="28"/>
          <w:szCs w:val="28"/>
          <w:lang w:val="en-GB"/>
        </w:rPr>
        <w:t>. Kathmandu: Government of Nepal.</w:t>
      </w:r>
    </w:p>
    <w:p w14:paraId="0164BD7C" w14:textId="77777777" w:rsidR="00FC1012" w:rsidRPr="00FC1012" w:rsidRDefault="00FC1012" w:rsidP="00FC1012">
      <w:pPr>
        <w:numPr>
          <w:ilvl w:val="0"/>
          <w:numId w:val="14"/>
        </w:numPr>
        <w:rPr>
          <w:rFonts w:ascii="Times New Roman" w:hAnsi="Times New Roman" w:cs="Times New Roman"/>
          <w:sz w:val="28"/>
          <w:szCs w:val="28"/>
          <w:lang w:val="en-GB"/>
        </w:rPr>
      </w:pPr>
      <w:r w:rsidRPr="00FC1012">
        <w:rPr>
          <w:rFonts w:ascii="Times New Roman" w:hAnsi="Times New Roman" w:cs="Times New Roman"/>
          <w:b/>
          <w:bCs/>
          <w:sz w:val="28"/>
          <w:szCs w:val="28"/>
          <w:lang w:val="en-GB"/>
        </w:rPr>
        <w:t>Websites</w:t>
      </w:r>
    </w:p>
    <w:p w14:paraId="10C5DD85" w14:textId="77777777" w:rsidR="00FC1012" w:rsidRPr="00FC1012" w:rsidRDefault="00FC1012" w:rsidP="00FC1012">
      <w:pPr>
        <w:numPr>
          <w:ilvl w:val="1"/>
          <w:numId w:val="14"/>
        </w:numPr>
        <w:rPr>
          <w:rFonts w:ascii="Times New Roman" w:hAnsi="Times New Roman" w:cs="Times New Roman"/>
          <w:sz w:val="28"/>
          <w:szCs w:val="28"/>
          <w:lang w:val="en-GB"/>
        </w:rPr>
      </w:pPr>
      <w:r w:rsidRPr="00FC1012">
        <w:rPr>
          <w:rFonts w:ascii="Times New Roman" w:hAnsi="Times New Roman" w:cs="Times New Roman"/>
          <w:sz w:val="28"/>
          <w:szCs w:val="28"/>
          <w:lang w:val="en-GB"/>
        </w:rPr>
        <w:t xml:space="preserve">Bhoomi Project, Karnataka. (n.d.). </w:t>
      </w:r>
      <w:r w:rsidRPr="00FC1012">
        <w:rPr>
          <w:rFonts w:ascii="Times New Roman" w:hAnsi="Times New Roman" w:cs="Times New Roman"/>
          <w:i/>
          <w:iCs/>
          <w:sz w:val="28"/>
          <w:szCs w:val="28"/>
          <w:lang w:val="en-GB"/>
        </w:rPr>
        <w:t>Bhoomi - Online Land Records</w:t>
      </w:r>
      <w:r w:rsidRPr="00FC1012">
        <w:rPr>
          <w:rFonts w:ascii="Times New Roman" w:hAnsi="Times New Roman" w:cs="Times New Roman"/>
          <w:sz w:val="28"/>
          <w:szCs w:val="28"/>
          <w:lang w:val="en-GB"/>
        </w:rPr>
        <w:t>. Retrieved from https://landrecords.karnataka.gov.in</w:t>
      </w:r>
    </w:p>
    <w:p w14:paraId="11CFF5E3" w14:textId="77777777" w:rsidR="00FC1012" w:rsidRPr="00FC1012" w:rsidRDefault="00FC1012" w:rsidP="00FC1012">
      <w:pPr>
        <w:numPr>
          <w:ilvl w:val="1"/>
          <w:numId w:val="14"/>
        </w:numPr>
        <w:rPr>
          <w:rFonts w:ascii="Times New Roman" w:hAnsi="Times New Roman" w:cs="Times New Roman"/>
          <w:sz w:val="28"/>
          <w:szCs w:val="28"/>
          <w:lang w:val="en-GB"/>
        </w:rPr>
      </w:pPr>
      <w:r w:rsidRPr="00FC1012">
        <w:rPr>
          <w:rFonts w:ascii="Times New Roman" w:hAnsi="Times New Roman" w:cs="Times New Roman"/>
          <w:sz w:val="28"/>
          <w:szCs w:val="28"/>
          <w:lang w:val="en-GB"/>
        </w:rPr>
        <w:t xml:space="preserve">Estonia's E-Land Registry. (n.d.). </w:t>
      </w:r>
      <w:r w:rsidRPr="00FC1012">
        <w:rPr>
          <w:rFonts w:ascii="Times New Roman" w:hAnsi="Times New Roman" w:cs="Times New Roman"/>
          <w:i/>
          <w:iCs/>
          <w:sz w:val="28"/>
          <w:szCs w:val="28"/>
          <w:lang w:val="en-GB"/>
        </w:rPr>
        <w:t>E-Land Register</w:t>
      </w:r>
      <w:r w:rsidRPr="00FC1012">
        <w:rPr>
          <w:rFonts w:ascii="Times New Roman" w:hAnsi="Times New Roman" w:cs="Times New Roman"/>
          <w:sz w:val="28"/>
          <w:szCs w:val="28"/>
          <w:lang w:val="en-GB"/>
        </w:rPr>
        <w:t>. Retrieved from https://e-estonia.com/solutions/e-land-register/</w:t>
      </w:r>
    </w:p>
    <w:p w14:paraId="7218B7C7" w14:textId="77777777" w:rsidR="00FC1012" w:rsidRPr="00FC1012" w:rsidRDefault="00FC1012" w:rsidP="00FC1012">
      <w:pPr>
        <w:numPr>
          <w:ilvl w:val="1"/>
          <w:numId w:val="14"/>
        </w:numPr>
        <w:rPr>
          <w:rFonts w:ascii="Times New Roman" w:hAnsi="Times New Roman" w:cs="Times New Roman"/>
          <w:sz w:val="28"/>
          <w:szCs w:val="28"/>
          <w:lang w:val="en-GB"/>
        </w:rPr>
      </w:pPr>
      <w:r w:rsidRPr="00FC1012">
        <w:rPr>
          <w:rFonts w:ascii="Times New Roman" w:hAnsi="Times New Roman" w:cs="Times New Roman"/>
          <w:sz w:val="28"/>
          <w:szCs w:val="28"/>
          <w:lang w:val="en-GB"/>
        </w:rPr>
        <w:t xml:space="preserve">Brazil's SIGEF. (n.d.). </w:t>
      </w:r>
      <w:r w:rsidRPr="00FC1012">
        <w:rPr>
          <w:rFonts w:ascii="Times New Roman" w:hAnsi="Times New Roman" w:cs="Times New Roman"/>
          <w:i/>
          <w:iCs/>
          <w:sz w:val="28"/>
          <w:szCs w:val="28"/>
          <w:lang w:val="en-GB"/>
        </w:rPr>
        <w:t>SIGEF - Land Management and Environmental Information System</w:t>
      </w:r>
      <w:r w:rsidRPr="00FC1012">
        <w:rPr>
          <w:rFonts w:ascii="Times New Roman" w:hAnsi="Times New Roman" w:cs="Times New Roman"/>
          <w:sz w:val="28"/>
          <w:szCs w:val="28"/>
          <w:lang w:val="en-GB"/>
        </w:rPr>
        <w:t>. Retrieved from https://www.sigef.incra.gov.br</w:t>
      </w:r>
    </w:p>
    <w:p w14:paraId="394F393A" w14:textId="77777777" w:rsidR="00FC1012" w:rsidRPr="00FC1012" w:rsidRDefault="00FC1012" w:rsidP="00FC1012">
      <w:pPr>
        <w:numPr>
          <w:ilvl w:val="1"/>
          <w:numId w:val="14"/>
        </w:numPr>
        <w:rPr>
          <w:rFonts w:ascii="Times New Roman" w:hAnsi="Times New Roman" w:cs="Times New Roman"/>
          <w:sz w:val="28"/>
          <w:szCs w:val="28"/>
          <w:lang w:val="en-GB"/>
        </w:rPr>
      </w:pPr>
      <w:r w:rsidRPr="00FC1012">
        <w:rPr>
          <w:rFonts w:ascii="Times New Roman" w:hAnsi="Times New Roman" w:cs="Times New Roman"/>
          <w:sz w:val="28"/>
          <w:szCs w:val="28"/>
          <w:lang w:val="en-GB"/>
        </w:rPr>
        <w:t xml:space="preserve">Transparency International. (2020). </w:t>
      </w:r>
      <w:r w:rsidRPr="00FC1012">
        <w:rPr>
          <w:rFonts w:ascii="Times New Roman" w:hAnsi="Times New Roman" w:cs="Times New Roman"/>
          <w:i/>
          <w:iCs/>
          <w:sz w:val="28"/>
          <w:szCs w:val="28"/>
          <w:lang w:val="en-GB"/>
        </w:rPr>
        <w:t>Corruption Perceptions Index 2020</w:t>
      </w:r>
      <w:r w:rsidRPr="00FC1012">
        <w:rPr>
          <w:rFonts w:ascii="Times New Roman" w:hAnsi="Times New Roman" w:cs="Times New Roman"/>
          <w:sz w:val="28"/>
          <w:szCs w:val="28"/>
          <w:lang w:val="en-GB"/>
        </w:rPr>
        <w:t>. Retrieved from https://www.transparency.org/en/cpi/2020</w:t>
      </w:r>
    </w:p>
    <w:p w14:paraId="2A319933" w14:textId="4971BDA3" w:rsidR="00574297" w:rsidRPr="003D6037" w:rsidRDefault="00FC1012" w:rsidP="003D6037">
      <w:pPr>
        <w:numPr>
          <w:ilvl w:val="1"/>
          <w:numId w:val="14"/>
        </w:numPr>
        <w:rPr>
          <w:rFonts w:ascii="Times New Roman" w:hAnsi="Times New Roman" w:cs="Times New Roman"/>
          <w:sz w:val="28"/>
          <w:szCs w:val="28"/>
          <w:lang w:val="en-GB"/>
        </w:rPr>
      </w:pPr>
      <w:r w:rsidRPr="00FC1012">
        <w:rPr>
          <w:rFonts w:ascii="Times New Roman" w:hAnsi="Times New Roman" w:cs="Times New Roman"/>
          <w:sz w:val="28"/>
          <w:szCs w:val="28"/>
          <w:lang w:val="en-GB"/>
        </w:rPr>
        <w:t xml:space="preserve">United Nations E-Government Survey 2020. (2020). </w:t>
      </w:r>
      <w:r w:rsidRPr="00FC1012">
        <w:rPr>
          <w:rFonts w:ascii="Times New Roman" w:hAnsi="Times New Roman" w:cs="Times New Roman"/>
          <w:i/>
          <w:iCs/>
          <w:sz w:val="28"/>
          <w:szCs w:val="28"/>
          <w:lang w:val="en-GB"/>
        </w:rPr>
        <w:t>Digital Government in the Decade of Action for Sustainable Development</w:t>
      </w:r>
      <w:r w:rsidRPr="00FC1012">
        <w:rPr>
          <w:rFonts w:ascii="Times New Roman" w:hAnsi="Times New Roman" w:cs="Times New Roman"/>
          <w:sz w:val="28"/>
          <w:szCs w:val="28"/>
          <w:lang w:val="en-GB"/>
        </w:rPr>
        <w:t xml:space="preserve">. Retrieved from </w:t>
      </w:r>
      <w:hyperlink r:id="rId9" w:tgtFrame="_new" w:history="1">
        <w:r w:rsidRPr="00FC1012">
          <w:rPr>
            <w:rStyle w:val="Hyperlink"/>
            <w:rFonts w:ascii="Times New Roman" w:hAnsi="Times New Roman" w:cs="Times New Roman"/>
            <w:sz w:val="28"/>
            <w:szCs w:val="28"/>
            <w:lang w:val="en-GB"/>
          </w:rPr>
          <w:t>https://publicadministration.un.org/egovkb/en-us/Reports/UN-E-Government-Survey-2020</w:t>
        </w:r>
      </w:hyperlink>
      <w:bookmarkEnd w:id="67"/>
      <w:bookmarkEnd w:id="68"/>
    </w:p>
    <w:sectPr w:rsidR="00574297" w:rsidRPr="003D603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E99F3" w14:textId="77777777" w:rsidR="00FF420F" w:rsidRDefault="00FF420F" w:rsidP="00755F90">
      <w:pPr>
        <w:spacing w:after="0" w:line="240" w:lineRule="auto"/>
      </w:pPr>
      <w:r>
        <w:separator/>
      </w:r>
    </w:p>
  </w:endnote>
  <w:endnote w:type="continuationSeparator" w:id="0">
    <w:p w14:paraId="4F21F7EF" w14:textId="77777777" w:rsidR="00FF420F" w:rsidRDefault="00FF420F" w:rsidP="00755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8006438"/>
      <w:docPartObj>
        <w:docPartGallery w:val="Page Numbers (Bottom of Page)"/>
        <w:docPartUnique/>
      </w:docPartObj>
    </w:sdtPr>
    <w:sdtEndPr>
      <w:rPr>
        <w:noProof/>
      </w:rPr>
    </w:sdtEndPr>
    <w:sdtContent>
      <w:p w14:paraId="0A2627E5" w14:textId="53D5871A" w:rsidR="00755F90" w:rsidRDefault="00755F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ADD6EB" w14:textId="77777777" w:rsidR="00755F90" w:rsidRDefault="00755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B3E90" w14:textId="77777777" w:rsidR="00FF420F" w:rsidRDefault="00FF420F" w:rsidP="00755F90">
      <w:pPr>
        <w:spacing w:after="0" w:line="240" w:lineRule="auto"/>
      </w:pPr>
      <w:r>
        <w:separator/>
      </w:r>
    </w:p>
  </w:footnote>
  <w:footnote w:type="continuationSeparator" w:id="0">
    <w:p w14:paraId="7B2C6296" w14:textId="77777777" w:rsidR="00FF420F" w:rsidRDefault="00FF420F" w:rsidP="00755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7E2"/>
    <w:multiLevelType w:val="hybridMultilevel"/>
    <w:tmpl w:val="7FD6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1658F"/>
    <w:multiLevelType w:val="hybridMultilevel"/>
    <w:tmpl w:val="F5987F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2D2362"/>
    <w:multiLevelType w:val="hybridMultilevel"/>
    <w:tmpl w:val="2B76C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D67DBE"/>
    <w:multiLevelType w:val="hybridMultilevel"/>
    <w:tmpl w:val="6BE23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DC6A13"/>
    <w:multiLevelType w:val="hybridMultilevel"/>
    <w:tmpl w:val="67DC0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2C53B2"/>
    <w:multiLevelType w:val="hybridMultilevel"/>
    <w:tmpl w:val="444ED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6C12E9"/>
    <w:multiLevelType w:val="hybridMultilevel"/>
    <w:tmpl w:val="4280B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B474CA"/>
    <w:multiLevelType w:val="hybridMultilevel"/>
    <w:tmpl w:val="8B304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E26BA5"/>
    <w:multiLevelType w:val="multilevel"/>
    <w:tmpl w:val="D1FE7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B9081F"/>
    <w:multiLevelType w:val="hybridMultilevel"/>
    <w:tmpl w:val="5BFAE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1B76F3"/>
    <w:multiLevelType w:val="hybridMultilevel"/>
    <w:tmpl w:val="4DD4244C"/>
    <w:lvl w:ilvl="0" w:tplc="C6E02DBA">
      <w:start w:val="1"/>
      <w:numFmt w:val="decimal"/>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3E90C03"/>
    <w:multiLevelType w:val="hybridMultilevel"/>
    <w:tmpl w:val="E16C8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DA4B6C"/>
    <w:multiLevelType w:val="hybridMultilevel"/>
    <w:tmpl w:val="5B38D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8E4C7D"/>
    <w:multiLevelType w:val="hybridMultilevel"/>
    <w:tmpl w:val="389AEE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1204795">
    <w:abstractNumId w:val="0"/>
  </w:num>
  <w:num w:numId="2" w16cid:durableId="527915633">
    <w:abstractNumId w:val="1"/>
  </w:num>
  <w:num w:numId="3" w16cid:durableId="76288904">
    <w:abstractNumId w:val="13"/>
  </w:num>
  <w:num w:numId="4" w16cid:durableId="668412566">
    <w:abstractNumId w:val="10"/>
  </w:num>
  <w:num w:numId="5" w16cid:durableId="1565485849">
    <w:abstractNumId w:val="7"/>
  </w:num>
  <w:num w:numId="6" w16cid:durableId="1851525465">
    <w:abstractNumId w:val="6"/>
  </w:num>
  <w:num w:numId="7" w16cid:durableId="1014065884">
    <w:abstractNumId w:val="5"/>
  </w:num>
  <w:num w:numId="8" w16cid:durableId="1524900675">
    <w:abstractNumId w:val="11"/>
  </w:num>
  <w:num w:numId="9" w16cid:durableId="1739553063">
    <w:abstractNumId w:val="3"/>
  </w:num>
  <w:num w:numId="10" w16cid:durableId="375273860">
    <w:abstractNumId w:val="4"/>
  </w:num>
  <w:num w:numId="11" w16cid:durableId="742681058">
    <w:abstractNumId w:val="9"/>
  </w:num>
  <w:num w:numId="12" w16cid:durableId="596718819">
    <w:abstractNumId w:val="2"/>
  </w:num>
  <w:num w:numId="13" w16cid:durableId="47195311">
    <w:abstractNumId w:val="12"/>
  </w:num>
  <w:num w:numId="14" w16cid:durableId="12967614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51"/>
    <w:rsid w:val="00037E18"/>
    <w:rsid w:val="00040937"/>
    <w:rsid w:val="0006295D"/>
    <w:rsid w:val="00067168"/>
    <w:rsid w:val="00093FE9"/>
    <w:rsid w:val="000B6ED1"/>
    <w:rsid w:val="000D70A6"/>
    <w:rsid w:val="00102D19"/>
    <w:rsid w:val="00112E47"/>
    <w:rsid w:val="00123550"/>
    <w:rsid w:val="001325BC"/>
    <w:rsid w:val="00171D84"/>
    <w:rsid w:val="001808E9"/>
    <w:rsid w:val="0018407E"/>
    <w:rsid w:val="00212AB5"/>
    <w:rsid w:val="00220514"/>
    <w:rsid w:val="00231CB9"/>
    <w:rsid w:val="002643E0"/>
    <w:rsid w:val="002763E8"/>
    <w:rsid w:val="0029023A"/>
    <w:rsid w:val="002A3C77"/>
    <w:rsid w:val="002B3952"/>
    <w:rsid w:val="002C51EB"/>
    <w:rsid w:val="002D6256"/>
    <w:rsid w:val="002E3CB9"/>
    <w:rsid w:val="002F2674"/>
    <w:rsid w:val="002F4208"/>
    <w:rsid w:val="00335F9E"/>
    <w:rsid w:val="003452E1"/>
    <w:rsid w:val="00346EEC"/>
    <w:rsid w:val="00354BE5"/>
    <w:rsid w:val="0036612C"/>
    <w:rsid w:val="003763DA"/>
    <w:rsid w:val="003837ED"/>
    <w:rsid w:val="00395B93"/>
    <w:rsid w:val="00395BCB"/>
    <w:rsid w:val="003B28ED"/>
    <w:rsid w:val="003C780B"/>
    <w:rsid w:val="003D6037"/>
    <w:rsid w:val="003E3BDC"/>
    <w:rsid w:val="004610E6"/>
    <w:rsid w:val="0047740A"/>
    <w:rsid w:val="0049051D"/>
    <w:rsid w:val="00493613"/>
    <w:rsid w:val="0049791C"/>
    <w:rsid w:val="004A5C49"/>
    <w:rsid w:val="004D11A5"/>
    <w:rsid w:val="004D4A4D"/>
    <w:rsid w:val="004E3A07"/>
    <w:rsid w:val="004F3887"/>
    <w:rsid w:val="00522726"/>
    <w:rsid w:val="0052755E"/>
    <w:rsid w:val="00542296"/>
    <w:rsid w:val="00574297"/>
    <w:rsid w:val="005B3C48"/>
    <w:rsid w:val="005D272D"/>
    <w:rsid w:val="005E44DD"/>
    <w:rsid w:val="005F3D99"/>
    <w:rsid w:val="006037B2"/>
    <w:rsid w:val="006118C1"/>
    <w:rsid w:val="0062762D"/>
    <w:rsid w:val="006470B8"/>
    <w:rsid w:val="0065431A"/>
    <w:rsid w:val="00684DF2"/>
    <w:rsid w:val="006C781D"/>
    <w:rsid w:val="006D5F03"/>
    <w:rsid w:val="007373AC"/>
    <w:rsid w:val="00740E2B"/>
    <w:rsid w:val="00747F5C"/>
    <w:rsid w:val="00755F90"/>
    <w:rsid w:val="007641EC"/>
    <w:rsid w:val="007647D7"/>
    <w:rsid w:val="0077392A"/>
    <w:rsid w:val="007B1D28"/>
    <w:rsid w:val="007B20A0"/>
    <w:rsid w:val="007F5D30"/>
    <w:rsid w:val="00836149"/>
    <w:rsid w:val="00853D9F"/>
    <w:rsid w:val="00864D01"/>
    <w:rsid w:val="0088351A"/>
    <w:rsid w:val="008D672C"/>
    <w:rsid w:val="008E1D6A"/>
    <w:rsid w:val="008E3318"/>
    <w:rsid w:val="009460F0"/>
    <w:rsid w:val="009C4280"/>
    <w:rsid w:val="009C6F3A"/>
    <w:rsid w:val="009D668A"/>
    <w:rsid w:val="009E297D"/>
    <w:rsid w:val="009F3168"/>
    <w:rsid w:val="00A01975"/>
    <w:rsid w:val="00A15D6A"/>
    <w:rsid w:val="00A21E72"/>
    <w:rsid w:val="00A34FB6"/>
    <w:rsid w:val="00A35735"/>
    <w:rsid w:val="00A35C48"/>
    <w:rsid w:val="00A52127"/>
    <w:rsid w:val="00A80604"/>
    <w:rsid w:val="00A879A5"/>
    <w:rsid w:val="00AC33C8"/>
    <w:rsid w:val="00AF7CD5"/>
    <w:rsid w:val="00B05777"/>
    <w:rsid w:val="00B057CD"/>
    <w:rsid w:val="00B16615"/>
    <w:rsid w:val="00B53ABF"/>
    <w:rsid w:val="00B5466C"/>
    <w:rsid w:val="00B80F83"/>
    <w:rsid w:val="00B817BA"/>
    <w:rsid w:val="00B87154"/>
    <w:rsid w:val="00BB2725"/>
    <w:rsid w:val="00BB56EB"/>
    <w:rsid w:val="00BC6E2C"/>
    <w:rsid w:val="00C07E1B"/>
    <w:rsid w:val="00C205D5"/>
    <w:rsid w:val="00C44908"/>
    <w:rsid w:val="00C455F2"/>
    <w:rsid w:val="00C56489"/>
    <w:rsid w:val="00C6355A"/>
    <w:rsid w:val="00C710FC"/>
    <w:rsid w:val="00C721A5"/>
    <w:rsid w:val="00C91629"/>
    <w:rsid w:val="00D008A0"/>
    <w:rsid w:val="00D22902"/>
    <w:rsid w:val="00D365FC"/>
    <w:rsid w:val="00D367EF"/>
    <w:rsid w:val="00D37A67"/>
    <w:rsid w:val="00D91B48"/>
    <w:rsid w:val="00DA1BDB"/>
    <w:rsid w:val="00DB1D71"/>
    <w:rsid w:val="00DB4865"/>
    <w:rsid w:val="00DC7AA3"/>
    <w:rsid w:val="00DD4FF7"/>
    <w:rsid w:val="00DE083F"/>
    <w:rsid w:val="00DF4CB3"/>
    <w:rsid w:val="00E3454A"/>
    <w:rsid w:val="00E40ED9"/>
    <w:rsid w:val="00E666CF"/>
    <w:rsid w:val="00E95386"/>
    <w:rsid w:val="00EB1DAF"/>
    <w:rsid w:val="00EB3E01"/>
    <w:rsid w:val="00EC03FA"/>
    <w:rsid w:val="00EE1894"/>
    <w:rsid w:val="00EF0375"/>
    <w:rsid w:val="00EF47D5"/>
    <w:rsid w:val="00F20051"/>
    <w:rsid w:val="00F301DE"/>
    <w:rsid w:val="00FA046C"/>
    <w:rsid w:val="00FA2727"/>
    <w:rsid w:val="00FB1985"/>
    <w:rsid w:val="00FC1012"/>
    <w:rsid w:val="00FF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7BCA"/>
  <w15:chartTrackingRefBased/>
  <w15:docId w15:val="{5659A407-633E-4E1D-81B3-C2F1B877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5F2"/>
  </w:style>
  <w:style w:type="paragraph" w:styleId="Heading1">
    <w:name w:val="heading 1"/>
    <w:basedOn w:val="Normal"/>
    <w:next w:val="Normal"/>
    <w:link w:val="Heading1Char"/>
    <w:uiPriority w:val="9"/>
    <w:qFormat/>
    <w:rsid w:val="00D91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B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1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B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1B4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C5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1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5386"/>
    <w:pPr>
      <w:ind w:left="720"/>
      <w:contextualSpacing/>
    </w:pPr>
  </w:style>
  <w:style w:type="character" w:customStyle="1" w:styleId="Heading3Char">
    <w:name w:val="Heading 3 Char"/>
    <w:basedOn w:val="DefaultParagraphFont"/>
    <w:link w:val="Heading3"/>
    <w:uiPriority w:val="9"/>
    <w:rsid w:val="00B817B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B4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B48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55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F90"/>
  </w:style>
  <w:style w:type="paragraph" w:styleId="Footer">
    <w:name w:val="footer"/>
    <w:basedOn w:val="Normal"/>
    <w:link w:val="FooterChar"/>
    <w:uiPriority w:val="99"/>
    <w:unhideWhenUsed/>
    <w:rsid w:val="00755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F90"/>
  </w:style>
  <w:style w:type="paragraph" w:styleId="TOCHeading">
    <w:name w:val="TOC Heading"/>
    <w:basedOn w:val="Heading1"/>
    <w:next w:val="Normal"/>
    <w:uiPriority w:val="39"/>
    <w:unhideWhenUsed/>
    <w:qFormat/>
    <w:rsid w:val="009E297D"/>
    <w:pPr>
      <w:outlineLvl w:val="9"/>
    </w:pPr>
    <w:rPr>
      <w:kern w:val="0"/>
      <w14:ligatures w14:val="none"/>
    </w:rPr>
  </w:style>
  <w:style w:type="paragraph" w:styleId="TOC1">
    <w:name w:val="toc 1"/>
    <w:basedOn w:val="Normal"/>
    <w:next w:val="Normal"/>
    <w:autoRedefine/>
    <w:uiPriority w:val="39"/>
    <w:unhideWhenUsed/>
    <w:rsid w:val="009E297D"/>
    <w:pPr>
      <w:spacing w:after="100"/>
    </w:pPr>
  </w:style>
  <w:style w:type="paragraph" w:styleId="TOC2">
    <w:name w:val="toc 2"/>
    <w:basedOn w:val="Normal"/>
    <w:next w:val="Normal"/>
    <w:autoRedefine/>
    <w:uiPriority w:val="39"/>
    <w:unhideWhenUsed/>
    <w:rsid w:val="009E297D"/>
    <w:pPr>
      <w:spacing w:after="100"/>
      <w:ind w:left="220"/>
    </w:pPr>
  </w:style>
  <w:style w:type="paragraph" w:styleId="TOC3">
    <w:name w:val="toc 3"/>
    <w:basedOn w:val="Normal"/>
    <w:next w:val="Normal"/>
    <w:autoRedefine/>
    <w:uiPriority w:val="39"/>
    <w:unhideWhenUsed/>
    <w:rsid w:val="009E297D"/>
    <w:pPr>
      <w:spacing w:after="100"/>
      <w:ind w:left="440"/>
    </w:pPr>
  </w:style>
  <w:style w:type="character" w:styleId="Hyperlink">
    <w:name w:val="Hyperlink"/>
    <w:basedOn w:val="DefaultParagraphFont"/>
    <w:uiPriority w:val="99"/>
    <w:unhideWhenUsed/>
    <w:rsid w:val="009E297D"/>
    <w:rPr>
      <w:color w:val="0563C1" w:themeColor="hyperlink"/>
      <w:u w:val="single"/>
    </w:rPr>
  </w:style>
  <w:style w:type="character" w:styleId="UnresolvedMention">
    <w:name w:val="Unresolved Mention"/>
    <w:basedOn w:val="DefaultParagraphFont"/>
    <w:uiPriority w:val="99"/>
    <w:semiHidden/>
    <w:unhideWhenUsed/>
    <w:rsid w:val="0088351A"/>
    <w:rPr>
      <w:color w:val="605E5C"/>
      <w:shd w:val="clear" w:color="auto" w:fill="E1DFDD"/>
    </w:rPr>
  </w:style>
  <w:style w:type="paragraph" w:styleId="EndnoteText">
    <w:name w:val="endnote text"/>
    <w:basedOn w:val="Normal"/>
    <w:link w:val="EndnoteTextChar"/>
    <w:uiPriority w:val="99"/>
    <w:semiHidden/>
    <w:unhideWhenUsed/>
    <w:rsid w:val="00684D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4DF2"/>
    <w:rPr>
      <w:sz w:val="20"/>
      <w:szCs w:val="20"/>
    </w:rPr>
  </w:style>
  <w:style w:type="character" w:styleId="EndnoteReference">
    <w:name w:val="endnote reference"/>
    <w:basedOn w:val="DefaultParagraphFont"/>
    <w:uiPriority w:val="99"/>
    <w:semiHidden/>
    <w:unhideWhenUsed/>
    <w:rsid w:val="00684DF2"/>
    <w:rPr>
      <w:vertAlign w:val="superscript"/>
    </w:rPr>
  </w:style>
  <w:style w:type="paragraph" w:styleId="NormalWeb">
    <w:name w:val="Normal (Web)"/>
    <w:basedOn w:val="Normal"/>
    <w:uiPriority w:val="99"/>
    <w:unhideWhenUsed/>
    <w:rsid w:val="00FC1012"/>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FC1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09063">
      <w:bodyDiv w:val="1"/>
      <w:marLeft w:val="0"/>
      <w:marRight w:val="0"/>
      <w:marTop w:val="0"/>
      <w:marBottom w:val="0"/>
      <w:divBdr>
        <w:top w:val="none" w:sz="0" w:space="0" w:color="auto"/>
        <w:left w:val="none" w:sz="0" w:space="0" w:color="auto"/>
        <w:bottom w:val="none" w:sz="0" w:space="0" w:color="auto"/>
        <w:right w:val="none" w:sz="0" w:space="0" w:color="auto"/>
      </w:divBdr>
    </w:div>
    <w:div w:id="59333808">
      <w:bodyDiv w:val="1"/>
      <w:marLeft w:val="0"/>
      <w:marRight w:val="0"/>
      <w:marTop w:val="0"/>
      <w:marBottom w:val="0"/>
      <w:divBdr>
        <w:top w:val="none" w:sz="0" w:space="0" w:color="auto"/>
        <w:left w:val="none" w:sz="0" w:space="0" w:color="auto"/>
        <w:bottom w:val="none" w:sz="0" w:space="0" w:color="auto"/>
        <w:right w:val="none" w:sz="0" w:space="0" w:color="auto"/>
      </w:divBdr>
    </w:div>
    <w:div w:id="132449407">
      <w:bodyDiv w:val="1"/>
      <w:marLeft w:val="0"/>
      <w:marRight w:val="0"/>
      <w:marTop w:val="0"/>
      <w:marBottom w:val="0"/>
      <w:divBdr>
        <w:top w:val="none" w:sz="0" w:space="0" w:color="auto"/>
        <w:left w:val="none" w:sz="0" w:space="0" w:color="auto"/>
        <w:bottom w:val="none" w:sz="0" w:space="0" w:color="auto"/>
        <w:right w:val="none" w:sz="0" w:space="0" w:color="auto"/>
      </w:divBdr>
    </w:div>
    <w:div w:id="195195525">
      <w:bodyDiv w:val="1"/>
      <w:marLeft w:val="0"/>
      <w:marRight w:val="0"/>
      <w:marTop w:val="0"/>
      <w:marBottom w:val="0"/>
      <w:divBdr>
        <w:top w:val="none" w:sz="0" w:space="0" w:color="auto"/>
        <w:left w:val="none" w:sz="0" w:space="0" w:color="auto"/>
        <w:bottom w:val="none" w:sz="0" w:space="0" w:color="auto"/>
        <w:right w:val="none" w:sz="0" w:space="0" w:color="auto"/>
      </w:divBdr>
    </w:div>
    <w:div w:id="222066303">
      <w:bodyDiv w:val="1"/>
      <w:marLeft w:val="0"/>
      <w:marRight w:val="0"/>
      <w:marTop w:val="0"/>
      <w:marBottom w:val="0"/>
      <w:divBdr>
        <w:top w:val="none" w:sz="0" w:space="0" w:color="auto"/>
        <w:left w:val="none" w:sz="0" w:space="0" w:color="auto"/>
        <w:bottom w:val="none" w:sz="0" w:space="0" w:color="auto"/>
        <w:right w:val="none" w:sz="0" w:space="0" w:color="auto"/>
      </w:divBdr>
    </w:div>
    <w:div w:id="225458835">
      <w:bodyDiv w:val="1"/>
      <w:marLeft w:val="0"/>
      <w:marRight w:val="0"/>
      <w:marTop w:val="0"/>
      <w:marBottom w:val="0"/>
      <w:divBdr>
        <w:top w:val="none" w:sz="0" w:space="0" w:color="auto"/>
        <w:left w:val="none" w:sz="0" w:space="0" w:color="auto"/>
        <w:bottom w:val="none" w:sz="0" w:space="0" w:color="auto"/>
        <w:right w:val="none" w:sz="0" w:space="0" w:color="auto"/>
      </w:divBdr>
    </w:div>
    <w:div w:id="240680778">
      <w:bodyDiv w:val="1"/>
      <w:marLeft w:val="0"/>
      <w:marRight w:val="0"/>
      <w:marTop w:val="0"/>
      <w:marBottom w:val="0"/>
      <w:divBdr>
        <w:top w:val="none" w:sz="0" w:space="0" w:color="auto"/>
        <w:left w:val="none" w:sz="0" w:space="0" w:color="auto"/>
        <w:bottom w:val="none" w:sz="0" w:space="0" w:color="auto"/>
        <w:right w:val="none" w:sz="0" w:space="0" w:color="auto"/>
      </w:divBdr>
    </w:div>
    <w:div w:id="299069459">
      <w:bodyDiv w:val="1"/>
      <w:marLeft w:val="0"/>
      <w:marRight w:val="0"/>
      <w:marTop w:val="0"/>
      <w:marBottom w:val="0"/>
      <w:divBdr>
        <w:top w:val="none" w:sz="0" w:space="0" w:color="auto"/>
        <w:left w:val="none" w:sz="0" w:space="0" w:color="auto"/>
        <w:bottom w:val="none" w:sz="0" w:space="0" w:color="auto"/>
        <w:right w:val="none" w:sz="0" w:space="0" w:color="auto"/>
      </w:divBdr>
    </w:div>
    <w:div w:id="338893126">
      <w:bodyDiv w:val="1"/>
      <w:marLeft w:val="0"/>
      <w:marRight w:val="0"/>
      <w:marTop w:val="0"/>
      <w:marBottom w:val="0"/>
      <w:divBdr>
        <w:top w:val="none" w:sz="0" w:space="0" w:color="auto"/>
        <w:left w:val="none" w:sz="0" w:space="0" w:color="auto"/>
        <w:bottom w:val="none" w:sz="0" w:space="0" w:color="auto"/>
        <w:right w:val="none" w:sz="0" w:space="0" w:color="auto"/>
      </w:divBdr>
    </w:div>
    <w:div w:id="370158119">
      <w:bodyDiv w:val="1"/>
      <w:marLeft w:val="0"/>
      <w:marRight w:val="0"/>
      <w:marTop w:val="0"/>
      <w:marBottom w:val="0"/>
      <w:divBdr>
        <w:top w:val="none" w:sz="0" w:space="0" w:color="auto"/>
        <w:left w:val="none" w:sz="0" w:space="0" w:color="auto"/>
        <w:bottom w:val="none" w:sz="0" w:space="0" w:color="auto"/>
        <w:right w:val="none" w:sz="0" w:space="0" w:color="auto"/>
      </w:divBdr>
    </w:div>
    <w:div w:id="410197511">
      <w:bodyDiv w:val="1"/>
      <w:marLeft w:val="0"/>
      <w:marRight w:val="0"/>
      <w:marTop w:val="0"/>
      <w:marBottom w:val="0"/>
      <w:divBdr>
        <w:top w:val="none" w:sz="0" w:space="0" w:color="auto"/>
        <w:left w:val="none" w:sz="0" w:space="0" w:color="auto"/>
        <w:bottom w:val="none" w:sz="0" w:space="0" w:color="auto"/>
        <w:right w:val="none" w:sz="0" w:space="0" w:color="auto"/>
      </w:divBdr>
    </w:div>
    <w:div w:id="451752040">
      <w:bodyDiv w:val="1"/>
      <w:marLeft w:val="0"/>
      <w:marRight w:val="0"/>
      <w:marTop w:val="0"/>
      <w:marBottom w:val="0"/>
      <w:divBdr>
        <w:top w:val="none" w:sz="0" w:space="0" w:color="auto"/>
        <w:left w:val="none" w:sz="0" w:space="0" w:color="auto"/>
        <w:bottom w:val="none" w:sz="0" w:space="0" w:color="auto"/>
        <w:right w:val="none" w:sz="0" w:space="0" w:color="auto"/>
      </w:divBdr>
    </w:div>
    <w:div w:id="483550141">
      <w:bodyDiv w:val="1"/>
      <w:marLeft w:val="0"/>
      <w:marRight w:val="0"/>
      <w:marTop w:val="0"/>
      <w:marBottom w:val="0"/>
      <w:divBdr>
        <w:top w:val="none" w:sz="0" w:space="0" w:color="auto"/>
        <w:left w:val="none" w:sz="0" w:space="0" w:color="auto"/>
        <w:bottom w:val="none" w:sz="0" w:space="0" w:color="auto"/>
        <w:right w:val="none" w:sz="0" w:space="0" w:color="auto"/>
      </w:divBdr>
    </w:div>
    <w:div w:id="503058144">
      <w:bodyDiv w:val="1"/>
      <w:marLeft w:val="0"/>
      <w:marRight w:val="0"/>
      <w:marTop w:val="0"/>
      <w:marBottom w:val="0"/>
      <w:divBdr>
        <w:top w:val="none" w:sz="0" w:space="0" w:color="auto"/>
        <w:left w:val="none" w:sz="0" w:space="0" w:color="auto"/>
        <w:bottom w:val="none" w:sz="0" w:space="0" w:color="auto"/>
        <w:right w:val="none" w:sz="0" w:space="0" w:color="auto"/>
      </w:divBdr>
    </w:div>
    <w:div w:id="523521583">
      <w:bodyDiv w:val="1"/>
      <w:marLeft w:val="0"/>
      <w:marRight w:val="0"/>
      <w:marTop w:val="0"/>
      <w:marBottom w:val="0"/>
      <w:divBdr>
        <w:top w:val="none" w:sz="0" w:space="0" w:color="auto"/>
        <w:left w:val="none" w:sz="0" w:space="0" w:color="auto"/>
        <w:bottom w:val="none" w:sz="0" w:space="0" w:color="auto"/>
        <w:right w:val="none" w:sz="0" w:space="0" w:color="auto"/>
      </w:divBdr>
    </w:div>
    <w:div w:id="580876378">
      <w:bodyDiv w:val="1"/>
      <w:marLeft w:val="0"/>
      <w:marRight w:val="0"/>
      <w:marTop w:val="0"/>
      <w:marBottom w:val="0"/>
      <w:divBdr>
        <w:top w:val="none" w:sz="0" w:space="0" w:color="auto"/>
        <w:left w:val="none" w:sz="0" w:space="0" w:color="auto"/>
        <w:bottom w:val="none" w:sz="0" w:space="0" w:color="auto"/>
        <w:right w:val="none" w:sz="0" w:space="0" w:color="auto"/>
      </w:divBdr>
    </w:div>
    <w:div w:id="597713473">
      <w:bodyDiv w:val="1"/>
      <w:marLeft w:val="0"/>
      <w:marRight w:val="0"/>
      <w:marTop w:val="0"/>
      <w:marBottom w:val="0"/>
      <w:divBdr>
        <w:top w:val="none" w:sz="0" w:space="0" w:color="auto"/>
        <w:left w:val="none" w:sz="0" w:space="0" w:color="auto"/>
        <w:bottom w:val="none" w:sz="0" w:space="0" w:color="auto"/>
        <w:right w:val="none" w:sz="0" w:space="0" w:color="auto"/>
      </w:divBdr>
    </w:div>
    <w:div w:id="619455289">
      <w:bodyDiv w:val="1"/>
      <w:marLeft w:val="0"/>
      <w:marRight w:val="0"/>
      <w:marTop w:val="0"/>
      <w:marBottom w:val="0"/>
      <w:divBdr>
        <w:top w:val="none" w:sz="0" w:space="0" w:color="auto"/>
        <w:left w:val="none" w:sz="0" w:space="0" w:color="auto"/>
        <w:bottom w:val="none" w:sz="0" w:space="0" w:color="auto"/>
        <w:right w:val="none" w:sz="0" w:space="0" w:color="auto"/>
      </w:divBdr>
    </w:div>
    <w:div w:id="643703058">
      <w:bodyDiv w:val="1"/>
      <w:marLeft w:val="0"/>
      <w:marRight w:val="0"/>
      <w:marTop w:val="0"/>
      <w:marBottom w:val="0"/>
      <w:divBdr>
        <w:top w:val="none" w:sz="0" w:space="0" w:color="auto"/>
        <w:left w:val="none" w:sz="0" w:space="0" w:color="auto"/>
        <w:bottom w:val="none" w:sz="0" w:space="0" w:color="auto"/>
        <w:right w:val="none" w:sz="0" w:space="0" w:color="auto"/>
      </w:divBdr>
    </w:div>
    <w:div w:id="686950552">
      <w:bodyDiv w:val="1"/>
      <w:marLeft w:val="0"/>
      <w:marRight w:val="0"/>
      <w:marTop w:val="0"/>
      <w:marBottom w:val="0"/>
      <w:divBdr>
        <w:top w:val="none" w:sz="0" w:space="0" w:color="auto"/>
        <w:left w:val="none" w:sz="0" w:space="0" w:color="auto"/>
        <w:bottom w:val="none" w:sz="0" w:space="0" w:color="auto"/>
        <w:right w:val="none" w:sz="0" w:space="0" w:color="auto"/>
      </w:divBdr>
    </w:div>
    <w:div w:id="729378614">
      <w:bodyDiv w:val="1"/>
      <w:marLeft w:val="0"/>
      <w:marRight w:val="0"/>
      <w:marTop w:val="0"/>
      <w:marBottom w:val="0"/>
      <w:divBdr>
        <w:top w:val="none" w:sz="0" w:space="0" w:color="auto"/>
        <w:left w:val="none" w:sz="0" w:space="0" w:color="auto"/>
        <w:bottom w:val="none" w:sz="0" w:space="0" w:color="auto"/>
        <w:right w:val="none" w:sz="0" w:space="0" w:color="auto"/>
      </w:divBdr>
    </w:div>
    <w:div w:id="731268580">
      <w:bodyDiv w:val="1"/>
      <w:marLeft w:val="0"/>
      <w:marRight w:val="0"/>
      <w:marTop w:val="0"/>
      <w:marBottom w:val="0"/>
      <w:divBdr>
        <w:top w:val="none" w:sz="0" w:space="0" w:color="auto"/>
        <w:left w:val="none" w:sz="0" w:space="0" w:color="auto"/>
        <w:bottom w:val="none" w:sz="0" w:space="0" w:color="auto"/>
        <w:right w:val="none" w:sz="0" w:space="0" w:color="auto"/>
      </w:divBdr>
    </w:div>
    <w:div w:id="740249161">
      <w:bodyDiv w:val="1"/>
      <w:marLeft w:val="0"/>
      <w:marRight w:val="0"/>
      <w:marTop w:val="0"/>
      <w:marBottom w:val="0"/>
      <w:divBdr>
        <w:top w:val="none" w:sz="0" w:space="0" w:color="auto"/>
        <w:left w:val="none" w:sz="0" w:space="0" w:color="auto"/>
        <w:bottom w:val="none" w:sz="0" w:space="0" w:color="auto"/>
        <w:right w:val="none" w:sz="0" w:space="0" w:color="auto"/>
      </w:divBdr>
    </w:div>
    <w:div w:id="743604133">
      <w:bodyDiv w:val="1"/>
      <w:marLeft w:val="0"/>
      <w:marRight w:val="0"/>
      <w:marTop w:val="0"/>
      <w:marBottom w:val="0"/>
      <w:divBdr>
        <w:top w:val="none" w:sz="0" w:space="0" w:color="auto"/>
        <w:left w:val="none" w:sz="0" w:space="0" w:color="auto"/>
        <w:bottom w:val="none" w:sz="0" w:space="0" w:color="auto"/>
        <w:right w:val="none" w:sz="0" w:space="0" w:color="auto"/>
      </w:divBdr>
    </w:div>
    <w:div w:id="753821070">
      <w:bodyDiv w:val="1"/>
      <w:marLeft w:val="0"/>
      <w:marRight w:val="0"/>
      <w:marTop w:val="0"/>
      <w:marBottom w:val="0"/>
      <w:divBdr>
        <w:top w:val="none" w:sz="0" w:space="0" w:color="auto"/>
        <w:left w:val="none" w:sz="0" w:space="0" w:color="auto"/>
        <w:bottom w:val="none" w:sz="0" w:space="0" w:color="auto"/>
        <w:right w:val="none" w:sz="0" w:space="0" w:color="auto"/>
      </w:divBdr>
    </w:div>
    <w:div w:id="797845229">
      <w:bodyDiv w:val="1"/>
      <w:marLeft w:val="0"/>
      <w:marRight w:val="0"/>
      <w:marTop w:val="0"/>
      <w:marBottom w:val="0"/>
      <w:divBdr>
        <w:top w:val="none" w:sz="0" w:space="0" w:color="auto"/>
        <w:left w:val="none" w:sz="0" w:space="0" w:color="auto"/>
        <w:bottom w:val="none" w:sz="0" w:space="0" w:color="auto"/>
        <w:right w:val="none" w:sz="0" w:space="0" w:color="auto"/>
      </w:divBdr>
    </w:div>
    <w:div w:id="873883720">
      <w:bodyDiv w:val="1"/>
      <w:marLeft w:val="0"/>
      <w:marRight w:val="0"/>
      <w:marTop w:val="0"/>
      <w:marBottom w:val="0"/>
      <w:divBdr>
        <w:top w:val="none" w:sz="0" w:space="0" w:color="auto"/>
        <w:left w:val="none" w:sz="0" w:space="0" w:color="auto"/>
        <w:bottom w:val="none" w:sz="0" w:space="0" w:color="auto"/>
        <w:right w:val="none" w:sz="0" w:space="0" w:color="auto"/>
      </w:divBdr>
    </w:div>
    <w:div w:id="890768395">
      <w:bodyDiv w:val="1"/>
      <w:marLeft w:val="0"/>
      <w:marRight w:val="0"/>
      <w:marTop w:val="0"/>
      <w:marBottom w:val="0"/>
      <w:divBdr>
        <w:top w:val="none" w:sz="0" w:space="0" w:color="auto"/>
        <w:left w:val="none" w:sz="0" w:space="0" w:color="auto"/>
        <w:bottom w:val="none" w:sz="0" w:space="0" w:color="auto"/>
        <w:right w:val="none" w:sz="0" w:space="0" w:color="auto"/>
      </w:divBdr>
    </w:div>
    <w:div w:id="920943509">
      <w:bodyDiv w:val="1"/>
      <w:marLeft w:val="0"/>
      <w:marRight w:val="0"/>
      <w:marTop w:val="0"/>
      <w:marBottom w:val="0"/>
      <w:divBdr>
        <w:top w:val="none" w:sz="0" w:space="0" w:color="auto"/>
        <w:left w:val="none" w:sz="0" w:space="0" w:color="auto"/>
        <w:bottom w:val="none" w:sz="0" w:space="0" w:color="auto"/>
        <w:right w:val="none" w:sz="0" w:space="0" w:color="auto"/>
      </w:divBdr>
    </w:div>
    <w:div w:id="928611783">
      <w:bodyDiv w:val="1"/>
      <w:marLeft w:val="0"/>
      <w:marRight w:val="0"/>
      <w:marTop w:val="0"/>
      <w:marBottom w:val="0"/>
      <w:divBdr>
        <w:top w:val="none" w:sz="0" w:space="0" w:color="auto"/>
        <w:left w:val="none" w:sz="0" w:space="0" w:color="auto"/>
        <w:bottom w:val="none" w:sz="0" w:space="0" w:color="auto"/>
        <w:right w:val="none" w:sz="0" w:space="0" w:color="auto"/>
      </w:divBdr>
    </w:div>
    <w:div w:id="949358017">
      <w:bodyDiv w:val="1"/>
      <w:marLeft w:val="0"/>
      <w:marRight w:val="0"/>
      <w:marTop w:val="0"/>
      <w:marBottom w:val="0"/>
      <w:divBdr>
        <w:top w:val="none" w:sz="0" w:space="0" w:color="auto"/>
        <w:left w:val="none" w:sz="0" w:space="0" w:color="auto"/>
        <w:bottom w:val="none" w:sz="0" w:space="0" w:color="auto"/>
        <w:right w:val="none" w:sz="0" w:space="0" w:color="auto"/>
      </w:divBdr>
    </w:div>
    <w:div w:id="977301169">
      <w:bodyDiv w:val="1"/>
      <w:marLeft w:val="0"/>
      <w:marRight w:val="0"/>
      <w:marTop w:val="0"/>
      <w:marBottom w:val="0"/>
      <w:divBdr>
        <w:top w:val="none" w:sz="0" w:space="0" w:color="auto"/>
        <w:left w:val="none" w:sz="0" w:space="0" w:color="auto"/>
        <w:bottom w:val="none" w:sz="0" w:space="0" w:color="auto"/>
        <w:right w:val="none" w:sz="0" w:space="0" w:color="auto"/>
      </w:divBdr>
    </w:div>
    <w:div w:id="999230758">
      <w:bodyDiv w:val="1"/>
      <w:marLeft w:val="0"/>
      <w:marRight w:val="0"/>
      <w:marTop w:val="0"/>
      <w:marBottom w:val="0"/>
      <w:divBdr>
        <w:top w:val="none" w:sz="0" w:space="0" w:color="auto"/>
        <w:left w:val="none" w:sz="0" w:space="0" w:color="auto"/>
        <w:bottom w:val="none" w:sz="0" w:space="0" w:color="auto"/>
        <w:right w:val="none" w:sz="0" w:space="0" w:color="auto"/>
      </w:divBdr>
    </w:div>
    <w:div w:id="1044258917">
      <w:bodyDiv w:val="1"/>
      <w:marLeft w:val="0"/>
      <w:marRight w:val="0"/>
      <w:marTop w:val="0"/>
      <w:marBottom w:val="0"/>
      <w:divBdr>
        <w:top w:val="none" w:sz="0" w:space="0" w:color="auto"/>
        <w:left w:val="none" w:sz="0" w:space="0" w:color="auto"/>
        <w:bottom w:val="none" w:sz="0" w:space="0" w:color="auto"/>
        <w:right w:val="none" w:sz="0" w:space="0" w:color="auto"/>
      </w:divBdr>
    </w:div>
    <w:div w:id="1045369086">
      <w:bodyDiv w:val="1"/>
      <w:marLeft w:val="0"/>
      <w:marRight w:val="0"/>
      <w:marTop w:val="0"/>
      <w:marBottom w:val="0"/>
      <w:divBdr>
        <w:top w:val="none" w:sz="0" w:space="0" w:color="auto"/>
        <w:left w:val="none" w:sz="0" w:space="0" w:color="auto"/>
        <w:bottom w:val="none" w:sz="0" w:space="0" w:color="auto"/>
        <w:right w:val="none" w:sz="0" w:space="0" w:color="auto"/>
      </w:divBdr>
    </w:div>
    <w:div w:id="1059596609">
      <w:bodyDiv w:val="1"/>
      <w:marLeft w:val="0"/>
      <w:marRight w:val="0"/>
      <w:marTop w:val="0"/>
      <w:marBottom w:val="0"/>
      <w:divBdr>
        <w:top w:val="none" w:sz="0" w:space="0" w:color="auto"/>
        <w:left w:val="none" w:sz="0" w:space="0" w:color="auto"/>
        <w:bottom w:val="none" w:sz="0" w:space="0" w:color="auto"/>
        <w:right w:val="none" w:sz="0" w:space="0" w:color="auto"/>
      </w:divBdr>
    </w:div>
    <w:div w:id="1060834200">
      <w:bodyDiv w:val="1"/>
      <w:marLeft w:val="0"/>
      <w:marRight w:val="0"/>
      <w:marTop w:val="0"/>
      <w:marBottom w:val="0"/>
      <w:divBdr>
        <w:top w:val="none" w:sz="0" w:space="0" w:color="auto"/>
        <w:left w:val="none" w:sz="0" w:space="0" w:color="auto"/>
        <w:bottom w:val="none" w:sz="0" w:space="0" w:color="auto"/>
        <w:right w:val="none" w:sz="0" w:space="0" w:color="auto"/>
      </w:divBdr>
    </w:div>
    <w:div w:id="1110202769">
      <w:bodyDiv w:val="1"/>
      <w:marLeft w:val="0"/>
      <w:marRight w:val="0"/>
      <w:marTop w:val="0"/>
      <w:marBottom w:val="0"/>
      <w:divBdr>
        <w:top w:val="none" w:sz="0" w:space="0" w:color="auto"/>
        <w:left w:val="none" w:sz="0" w:space="0" w:color="auto"/>
        <w:bottom w:val="none" w:sz="0" w:space="0" w:color="auto"/>
        <w:right w:val="none" w:sz="0" w:space="0" w:color="auto"/>
      </w:divBdr>
    </w:div>
    <w:div w:id="1160388420">
      <w:bodyDiv w:val="1"/>
      <w:marLeft w:val="0"/>
      <w:marRight w:val="0"/>
      <w:marTop w:val="0"/>
      <w:marBottom w:val="0"/>
      <w:divBdr>
        <w:top w:val="none" w:sz="0" w:space="0" w:color="auto"/>
        <w:left w:val="none" w:sz="0" w:space="0" w:color="auto"/>
        <w:bottom w:val="none" w:sz="0" w:space="0" w:color="auto"/>
        <w:right w:val="none" w:sz="0" w:space="0" w:color="auto"/>
      </w:divBdr>
    </w:div>
    <w:div w:id="1263761100">
      <w:bodyDiv w:val="1"/>
      <w:marLeft w:val="0"/>
      <w:marRight w:val="0"/>
      <w:marTop w:val="0"/>
      <w:marBottom w:val="0"/>
      <w:divBdr>
        <w:top w:val="none" w:sz="0" w:space="0" w:color="auto"/>
        <w:left w:val="none" w:sz="0" w:space="0" w:color="auto"/>
        <w:bottom w:val="none" w:sz="0" w:space="0" w:color="auto"/>
        <w:right w:val="none" w:sz="0" w:space="0" w:color="auto"/>
      </w:divBdr>
    </w:div>
    <w:div w:id="1376925520">
      <w:bodyDiv w:val="1"/>
      <w:marLeft w:val="0"/>
      <w:marRight w:val="0"/>
      <w:marTop w:val="0"/>
      <w:marBottom w:val="0"/>
      <w:divBdr>
        <w:top w:val="none" w:sz="0" w:space="0" w:color="auto"/>
        <w:left w:val="none" w:sz="0" w:space="0" w:color="auto"/>
        <w:bottom w:val="none" w:sz="0" w:space="0" w:color="auto"/>
        <w:right w:val="none" w:sz="0" w:space="0" w:color="auto"/>
      </w:divBdr>
    </w:div>
    <w:div w:id="1435057377">
      <w:bodyDiv w:val="1"/>
      <w:marLeft w:val="0"/>
      <w:marRight w:val="0"/>
      <w:marTop w:val="0"/>
      <w:marBottom w:val="0"/>
      <w:divBdr>
        <w:top w:val="none" w:sz="0" w:space="0" w:color="auto"/>
        <w:left w:val="none" w:sz="0" w:space="0" w:color="auto"/>
        <w:bottom w:val="none" w:sz="0" w:space="0" w:color="auto"/>
        <w:right w:val="none" w:sz="0" w:space="0" w:color="auto"/>
      </w:divBdr>
    </w:div>
    <w:div w:id="1436824531">
      <w:bodyDiv w:val="1"/>
      <w:marLeft w:val="0"/>
      <w:marRight w:val="0"/>
      <w:marTop w:val="0"/>
      <w:marBottom w:val="0"/>
      <w:divBdr>
        <w:top w:val="none" w:sz="0" w:space="0" w:color="auto"/>
        <w:left w:val="none" w:sz="0" w:space="0" w:color="auto"/>
        <w:bottom w:val="none" w:sz="0" w:space="0" w:color="auto"/>
        <w:right w:val="none" w:sz="0" w:space="0" w:color="auto"/>
      </w:divBdr>
    </w:div>
    <w:div w:id="1471626933">
      <w:bodyDiv w:val="1"/>
      <w:marLeft w:val="0"/>
      <w:marRight w:val="0"/>
      <w:marTop w:val="0"/>
      <w:marBottom w:val="0"/>
      <w:divBdr>
        <w:top w:val="none" w:sz="0" w:space="0" w:color="auto"/>
        <w:left w:val="none" w:sz="0" w:space="0" w:color="auto"/>
        <w:bottom w:val="none" w:sz="0" w:space="0" w:color="auto"/>
        <w:right w:val="none" w:sz="0" w:space="0" w:color="auto"/>
      </w:divBdr>
    </w:div>
    <w:div w:id="1476608306">
      <w:bodyDiv w:val="1"/>
      <w:marLeft w:val="0"/>
      <w:marRight w:val="0"/>
      <w:marTop w:val="0"/>
      <w:marBottom w:val="0"/>
      <w:divBdr>
        <w:top w:val="none" w:sz="0" w:space="0" w:color="auto"/>
        <w:left w:val="none" w:sz="0" w:space="0" w:color="auto"/>
        <w:bottom w:val="none" w:sz="0" w:space="0" w:color="auto"/>
        <w:right w:val="none" w:sz="0" w:space="0" w:color="auto"/>
      </w:divBdr>
    </w:div>
    <w:div w:id="1504585902">
      <w:bodyDiv w:val="1"/>
      <w:marLeft w:val="0"/>
      <w:marRight w:val="0"/>
      <w:marTop w:val="0"/>
      <w:marBottom w:val="0"/>
      <w:divBdr>
        <w:top w:val="none" w:sz="0" w:space="0" w:color="auto"/>
        <w:left w:val="none" w:sz="0" w:space="0" w:color="auto"/>
        <w:bottom w:val="none" w:sz="0" w:space="0" w:color="auto"/>
        <w:right w:val="none" w:sz="0" w:space="0" w:color="auto"/>
      </w:divBdr>
    </w:div>
    <w:div w:id="1559363733">
      <w:bodyDiv w:val="1"/>
      <w:marLeft w:val="0"/>
      <w:marRight w:val="0"/>
      <w:marTop w:val="0"/>
      <w:marBottom w:val="0"/>
      <w:divBdr>
        <w:top w:val="none" w:sz="0" w:space="0" w:color="auto"/>
        <w:left w:val="none" w:sz="0" w:space="0" w:color="auto"/>
        <w:bottom w:val="none" w:sz="0" w:space="0" w:color="auto"/>
        <w:right w:val="none" w:sz="0" w:space="0" w:color="auto"/>
      </w:divBdr>
    </w:div>
    <w:div w:id="1586917162">
      <w:bodyDiv w:val="1"/>
      <w:marLeft w:val="0"/>
      <w:marRight w:val="0"/>
      <w:marTop w:val="0"/>
      <w:marBottom w:val="0"/>
      <w:divBdr>
        <w:top w:val="none" w:sz="0" w:space="0" w:color="auto"/>
        <w:left w:val="none" w:sz="0" w:space="0" w:color="auto"/>
        <w:bottom w:val="none" w:sz="0" w:space="0" w:color="auto"/>
        <w:right w:val="none" w:sz="0" w:space="0" w:color="auto"/>
      </w:divBdr>
    </w:div>
    <w:div w:id="1593123621">
      <w:bodyDiv w:val="1"/>
      <w:marLeft w:val="0"/>
      <w:marRight w:val="0"/>
      <w:marTop w:val="0"/>
      <w:marBottom w:val="0"/>
      <w:divBdr>
        <w:top w:val="none" w:sz="0" w:space="0" w:color="auto"/>
        <w:left w:val="none" w:sz="0" w:space="0" w:color="auto"/>
        <w:bottom w:val="none" w:sz="0" w:space="0" w:color="auto"/>
        <w:right w:val="none" w:sz="0" w:space="0" w:color="auto"/>
      </w:divBdr>
    </w:div>
    <w:div w:id="1631664569">
      <w:bodyDiv w:val="1"/>
      <w:marLeft w:val="0"/>
      <w:marRight w:val="0"/>
      <w:marTop w:val="0"/>
      <w:marBottom w:val="0"/>
      <w:divBdr>
        <w:top w:val="none" w:sz="0" w:space="0" w:color="auto"/>
        <w:left w:val="none" w:sz="0" w:space="0" w:color="auto"/>
        <w:bottom w:val="none" w:sz="0" w:space="0" w:color="auto"/>
        <w:right w:val="none" w:sz="0" w:space="0" w:color="auto"/>
      </w:divBdr>
    </w:div>
    <w:div w:id="1648363878">
      <w:bodyDiv w:val="1"/>
      <w:marLeft w:val="0"/>
      <w:marRight w:val="0"/>
      <w:marTop w:val="0"/>
      <w:marBottom w:val="0"/>
      <w:divBdr>
        <w:top w:val="none" w:sz="0" w:space="0" w:color="auto"/>
        <w:left w:val="none" w:sz="0" w:space="0" w:color="auto"/>
        <w:bottom w:val="none" w:sz="0" w:space="0" w:color="auto"/>
        <w:right w:val="none" w:sz="0" w:space="0" w:color="auto"/>
      </w:divBdr>
    </w:div>
    <w:div w:id="1658609645">
      <w:bodyDiv w:val="1"/>
      <w:marLeft w:val="0"/>
      <w:marRight w:val="0"/>
      <w:marTop w:val="0"/>
      <w:marBottom w:val="0"/>
      <w:divBdr>
        <w:top w:val="none" w:sz="0" w:space="0" w:color="auto"/>
        <w:left w:val="none" w:sz="0" w:space="0" w:color="auto"/>
        <w:bottom w:val="none" w:sz="0" w:space="0" w:color="auto"/>
        <w:right w:val="none" w:sz="0" w:space="0" w:color="auto"/>
      </w:divBdr>
    </w:div>
    <w:div w:id="1681350167">
      <w:bodyDiv w:val="1"/>
      <w:marLeft w:val="0"/>
      <w:marRight w:val="0"/>
      <w:marTop w:val="0"/>
      <w:marBottom w:val="0"/>
      <w:divBdr>
        <w:top w:val="none" w:sz="0" w:space="0" w:color="auto"/>
        <w:left w:val="none" w:sz="0" w:space="0" w:color="auto"/>
        <w:bottom w:val="none" w:sz="0" w:space="0" w:color="auto"/>
        <w:right w:val="none" w:sz="0" w:space="0" w:color="auto"/>
      </w:divBdr>
    </w:div>
    <w:div w:id="1827937353">
      <w:bodyDiv w:val="1"/>
      <w:marLeft w:val="0"/>
      <w:marRight w:val="0"/>
      <w:marTop w:val="0"/>
      <w:marBottom w:val="0"/>
      <w:divBdr>
        <w:top w:val="none" w:sz="0" w:space="0" w:color="auto"/>
        <w:left w:val="none" w:sz="0" w:space="0" w:color="auto"/>
        <w:bottom w:val="none" w:sz="0" w:space="0" w:color="auto"/>
        <w:right w:val="none" w:sz="0" w:space="0" w:color="auto"/>
      </w:divBdr>
    </w:div>
    <w:div w:id="1850753808">
      <w:bodyDiv w:val="1"/>
      <w:marLeft w:val="0"/>
      <w:marRight w:val="0"/>
      <w:marTop w:val="0"/>
      <w:marBottom w:val="0"/>
      <w:divBdr>
        <w:top w:val="none" w:sz="0" w:space="0" w:color="auto"/>
        <w:left w:val="none" w:sz="0" w:space="0" w:color="auto"/>
        <w:bottom w:val="none" w:sz="0" w:space="0" w:color="auto"/>
        <w:right w:val="none" w:sz="0" w:space="0" w:color="auto"/>
      </w:divBdr>
    </w:div>
    <w:div w:id="1854570421">
      <w:bodyDiv w:val="1"/>
      <w:marLeft w:val="0"/>
      <w:marRight w:val="0"/>
      <w:marTop w:val="0"/>
      <w:marBottom w:val="0"/>
      <w:divBdr>
        <w:top w:val="none" w:sz="0" w:space="0" w:color="auto"/>
        <w:left w:val="none" w:sz="0" w:space="0" w:color="auto"/>
        <w:bottom w:val="none" w:sz="0" w:space="0" w:color="auto"/>
        <w:right w:val="none" w:sz="0" w:space="0" w:color="auto"/>
      </w:divBdr>
    </w:div>
    <w:div w:id="1854950472">
      <w:bodyDiv w:val="1"/>
      <w:marLeft w:val="0"/>
      <w:marRight w:val="0"/>
      <w:marTop w:val="0"/>
      <w:marBottom w:val="0"/>
      <w:divBdr>
        <w:top w:val="none" w:sz="0" w:space="0" w:color="auto"/>
        <w:left w:val="none" w:sz="0" w:space="0" w:color="auto"/>
        <w:bottom w:val="none" w:sz="0" w:space="0" w:color="auto"/>
        <w:right w:val="none" w:sz="0" w:space="0" w:color="auto"/>
      </w:divBdr>
    </w:div>
    <w:div w:id="1922134762">
      <w:bodyDiv w:val="1"/>
      <w:marLeft w:val="0"/>
      <w:marRight w:val="0"/>
      <w:marTop w:val="0"/>
      <w:marBottom w:val="0"/>
      <w:divBdr>
        <w:top w:val="none" w:sz="0" w:space="0" w:color="auto"/>
        <w:left w:val="none" w:sz="0" w:space="0" w:color="auto"/>
        <w:bottom w:val="none" w:sz="0" w:space="0" w:color="auto"/>
        <w:right w:val="none" w:sz="0" w:space="0" w:color="auto"/>
      </w:divBdr>
    </w:div>
    <w:div w:id="1944414847">
      <w:bodyDiv w:val="1"/>
      <w:marLeft w:val="0"/>
      <w:marRight w:val="0"/>
      <w:marTop w:val="0"/>
      <w:marBottom w:val="0"/>
      <w:divBdr>
        <w:top w:val="none" w:sz="0" w:space="0" w:color="auto"/>
        <w:left w:val="none" w:sz="0" w:space="0" w:color="auto"/>
        <w:bottom w:val="none" w:sz="0" w:space="0" w:color="auto"/>
        <w:right w:val="none" w:sz="0" w:space="0" w:color="auto"/>
      </w:divBdr>
    </w:div>
    <w:div w:id="1973514917">
      <w:bodyDiv w:val="1"/>
      <w:marLeft w:val="0"/>
      <w:marRight w:val="0"/>
      <w:marTop w:val="0"/>
      <w:marBottom w:val="0"/>
      <w:divBdr>
        <w:top w:val="none" w:sz="0" w:space="0" w:color="auto"/>
        <w:left w:val="none" w:sz="0" w:space="0" w:color="auto"/>
        <w:bottom w:val="none" w:sz="0" w:space="0" w:color="auto"/>
        <w:right w:val="none" w:sz="0" w:space="0" w:color="auto"/>
      </w:divBdr>
    </w:div>
    <w:div w:id="1976980104">
      <w:bodyDiv w:val="1"/>
      <w:marLeft w:val="0"/>
      <w:marRight w:val="0"/>
      <w:marTop w:val="0"/>
      <w:marBottom w:val="0"/>
      <w:divBdr>
        <w:top w:val="none" w:sz="0" w:space="0" w:color="auto"/>
        <w:left w:val="none" w:sz="0" w:space="0" w:color="auto"/>
        <w:bottom w:val="none" w:sz="0" w:space="0" w:color="auto"/>
        <w:right w:val="none" w:sz="0" w:space="0" w:color="auto"/>
      </w:divBdr>
    </w:div>
    <w:div w:id="2001808098">
      <w:bodyDiv w:val="1"/>
      <w:marLeft w:val="0"/>
      <w:marRight w:val="0"/>
      <w:marTop w:val="0"/>
      <w:marBottom w:val="0"/>
      <w:divBdr>
        <w:top w:val="none" w:sz="0" w:space="0" w:color="auto"/>
        <w:left w:val="none" w:sz="0" w:space="0" w:color="auto"/>
        <w:bottom w:val="none" w:sz="0" w:space="0" w:color="auto"/>
        <w:right w:val="none" w:sz="0" w:space="0" w:color="auto"/>
      </w:divBdr>
    </w:div>
    <w:div w:id="2014911044">
      <w:bodyDiv w:val="1"/>
      <w:marLeft w:val="0"/>
      <w:marRight w:val="0"/>
      <w:marTop w:val="0"/>
      <w:marBottom w:val="0"/>
      <w:divBdr>
        <w:top w:val="none" w:sz="0" w:space="0" w:color="auto"/>
        <w:left w:val="none" w:sz="0" w:space="0" w:color="auto"/>
        <w:bottom w:val="none" w:sz="0" w:space="0" w:color="auto"/>
        <w:right w:val="none" w:sz="0" w:space="0" w:color="auto"/>
      </w:divBdr>
    </w:div>
    <w:div w:id="2035879256">
      <w:bodyDiv w:val="1"/>
      <w:marLeft w:val="0"/>
      <w:marRight w:val="0"/>
      <w:marTop w:val="0"/>
      <w:marBottom w:val="0"/>
      <w:divBdr>
        <w:top w:val="none" w:sz="0" w:space="0" w:color="auto"/>
        <w:left w:val="none" w:sz="0" w:space="0" w:color="auto"/>
        <w:bottom w:val="none" w:sz="0" w:space="0" w:color="auto"/>
        <w:right w:val="none" w:sz="0" w:space="0" w:color="auto"/>
      </w:divBdr>
    </w:div>
    <w:div w:id="2047292158">
      <w:bodyDiv w:val="1"/>
      <w:marLeft w:val="0"/>
      <w:marRight w:val="0"/>
      <w:marTop w:val="0"/>
      <w:marBottom w:val="0"/>
      <w:divBdr>
        <w:top w:val="none" w:sz="0" w:space="0" w:color="auto"/>
        <w:left w:val="none" w:sz="0" w:space="0" w:color="auto"/>
        <w:bottom w:val="none" w:sz="0" w:space="0" w:color="auto"/>
        <w:right w:val="none" w:sz="0" w:space="0" w:color="auto"/>
      </w:divBdr>
    </w:div>
    <w:div w:id="211420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ublicadministration.un.org/egovkb/en-us/Reports/UN-E-Government-Survey-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AB81C-F97E-4269-BEE6-EBC57DB6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Kasula</dc:creator>
  <cp:keywords/>
  <dc:description/>
  <cp:lastModifiedBy>SUshan lamichhane</cp:lastModifiedBy>
  <cp:revision>2</cp:revision>
  <cp:lastPrinted>2024-07-20T09:57:00Z</cp:lastPrinted>
  <dcterms:created xsi:type="dcterms:W3CDTF">2024-07-20T09:58:00Z</dcterms:created>
  <dcterms:modified xsi:type="dcterms:W3CDTF">2024-07-20T09:58:00Z</dcterms:modified>
</cp:coreProperties>
</file>