
<file path=[Content_Types].xml><?xml version="1.0" encoding="utf-8"?>
<Types xmlns="http://schemas.openxmlformats.org/package/2006/content-types">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2684829"/>
        <w:docPartObj>
          <w:docPartGallery w:val="Cover Pages"/>
          <w:docPartUnique/>
        </w:docPartObj>
      </w:sdtPr>
      <w:sdtContent>
        <w:p w:rsidR="00AD4FA3" w:rsidRDefault="005B269F">
          <w:r w:rsidRPr="005B269F">
            <w:rPr>
              <w:noProof/>
              <w:lang w:eastAsia="zh-TW" w:bidi="ar-SA"/>
            </w:rPr>
            <w:pict>
              <v:group id="_x0000_s1046" style="position:absolute;margin-left:0;margin-top:0;width:467.95pt;height:388.8pt;z-index:251661312;mso-width-percent:1000;mso-height-percent:600;mso-position-horizontal:center;mso-position-horizontal-relative:margin;mso-position-vertical:top;mso-position-vertical-relative:margin;mso-width-percent:1000;mso-height-percent:600;mso-width-relative:margin;mso-height-relative:margin" coordorigin="1800,1440" coordsize="8639,9072" o:allowincell="f">
                <v:rect id="_x0000_s1047" style="position:absolute;left:1800;top:1440;width:8639;height:9072;mso-width-percent:1000;mso-height-percent:700;mso-position-horizontal:center;mso-position-horizontal-relative:margin;mso-position-vertical:top;mso-position-vertical-relative:margin;mso-width-percent:1000;mso-height-percent:700;mso-width-relative:margin;mso-height-relative:margin;v-text-anchor:bottom" fillcolor="black [3213]" stroked="f">
                  <v:textbox style="mso-next-textbox:#_x0000_s1047" inset="18pt,,108pt,0">
                    <w:txbxContent>
                      <w:sdt>
                        <w:sdtPr>
                          <w:rPr>
                            <w:rFonts w:asciiTheme="majorHAnsi" w:eastAsiaTheme="majorEastAsia" w:hAnsiTheme="majorHAnsi" w:cstheme="majorBidi"/>
                            <w:sz w:val="84"/>
                            <w:szCs w:val="84"/>
                          </w:rPr>
                          <w:alias w:val="Title"/>
                          <w:id w:val="17581680"/>
                          <w:placeholder>
                            <w:docPart w:val="0CC837074355447296296FAE0BCF18C7"/>
                          </w:placeholder>
                          <w:dataBinding w:prefixMappings="xmlns:ns0='http://schemas.openxmlformats.org/package/2006/metadata/core-properties' xmlns:ns1='http://purl.org/dc/elements/1.1/'" w:xpath="/ns0:coreProperties[1]/ns1:title[1]" w:storeItemID="{6C3C8BC8-F283-45AE-878A-BAB7291924A1}"/>
                          <w:text/>
                        </w:sdtPr>
                        <w:sdtContent>
                          <w:p w:rsidR="00AD4FA3" w:rsidRDefault="00AD4FA3">
                            <w:pPr>
                              <w:pStyle w:val="NoSpacing"/>
                              <w:rPr>
                                <w:rFonts w:asciiTheme="majorHAnsi" w:eastAsiaTheme="majorEastAsia" w:hAnsiTheme="majorHAnsi" w:cstheme="majorBidi"/>
                                <w:sz w:val="84"/>
                                <w:szCs w:val="84"/>
                              </w:rPr>
                            </w:pPr>
                            <w:r>
                              <w:rPr>
                                <w:rFonts w:asciiTheme="majorHAnsi" w:eastAsiaTheme="majorEastAsia" w:hAnsiTheme="majorHAnsi" w:cstheme="majorBidi"/>
                                <w:sz w:val="84"/>
                                <w:szCs w:val="84"/>
                              </w:rPr>
                              <w:t>Online Payments Fraud Detection using Machine Learning</w:t>
                            </w:r>
                          </w:p>
                        </w:sdtContent>
                      </w:sdt>
                    </w:txbxContent>
                  </v:textbox>
                </v:rect>
                <v:group id="_x0000_s1048" style="position:absolute;left:8934;top:9125;width:1349;height:1123;rotation:90;mso-position-horizontal-relative:margin;mso-position-vertical-relative:margin" coordorigin="10217,9410" coordsize="1566,59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_x0000_s1049" type="#_x0000_t55" style="position:absolute;left:11101;top:9410;width:682;height:590" adj="7304" fillcolor="#4472c4 [3204]" stroked="f" strokecolor="white [3212]">
                    <v:fill color2="#1f3763 [1604]" angle="-135" focus="100%" type="gradient"/>
                  </v:shape>
                  <v:shape id="_x0000_s1050" type="#_x0000_t55" style="position:absolute;left:10659;top:9410;width:682;height:590" adj="7304" fillcolor="#4472c4 [3204]" stroked="f" strokecolor="white [3212]">
                    <v:fill color2="#1f3763 [1604]" angle="-135" focus="100%" type="gradient"/>
                  </v:shape>
                  <v:shape id="_x0000_s1051" type="#_x0000_t55" style="position:absolute;left:10217;top:9410;width:682;height:590" adj="7304" fillcolor="#4472c4 [3204]" stroked="f" strokecolor="white [3212]">
                    <v:fill color2="#1f3763 [1604]" angle="-135" focus="100%" type="gradient"/>
                  </v:shape>
                </v:group>
                <w10:wrap anchorx="margin" anchory="margin"/>
              </v:group>
            </w:pict>
          </w:r>
        </w:p>
        <w:p w:rsidR="00AD4FA3" w:rsidRDefault="005B269F">
          <w:r w:rsidRPr="005B269F">
            <w:rPr>
              <w:noProof/>
              <w:lang w:eastAsia="zh-TW" w:bidi="ar-SA"/>
            </w:rPr>
            <w:pict>
              <v:group id="_x0000_s1043" style="position:absolute;margin-left:0;margin-top:468.9pt;width:467.95pt;height:291.6pt;z-index:251660288;mso-width-percent:1000;mso-height-percent:450;mso-top-percent:600;mso-position-horizontal:center;mso-position-horizontal-relative:margin;mso-position-vertical-relative:margin;mso-width-percent:1000;mso-height-percent:450;mso-top-percent:600;mso-width-relative:margin;mso-height-relative:margin" coordorigin="1800,10512" coordsize="8639,3888" o:allowincell="f">
                <v:rect id="_x0000_s1044" style="position:absolute;left:1800;top:10512;width:3456;height:3888;mso-width-percent:400;mso-height-percent:300;mso-position-horizontal:left;mso-position-horizontal-relative:margin;mso-position-vertical:bottom;mso-position-vertical-relative:margin;mso-width-percent:400;mso-height-percent:300;mso-width-relative:margin;mso-height-relative:margin;v-text-anchor:bottom" filled="f" fillcolor="#ed7d31 [3205]" stroked="f" strokecolor="white [3212]" strokeweight="1.5pt">
                  <v:textbox style="mso-next-textbox:#_x0000_s1044" inset="0">
                    <w:txbxContent>
                      <w:sdt>
                        <w:sdtPr>
                          <w:rPr>
                            <w:b/>
                            <w:bCs/>
                            <w:color w:val="7295D2" w:themeColor="accent1" w:themeTint="BF"/>
                            <w:spacing w:val="60"/>
                            <w:sz w:val="20"/>
                            <w:szCs w:val="20"/>
                          </w:rPr>
                          <w:alias w:val="Company"/>
                          <w:id w:val="17581699"/>
                          <w:placeholder>
                            <w:docPart w:val="AF9F3B9903974B478D2C809D412B3CEF"/>
                          </w:placeholder>
                          <w:dataBinding w:prefixMappings="xmlns:ns0='http://schemas.openxmlformats.org/officeDocument/2006/extended-properties'" w:xpath="/ns0:Properties[1]/ns0:Company[1]" w:storeItemID="{6668398D-A668-4E3E-A5EB-62B293D839F1}"/>
                          <w:text/>
                        </w:sdtPr>
                        <w:sdtContent>
                          <w:p w:rsidR="00AD4FA3" w:rsidRDefault="00AD4FA3">
                            <w:pPr>
                              <w:jc w:val="right"/>
                              <w:rPr>
                                <w:b/>
                                <w:bCs/>
                                <w:color w:val="7295D2" w:themeColor="accent1" w:themeTint="BF"/>
                                <w:spacing w:val="60"/>
                                <w:sz w:val="20"/>
                                <w:szCs w:val="20"/>
                              </w:rPr>
                            </w:pPr>
                            <w:r>
                              <w:rPr>
                                <w:b/>
                                <w:bCs/>
                                <w:color w:val="7295D2" w:themeColor="accent1" w:themeTint="BF"/>
                                <w:spacing w:val="60"/>
                                <w:sz w:val="20"/>
                                <w:szCs w:val="20"/>
                              </w:rPr>
                              <w:t>Course: Applied Data Science</w:t>
                            </w:r>
                          </w:p>
                        </w:sdtContent>
                      </w:sdt>
                      <w:sdt>
                        <w:sdtPr>
                          <w:rPr>
                            <w:b/>
                            <w:bCs/>
                            <w:color w:val="7295D2" w:themeColor="accent1" w:themeTint="BF"/>
                            <w:spacing w:val="60"/>
                            <w:sz w:val="20"/>
                            <w:szCs w:val="20"/>
                          </w:rPr>
                          <w:alias w:val="Address"/>
                          <w:id w:val="17581704"/>
                          <w:placeholder>
                            <w:docPart w:val="0898DE8FA2414A36B5E153D77B1740F7"/>
                          </w:placeholder>
                          <w:dataBinding w:prefixMappings="xmlns:ns0='http://schemas.microsoft.com/office/2006/coverPageProps'" w:xpath="/ns0:CoverPageProperties[1]/ns0:CompanyAddress[1]" w:storeItemID="{55AF091B-3C7A-41E3-B477-F2FDAA23CFDA}"/>
                          <w:text w:multiLine="1"/>
                        </w:sdtPr>
                        <w:sdtContent>
                          <w:p w:rsidR="00AD4FA3" w:rsidRDefault="00AD4FA3">
                            <w:pPr>
                              <w:jc w:val="right"/>
                              <w:rPr>
                                <w:b/>
                                <w:bCs/>
                                <w:color w:val="7295D2" w:themeColor="accent1" w:themeTint="BF"/>
                                <w:spacing w:val="60"/>
                                <w:sz w:val="20"/>
                                <w:szCs w:val="20"/>
                              </w:rPr>
                            </w:pPr>
                            <w:r>
                              <w:rPr>
                                <w:b/>
                                <w:bCs/>
                                <w:color w:val="7295D2" w:themeColor="accent1" w:themeTint="BF"/>
                                <w:spacing w:val="60"/>
                                <w:sz w:val="20"/>
                                <w:szCs w:val="20"/>
                              </w:rPr>
                              <w:t xml:space="preserve">Smart </w:t>
                            </w:r>
                            <w:proofErr w:type="spellStart"/>
                            <w:r>
                              <w:rPr>
                                <w:b/>
                                <w:bCs/>
                                <w:color w:val="7295D2" w:themeColor="accent1" w:themeTint="BF"/>
                                <w:spacing w:val="60"/>
                                <w:sz w:val="20"/>
                                <w:szCs w:val="20"/>
                              </w:rPr>
                              <w:t>Internz</w:t>
                            </w:r>
                            <w:proofErr w:type="spellEnd"/>
                            <w:r>
                              <w:rPr>
                                <w:b/>
                                <w:bCs/>
                                <w:color w:val="7295D2" w:themeColor="accent1" w:themeTint="BF"/>
                                <w:spacing w:val="60"/>
                                <w:sz w:val="20"/>
                                <w:szCs w:val="20"/>
                              </w:rPr>
                              <w:t xml:space="preserve"> via </w:t>
                            </w:r>
                            <w:proofErr w:type="spellStart"/>
                            <w:r>
                              <w:rPr>
                                <w:b/>
                                <w:bCs/>
                                <w:color w:val="7295D2" w:themeColor="accent1" w:themeTint="BF"/>
                                <w:spacing w:val="60"/>
                                <w:sz w:val="20"/>
                                <w:szCs w:val="20"/>
                              </w:rPr>
                              <w:t>Swayam</w:t>
                            </w:r>
                            <w:proofErr w:type="spellEnd"/>
                            <w:r>
                              <w:rPr>
                                <w:b/>
                                <w:bCs/>
                                <w:color w:val="7295D2" w:themeColor="accent1" w:themeTint="BF"/>
                                <w:spacing w:val="60"/>
                                <w:sz w:val="20"/>
                                <w:szCs w:val="20"/>
                              </w:rPr>
                              <w:t xml:space="preserve"> Plus</w:t>
                            </w:r>
                          </w:p>
                        </w:sdtContent>
                      </w:sdt>
                      <w:sdt>
                        <w:sdtPr>
                          <w:rPr>
                            <w:b/>
                            <w:bCs/>
                            <w:color w:val="7295D2" w:themeColor="accent1" w:themeTint="BF"/>
                            <w:spacing w:val="60"/>
                            <w:sz w:val="20"/>
                            <w:szCs w:val="20"/>
                          </w:rPr>
                          <w:alias w:val="Phone"/>
                          <w:id w:val="17581711"/>
                          <w:placeholder>
                            <w:docPart w:val="F1649E17714347118242F8B2AA92D0F1"/>
                          </w:placeholder>
                          <w:dataBinding w:prefixMappings="xmlns:ns0='http://schemas.microsoft.com/office/2006/coverPageProps'" w:xpath="/ns0:CoverPageProperties[1]/ns0:CompanyPhone[1]" w:storeItemID="{55AF091B-3C7A-41E3-B477-F2FDAA23CFDA}"/>
                          <w:text/>
                        </w:sdtPr>
                        <w:sdtContent>
                          <w:p w:rsidR="00AD4FA3" w:rsidRDefault="00E62489" w:rsidP="00AD4FA3">
                            <w:pPr>
                              <w:jc w:val="right"/>
                              <w:rPr>
                                <w:b/>
                                <w:bCs/>
                                <w:color w:val="7295D2" w:themeColor="accent1" w:themeTint="BF"/>
                                <w:spacing w:val="60"/>
                                <w:sz w:val="20"/>
                                <w:szCs w:val="20"/>
                              </w:rPr>
                            </w:pPr>
                            <w:r>
                              <w:rPr>
                                <w:b/>
                                <w:bCs/>
                                <w:color w:val="7295D2" w:themeColor="accent1" w:themeTint="BF"/>
                                <w:spacing w:val="60"/>
                                <w:sz w:val="20"/>
                                <w:szCs w:val="20"/>
                              </w:rPr>
                              <w:t>s</w:t>
                            </w:r>
                            <w:r w:rsidR="00AD4FA3">
                              <w:rPr>
                                <w:b/>
                                <w:bCs/>
                                <w:color w:val="7295D2" w:themeColor="accent1" w:themeTint="BF"/>
                                <w:spacing w:val="60"/>
                                <w:sz w:val="20"/>
                                <w:szCs w:val="20"/>
                              </w:rPr>
                              <w:t>ushant.k16@fms.edu</w:t>
                            </w:r>
                          </w:p>
                        </w:sdtContent>
                      </w:sdt>
                      <w:sdt>
                        <w:sdtPr>
                          <w:rPr>
                            <w:b/>
                            <w:bCs/>
                            <w:color w:val="7295D2" w:themeColor="accent1" w:themeTint="BF"/>
                            <w:spacing w:val="60"/>
                            <w:sz w:val="20"/>
                            <w:szCs w:val="20"/>
                          </w:rPr>
                          <w:alias w:val="Date"/>
                          <w:id w:val="17581723"/>
                          <w:placeholder>
                            <w:docPart w:val="468A9C5FC322478FA3FEF39FC1FFCC91"/>
                          </w:placeholder>
                          <w:dataBinding w:prefixMappings="xmlns:ns0='http://schemas.microsoft.com/office/2006/coverPageProps'" w:xpath="/ns0:CoverPageProperties[1]/ns0:PublishDate[1]" w:storeItemID="{55AF091B-3C7A-41E3-B477-F2FDAA23CFDA}"/>
                          <w:date w:fullDate="2026-02-20T00:00:00Z">
                            <w:dateFormat w:val="M/d/yyyy"/>
                            <w:lid w:val="en-US"/>
                            <w:storeMappedDataAs w:val="dateTime"/>
                            <w:calendar w:val="gregorian"/>
                          </w:date>
                        </w:sdtPr>
                        <w:sdtContent>
                          <w:p w:rsidR="00AD4FA3" w:rsidRDefault="00AD4FA3">
                            <w:pPr>
                              <w:jc w:val="right"/>
                              <w:rPr>
                                <w:b/>
                                <w:bCs/>
                                <w:color w:val="7295D2" w:themeColor="accent1" w:themeTint="BF"/>
                                <w:spacing w:val="60"/>
                                <w:sz w:val="20"/>
                                <w:szCs w:val="20"/>
                              </w:rPr>
                            </w:pPr>
                            <w:r>
                              <w:rPr>
                                <w:b/>
                                <w:bCs/>
                                <w:color w:val="7295D2" w:themeColor="accent1" w:themeTint="BF"/>
                                <w:spacing w:val="60"/>
                                <w:sz w:val="20"/>
                                <w:szCs w:val="20"/>
                                <w:lang w:val="en-US"/>
                              </w:rPr>
                              <w:t>2/20/2026</w:t>
                            </w:r>
                          </w:p>
                        </w:sdtContent>
                      </w:sdt>
                    </w:txbxContent>
                  </v:textbox>
                </v:rect>
                <v:rect id="_x0000_s1045" style="position:absolute;left:5259;top:10512;width:5180;height:3888;mso-width-percent:600;mso-height-percent:300;mso-position-horizontal:center;mso-position-horizontal-relative:margin;mso-position-vertical:bottom;mso-position-vertical-relative:margin;mso-width-percent:600;mso-height-percent:300;mso-width-relative:margin;mso-height-relative:margin" o:allowincell="f" filled="f" stroked="f">
                  <v:textbox style="mso-next-textbox:#_x0000_s1045">
                    <w:txbxContent>
                      <w:sdt>
                        <w:sdtPr>
                          <w:rPr>
                            <w:rFonts w:asciiTheme="majorHAnsi" w:eastAsiaTheme="majorEastAsia" w:hAnsiTheme="majorHAnsi" w:cstheme="majorBidi"/>
                            <w:color w:val="808080" w:themeColor="text1" w:themeTint="7F"/>
                            <w:sz w:val="32"/>
                            <w:szCs w:val="32"/>
                          </w:rPr>
                          <w:alias w:val="Author"/>
                          <w:id w:val="17581685"/>
                          <w:placeholder>
                            <w:docPart w:val="279C387CA26449508496D7CBF254D01A"/>
                          </w:placeholder>
                          <w:dataBinding w:prefixMappings="xmlns:ns0='http://schemas.openxmlformats.org/package/2006/metadata/core-properties' xmlns:ns1='http://purl.org/dc/elements/1.1/'" w:xpath="/ns0:coreProperties[1]/ns1:creator[1]" w:storeItemID="{6C3C8BC8-F283-45AE-878A-BAB7291924A1}"/>
                          <w:text/>
                        </w:sdtPr>
                        <w:sdtContent>
                          <w:p w:rsidR="00AD4FA3" w:rsidRPr="00E62489" w:rsidRDefault="00E62489" w:rsidP="00E62489">
                            <w:pPr>
                              <w:jc w:val="right"/>
                              <w:rPr>
                                <w:rFonts w:asciiTheme="majorHAnsi" w:eastAsiaTheme="majorEastAsia" w:hAnsiTheme="majorHAnsi" w:cstheme="majorBidi"/>
                                <w:color w:val="808080" w:themeColor="text1" w:themeTint="7F"/>
                                <w:sz w:val="32"/>
                                <w:szCs w:val="32"/>
                              </w:rPr>
                            </w:pPr>
                            <w:proofErr w:type="gramStart"/>
                            <w:r>
                              <w:rPr>
                                <w:rFonts w:asciiTheme="majorHAnsi" w:eastAsiaTheme="majorEastAsia" w:hAnsiTheme="majorHAnsi" w:cstheme="majorBidi"/>
                                <w:color w:val="808080" w:themeColor="text1" w:themeTint="7F"/>
                                <w:sz w:val="32"/>
                                <w:szCs w:val="32"/>
                              </w:rPr>
                              <w:t>submi</w:t>
                            </w:r>
                            <w:r w:rsidRPr="00E62489">
                              <w:rPr>
                                <w:rFonts w:asciiTheme="majorHAnsi" w:eastAsiaTheme="majorEastAsia" w:hAnsiTheme="majorHAnsi" w:cstheme="majorBidi"/>
                                <w:color w:val="808080" w:themeColor="text1" w:themeTint="7F"/>
                                <w:sz w:val="32"/>
                                <w:szCs w:val="32"/>
                              </w:rPr>
                              <w:t>tted</w:t>
                            </w:r>
                            <w:proofErr w:type="gramEnd"/>
                            <w:r w:rsidR="00AD4FA3" w:rsidRPr="00E62489">
                              <w:rPr>
                                <w:rFonts w:asciiTheme="majorHAnsi" w:eastAsiaTheme="majorEastAsia" w:hAnsiTheme="majorHAnsi" w:cstheme="majorBidi"/>
                                <w:color w:val="808080" w:themeColor="text1" w:themeTint="7F"/>
                                <w:sz w:val="32"/>
                                <w:szCs w:val="32"/>
                              </w:rPr>
                              <w:t xml:space="preserve"> by S</w:t>
                            </w:r>
                            <w:proofErr w:type="spellStart"/>
                            <w:r w:rsidR="00AD4FA3" w:rsidRPr="00E62489">
                              <w:rPr>
                                <w:rFonts w:asciiTheme="majorHAnsi" w:eastAsiaTheme="majorEastAsia" w:hAnsiTheme="majorHAnsi" w:cstheme="majorBidi"/>
                                <w:color w:val="808080" w:themeColor="text1" w:themeTint="7F"/>
                                <w:sz w:val="32"/>
                                <w:szCs w:val="32"/>
                                <w:lang w:val="en-US"/>
                              </w:rPr>
                              <w:t>ushant</w:t>
                            </w:r>
                            <w:proofErr w:type="spellEnd"/>
                            <w:r w:rsidR="00AD4FA3" w:rsidRPr="00E62489">
                              <w:rPr>
                                <w:rFonts w:asciiTheme="majorHAnsi" w:eastAsiaTheme="majorEastAsia" w:hAnsiTheme="majorHAnsi" w:cstheme="majorBidi"/>
                                <w:color w:val="808080" w:themeColor="text1" w:themeTint="7F"/>
                                <w:sz w:val="32"/>
                                <w:szCs w:val="32"/>
                                <w:lang w:val="en-US"/>
                              </w:rPr>
                              <w:t xml:space="preserve"> Kumar</w:t>
                            </w:r>
                          </w:p>
                        </w:sdtContent>
                      </w:sdt>
                      <w:sdt>
                        <w:sdtPr>
                          <w:rPr>
                            <w:sz w:val="19"/>
                            <w:szCs w:val="19"/>
                          </w:rPr>
                          <w:alias w:val="Abstract"/>
                          <w:id w:val="17581693"/>
                          <w:placeholder>
                            <w:docPart w:val="DE2A1F24520E41888106617052FF6E83"/>
                          </w:placeholder>
                          <w:dataBinding w:prefixMappings="xmlns:ns0='http://schemas.microsoft.com/office/2006/coverPageProps'" w:xpath="/ns0:CoverPageProperties[1]/ns0:Abstract[1]" w:storeItemID="{55AF091B-3C7A-41E3-B477-F2FDAA23CFDA}"/>
                          <w:text/>
                        </w:sdtPr>
                        <w:sdtContent>
                          <w:p w:rsidR="00AD4FA3" w:rsidRPr="00E62489" w:rsidRDefault="00AD4FA3" w:rsidP="00E62489">
                            <w:pPr>
                              <w:jc w:val="both"/>
                              <w:rPr>
                                <w:color w:val="808080" w:themeColor="text1" w:themeTint="7F"/>
                                <w:sz w:val="18"/>
                                <w:szCs w:val="18"/>
                              </w:rPr>
                            </w:pPr>
                            <w:r w:rsidRPr="00E62489">
                              <w:rPr>
                                <w:sz w:val="19"/>
                                <w:szCs w:val="19"/>
                              </w:rPr>
                              <w:t xml:space="preserve">The rapid expansion of digital payment systems has significantly increased exposure to online transaction fraud, resulting in substantial financial losses and reduced consumer trust. This project presents a machine learning-based framework for detecting fraudulent online payment transactions in real time. Using transaction-level financial data, the system analyzes key features such as transaction type, amount, and account balance variations to identify suspicious activity patterns. Multiple supervised learning algorithms—such as Decision Tree, </w:t>
                            </w:r>
                            <w:r w:rsidR="00E62489" w:rsidRPr="00E62489">
                              <w:rPr>
                                <w:sz w:val="19"/>
                                <w:szCs w:val="19"/>
                              </w:rPr>
                              <w:t>Extra</w:t>
                            </w:r>
                            <w:r w:rsidRPr="00E62489">
                              <w:rPr>
                                <w:sz w:val="19"/>
                                <w:szCs w:val="19"/>
                              </w:rPr>
                              <w:t xml:space="preserve"> Tree</w:t>
                            </w:r>
                            <w:r w:rsidR="00E62489" w:rsidRPr="00E62489">
                              <w:rPr>
                                <w:sz w:val="19"/>
                                <w:szCs w:val="19"/>
                              </w:rPr>
                              <w:t>s Classifier</w:t>
                            </w:r>
                            <w:r w:rsidRPr="00E62489">
                              <w:rPr>
                                <w:sz w:val="19"/>
                                <w:szCs w:val="19"/>
                              </w:rPr>
                              <w:t>, Random Forest</w:t>
                            </w:r>
                            <w:r w:rsidR="00E62489" w:rsidRPr="00E62489">
                              <w:rPr>
                                <w:sz w:val="19"/>
                                <w:szCs w:val="19"/>
                              </w:rPr>
                              <w:t xml:space="preserve">, </w:t>
                            </w:r>
                            <w:proofErr w:type="gramStart"/>
                            <w:r w:rsidR="00E62489" w:rsidRPr="00E62489">
                              <w:rPr>
                                <w:sz w:val="19"/>
                                <w:szCs w:val="19"/>
                              </w:rPr>
                              <w:t>SVM</w:t>
                            </w:r>
                            <w:proofErr w:type="gramEnd"/>
                            <w:r w:rsidR="00E62489" w:rsidRPr="00E62489">
                              <w:rPr>
                                <w:sz w:val="19"/>
                                <w:szCs w:val="19"/>
                              </w:rPr>
                              <w:t xml:space="preserve"> Classifier &amp; </w:t>
                            </w:r>
                            <w:proofErr w:type="spellStart"/>
                            <w:r w:rsidR="00E62489" w:rsidRPr="00E62489">
                              <w:rPr>
                                <w:sz w:val="19"/>
                                <w:szCs w:val="19"/>
                              </w:rPr>
                              <w:t>XGBoost</w:t>
                            </w:r>
                            <w:proofErr w:type="spellEnd"/>
                            <w:r w:rsidR="00E62489" w:rsidRPr="00E62489">
                              <w:rPr>
                                <w:sz w:val="19"/>
                                <w:szCs w:val="19"/>
                              </w:rPr>
                              <w:t xml:space="preserve"> Classifier</w:t>
                            </w:r>
                            <w:r w:rsidRPr="00E62489">
                              <w:rPr>
                                <w:sz w:val="19"/>
                                <w:szCs w:val="19"/>
                              </w:rPr>
                              <w:t>—are implemented and evaluated using accuracy metrics and confusion matrices. The models are trained on historical transaction data and optimized to address class imbalance challenges inherent in fraud detection problems. Experimental results demonstrate that ensemble methods, particularly Random Forest, provide superior performance in identifying fraudulent transactions while minimizing false positives. The proposed system offers a scalable and adaptive fraud detection mechanism capable of evolving with emerging fraud techniques, thereby enhancing transaction security, reducing financial risk, and strengthening trust in online payment ecosystems.</w:t>
                            </w:r>
                          </w:p>
                        </w:sdtContent>
                      </w:sdt>
                      <w:p w:rsidR="00AD4FA3" w:rsidRPr="00E62489" w:rsidRDefault="00AD4FA3" w:rsidP="00E62489">
                        <w:pPr>
                          <w:jc w:val="both"/>
                          <w:rPr>
                            <w:color w:val="808080" w:themeColor="text1" w:themeTint="7F"/>
                            <w:sz w:val="18"/>
                            <w:szCs w:val="18"/>
                          </w:rPr>
                        </w:pPr>
                      </w:p>
                    </w:txbxContent>
                  </v:textbox>
                </v:rect>
                <w10:wrap anchorx="margin" anchory="margin"/>
              </v:group>
            </w:pict>
          </w:r>
        </w:p>
        <w:p w:rsidR="00AD4FA3" w:rsidRDefault="00AD4FA3">
          <w:r>
            <w:br w:type="page"/>
          </w:r>
        </w:p>
      </w:sdtContent>
    </w:sdt>
    <w:p w:rsidR="00AD4FA3" w:rsidRPr="00AD4FA3" w:rsidRDefault="00AD4FA3" w:rsidP="00AD4FA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sidRPr="00AD4FA3">
        <w:rPr>
          <w:rFonts w:ascii="Times New Roman" w:eastAsia="Times New Roman" w:hAnsi="Times New Roman" w:cs="Times New Roman"/>
          <w:b/>
          <w:bCs/>
          <w:sz w:val="36"/>
          <w:szCs w:val="36"/>
          <w:lang w:val="en-US"/>
        </w:rPr>
        <w:lastRenderedPageBreak/>
        <w:t>1. Project Title</w:t>
      </w:r>
    </w:p>
    <w:p w:rsidR="00AD4FA3" w:rsidRPr="00AD4FA3" w:rsidRDefault="00AD4FA3" w:rsidP="00AD4FA3">
      <w:p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b/>
          <w:bCs/>
          <w:sz w:val="24"/>
          <w:szCs w:val="24"/>
          <w:lang w:val="en-US"/>
        </w:rPr>
        <w:t>Online Payments Fraud Detection Using Machine Learning</w:t>
      </w:r>
    </w:p>
    <w:p w:rsidR="00AD4FA3" w:rsidRPr="00AD4FA3" w:rsidRDefault="005B269F" w:rsidP="00AD4FA3">
      <w:pPr>
        <w:spacing w:after="0" w:line="240" w:lineRule="auto"/>
        <w:rPr>
          <w:rFonts w:ascii="Times New Roman" w:eastAsia="Times New Roman" w:hAnsi="Times New Roman" w:cs="Times New Roman"/>
          <w:sz w:val="24"/>
          <w:szCs w:val="24"/>
          <w:lang w:val="en-US"/>
        </w:rPr>
      </w:pPr>
      <w:r w:rsidRPr="005B269F">
        <w:rPr>
          <w:rFonts w:ascii="Times New Roman" w:eastAsia="Times New Roman" w:hAnsi="Times New Roman" w:cs="Times New Roman"/>
          <w:sz w:val="24"/>
          <w:szCs w:val="24"/>
          <w:lang w:val="en-US"/>
        </w:rPr>
        <w:pict>
          <v:rect id="_x0000_i1025" style="width:0;height:1.5pt" o:hralign="center" o:hrstd="t" o:hr="t" fillcolor="#a0a0a0" stroked="f"/>
        </w:pict>
      </w:r>
    </w:p>
    <w:p w:rsidR="00373E1E" w:rsidRDefault="00373E1E" w:rsidP="00373E1E">
      <w:pPr>
        <w:pStyle w:val="Heading2"/>
      </w:pPr>
      <w:r>
        <w:rPr>
          <w:rStyle w:val="Strong"/>
          <w:b/>
          <w:bCs/>
        </w:rPr>
        <w:t>1. Project Overview</w:t>
      </w:r>
    </w:p>
    <w:p w:rsidR="00373E1E" w:rsidRDefault="00373E1E" w:rsidP="00373E1E">
      <w:pPr>
        <w:pStyle w:val="NormalWeb"/>
      </w:pPr>
      <w:r>
        <w:t>Online Payments Fraud Detection with Machine Learning is a data-driven system designed to identify and prevent fraudulent activities in digital payment transactions. The project leverages historical transaction data and user behavior patterns to detect suspicious activities in real time. By continuously learning from new transaction data, the system adapts to evolving fraud techniques, ensuring secure, reliable, and trustworthy online payment experiences for users and businesses.</w:t>
      </w:r>
    </w:p>
    <w:p w:rsidR="00373E1E" w:rsidRDefault="00373E1E" w:rsidP="00373E1E">
      <w:r>
        <w:pict>
          <v:rect id="_x0000_i1033" style="width:0;height:1.5pt" o:hralign="center" o:hrstd="t" o:hr="t" fillcolor="#a0a0a0" stroked="f"/>
        </w:pict>
      </w:r>
    </w:p>
    <w:p w:rsidR="00373E1E" w:rsidRDefault="00373E1E" w:rsidP="00373E1E">
      <w:pPr>
        <w:pStyle w:val="Heading2"/>
      </w:pPr>
      <w:r>
        <w:rPr>
          <w:rStyle w:val="Strong"/>
          <w:b/>
          <w:bCs/>
        </w:rPr>
        <w:t>2. Problem Statement</w:t>
      </w:r>
    </w:p>
    <w:p w:rsidR="00373E1E" w:rsidRDefault="00373E1E" w:rsidP="00373E1E">
      <w:pPr>
        <w:pStyle w:val="NormalWeb"/>
      </w:pPr>
      <w:r>
        <w:t>The rapid growth of online payment systems has led to a significant increase in fraud incidents such as unauthorized transactions, account takeovers, and identity theft. Traditional rule-based fraud detection systems are often rigid, slow to adapt, and ineffective against new fraud patterns. There is a need for an intelligent, adaptive system that can accurately identify fraudulent transactions while minimizing false positives.</w:t>
      </w:r>
    </w:p>
    <w:p w:rsidR="00373E1E" w:rsidRDefault="00373E1E" w:rsidP="00373E1E">
      <w:r>
        <w:pict>
          <v:rect id="_x0000_i1034" style="width:0;height:1.5pt" o:hralign="center" o:hrstd="t" o:hr="t" fillcolor="#a0a0a0" stroked="f"/>
        </w:pict>
      </w:r>
    </w:p>
    <w:p w:rsidR="00373E1E" w:rsidRDefault="00373E1E" w:rsidP="00373E1E">
      <w:pPr>
        <w:pStyle w:val="Heading2"/>
      </w:pPr>
      <w:r>
        <w:rPr>
          <w:rStyle w:val="Strong"/>
          <w:b/>
          <w:bCs/>
        </w:rPr>
        <w:t>3. Objectives</w:t>
      </w:r>
    </w:p>
    <w:p w:rsidR="00373E1E" w:rsidRDefault="00373E1E" w:rsidP="00373E1E">
      <w:pPr>
        <w:pStyle w:val="NormalWeb"/>
      </w:pPr>
      <w:r>
        <w:t>The primary objectives of this project are:</w:t>
      </w:r>
    </w:p>
    <w:p w:rsidR="00373E1E" w:rsidRDefault="00373E1E" w:rsidP="00373E1E">
      <w:pPr>
        <w:pStyle w:val="NormalWeb"/>
        <w:numPr>
          <w:ilvl w:val="0"/>
          <w:numId w:val="11"/>
        </w:numPr>
      </w:pPr>
      <w:r>
        <w:t>To detect fraudulent online payment transactions with high accuracy</w:t>
      </w:r>
    </w:p>
    <w:p w:rsidR="00373E1E" w:rsidRDefault="00373E1E" w:rsidP="00373E1E">
      <w:pPr>
        <w:pStyle w:val="NormalWeb"/>
        <w:numPr>
          <w:ilvl w:val="0"/>
          <w:numId w:val="11"/>
        </w:numPr>
      </w:pPr>
      <w:r>
        <w:t>To identify potentially fraudulent user accounts based on behavioral patterns</w:t>
      </w:r>
    </w:p>
    <w:p w:rsidR="00373E1E" w:rsidRDefault="00373E1E" w:rsidP="00373E1E">
      <w:pPr>
        <w:pStyle w:val="NormalWeb"/>
        <w:numPr>
          <w:ilvl w:val="0"/>
          <w:numId w:val="11"/>
        </w:numPr>
      </w:pPr>
      <w:r>
        <w:t>To enable real-time fraud monitoring and alerting</w:t>
      </w:r>
    </w:p>
    <w:p w:rsidR="00373E1E" w:rsidRDefault="00373E1E" w:rsidP="00373E1E">
      <w:pPr>
        <w:pStyle w:val="NormalWeb"/>
        <w:numPr>
          <w:ilvl w:val="0"/>
          <w:numId w:val="11"/>
        </w:numPr>
      </w:pPr>
      <w:r>
        <w:t>To reduce financial losses caused by fraudulent activities</w:t>
      </w:r>
    </w:p>
    <w:p w:rsidR="00373E1E" w:rsidRDefault="00373E1E" w:rsidP="00373E1E">
      <w:pPr>
        <w:pStyle w:val="NormalWeb"/>
        <w:numPr>
          <w:ilvl w:val="0"/>
          <w:numId w:val="11"/>
        </w:numPr>
      </w:pPr>
      <w:r>
        <w:t>To build a scalable and adaptive fraud detection system using machine learning</w:t>
      </w:r>
    </w:p>
    <w:p w:rsidR="00373E1E" w:rsidRDefault="00373E1E" w:rsidP="00373E1E">
      <w:r>
        <w:pict>
          <v:rect id="_x0000_i1035" style="width:0;height:1.5pt" o:hralign="center" o:hrstd="t" o:hr="t" fillcolor="#a0a0a0" stroked="f"/>
        </w:pict>
      </w:r>
    </w:p>
    <w:p w:rsidR="00373E1E" w:rsidRDefault="00373E1E" w:rsidP="00373E1E">
      <w:pPr>
        <w:pStyle w:val="Heading2"/>
      </w:pPr>
      <w:r>
        <w:rPr>
          <w:rStyle w:val="Strong"/>
          <w:b/>
          <w:bCs/>
        </w:rPr>
        <w:t>4. Use Case Scenarios</w:t>
      </w:r>
    </w:p>
    <w:p w:rsidR="00373E1E" w:rsidRDefault="00373E1E" w:rsidP="00373E1E">
      <w:pPr>
        <w:pStyle w:val="Heading3"/>
      </w:pPr>
      <w:r>
        <w:rPr>
          <w:rStyle w:val="Strong"/>
          <w:b/>
          <w:bCs/>
        </w:rPr>
        <w:t>Scenario 1: Real-Time Fraud Monitoring</w:t>
      </w:r>
    </w:p>
    <w:p w:rsidR="00373E1E" w:rsidRDefault="00373E1E" w:rsidP="00373E1E">
      <w:pPr>
        <w:pStyle w:val="NormalWeb"/>
      </w:pPr>
      <w:r>
        <w:t xml:space="preserve">The system analyzes transactions as they </w:t>
      </w:r>
      <w:proofErr w:type="gramStart"/>
      <w:r>
        <w:t>occur</w:t>
      </w:r>
      <w:proofErr w:type="gramEnd"/>
      <w:r>
        <w:t xml:space="preserve"> using features such as transaction amount, transaction type, account balance changes, and historical behavior. Suspicious transactions are flagged instantly for further review or automated blocking.</w:t>
      </w:r>
    </w:p>
    <w:p w:rsidR="00373E1E" w:rsidRDefault="00373E1E" w:rsidP="00373E1E">
      <w:pPr>
        <w:pStyle w:val="Heading3"/>
      </w:pPr>
      <w:r>
        <w:rPr>
          <w:rStyle w:val="Strong"/>
          <w:b/>
          <w:bCs/>
        </w:rPr>
        <w:lastRenderedPageBreak/>
        <w:t>Scenario 2: Fraudulent Account Detection</w:t>
      </w:r>
    </w:p>
    <w:p w:rsidR="00373E1E" w:rsidRDefault="00373E1E" w:rsidP="00373E1E">
      <w:pPr>
        <w:pStyle w:val="NormalWeb"/>
      </w:pPr>
      <w:r>
        <w:t>By examining user behavior over time—such as unusual spending spikes, repeated failed attempts, or abnormal balance changes—the system identifies accounts that may have been compromised and prevents further misuse.</w:t>
      </w:r>
    </w:p>
    <w:p w:rsidR="00373E1E" w:rsidRDefault="00373E1E" w:rsidP="00373E1E">
      <w:pPr>
        <w:pStyle w:val="Heading3"/>
      </w:pPr>
      <w:r>
        <w:rPr>
          <w:rStyle w:val="Strong"/>
          <w:b/>
          <w:bCs/>
        </w:rPr>
        <w:t>Scenario 3: Adaptive Fraud Prevention</w:t>
      </w:r>
    </w:p>
    <w:p w:rsidR="00373E1E" w:rsidRDefault="00373E1E" w:rsidP="00373E1E">
      <w:pPr>
        <w:pStyle w:val="NormalWeb"/>
      </w:pPr>
      <w:r>
        <w:t>The machine learning models continuously improve by learning from new data. As fraud patterns evolve, the system updates its detection logic, ensuring long-term effectiveness without manual rule updates.</w:t>
      </w:r>
    </w:p>
    <w:p w:rsidR="00AD4FA3" w:rsidRPr="00AD4FA3" w:rsidRDefault="005B269F" w:rsidP="00AD4FA3">
      <w:pPr>
        <w:spacing w:after="0" w:line="240" w:lineRule="auto"/>
        <w:rPr>
          <w:rFonts w:ascii="Times New Roman" w:eastAsia="Times New Roman" w:hAnsi="Times New Roman" w:cs="Times New Roman"/>
          <w:sz w:val="24"/>
          <w:szCs w:val="24"/>
          <w:lang w:val="en-US"/>
        </w:rPr>
      </w:pPr>
      <w:r w:rsidRPr="005B269F">
        <w:rPr>
          <w:rFonts w:ascii="Times New Roman" w:eastAsia="Times New Roman" w:hAnsi="Times New Roman" w:cs="Times New Roman"/>
          <w:sz w:val="24"/>
          <w:szCs w:val="24"/>
          <w:lang w:val="en-US"/>
        </w:rPr>
        <w:pict>
          <v:rect id="_x0000_i1026" style="width:0;height:1.5pt" o:hralign="center" o:hrstd="t" o:hr="t" fillcolor="#a0a0a0" stroked="f"/>
        </w:pict>
      </w:r>
    </w:p>
    <w:p w:rsidR="00AD4FA3" w:rsidRPr="00AD4FA3" w:rsidRDefault="00373E1E" w:rsidP="00AD4FA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Pr>
          <w:rFonts w:ascii="Times New Roman" w:eastAsia="Times New Roman" w:hAnsi="Times New Roman" w:cs="Times New Roman"/>
          <w:b/>
          <w:bCs/>
          <w:sz w:val="36"/>
          <w:szCs w:val="36"/>
          <w:lang w:val="en-US"/>
        </w:rPr>
        <w:t>5</w:t>
      </w:r>
      <w:r w:rsidR="00AD4FA3" w:rsidRPr="00AD4FA3">
        <w:rPr>
          <w:rFonts w:ascii="Times New Roman" w:eastAsia="Times New Roman" w:hAnsi="Times New Roman" w:cs="Times New Roman"/>
          <w:b/>
          <w:bCs/>
          <w:sz w:val="36"/>
          <w:szCs w:val="36"/>
          <w:lang w:val="en-US"/>
        </w:rPr>
        <w:t>. Dataset Description</w:t>
      </w:r>
    </w:p>
    <w:p w:rsidR="00AD4FA3" w:rsidRPr="00AD4FA3" w:rsidRDefault="00AD4FA3" w:rsidP="00AD4FA3">
      <w:p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 xml:space="preserve">Source: </w:t>
      </w:r>
      <w:proofErr w:type="spellStart"/>
      <w:r w:rsidRPr="00AD4FA3">
        <w:rPr>
          <w:rFonts w:ascii="Times New Roman" w:eastAsia="Times New Roman" w:hAnsi="Times New Roman" w:cs="Times New Roman"/>
          <w:sz w:val="24"/>
          <w:szCs w:val="24"/>
          <w:lang w:val="en-US"/>
        </w:rPr>
        <w:t>Kaggle</w:t>
      </w:r>
      <w:proofErr w:type="spellEnd"/>
      <w:r w:rsidRPr="00AD4FA3">
        <w:rPr>
          <w:rFonts w:ascii="Times New Roman" w:eastAsia="Times New Roman" w:hAnsi="Times New Roman" w:cs="Times New Roman"/>
          <w:sz w:val="24"/>
          <w:szCs w:val="24"/>
          <w:lang w:val="en-US"/>
        </w:rPr>
        <w:br/>
        <w:t>Records: ~6 million transactions</w:t>
      </w:r>
    </w:p>
    <w:p w:rsidR="00AD4FA3" w:rsidRPr="00AD4FA3" w:rsidRDefault="00AD4FA3" w:rsidP="00AD4FA3">
      <w:p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Key features:</w:t>
      </w:r>
    </w:p>
    <w:p w:rsidR="00AD4FA3" w:rsidRPr="00AD4FA3" w:rsidRDefault="00AD4FA3" w:rsidP="00AD4FA3">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Courier New" w:eastAsia="Times New Roman" w:hAnsi="Courier New" w:cs="Courier New"/>
          <w:sz w:val="20"/>
          <w:lang w:val="en-US"/>
        </w:rPr>
        <w:t>type</w:t>
      </w:r>
      <w:r w:rsidRPr="00AD4FA3">
        <w:rPr>
          <w:rFonts w:ascii="Times New Roman" w:eastAsia="Times New Roman" w:hAnsi="Times New Roman" w:cs="Times New Roman"/>
          <w:sz w:val="24"/>
          <w:szCs w:val="24"/>
          <w:lang w:val="en-US"/>
        </w:rPr>
        <w:t>: Transaction type</w:t>
      </w:r>
    </w:p>
    <w:p w:rsidR="00AD4FA3" w:rsidRPr="00AD4FA3" w:rsidRDefault="00AD4FA3" w:rsidP="00AD4FA3">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Courier New" w:eastAsia="Times New Roman" w:hAnsi="Courier New" w:cs="Courier New"/>
          <w:sz w:val="20"/>
          <w:lang w:val="en-US"/>
        </w:rPr>
        <w:t>amount</w:t>
      </w:r>
      <w:r w:rsidRPr="00AD4FA3">
        <w:rPr>
          <w:rFonts w:ascii="Times New Roman" w:eastAsia="Times New Roman" w:hAnsi="Times New Roman" w:cs="Times New Roman"/>
          <w:sz w:val="24"/>
          <w:szCs w:val="24"/>
          <w:lang w:val="en-US"/>
        </w:rPr>
        <w:t>: Transaction amount</w:t>
      </w:r>
    </w:p>
    <w:p w:rsidR="00AD4FA3" w:rsidRPr="00AD4FA3" w:rsidRDefault="00AD4FA3" w:rsidP="00AD4FA3">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D4FA3">
        <w:rPr>
          <w:rFonts w:ascii="Courier New" w:eastAsia="Times New Roman" w:hAnsi="Courier New" w:cs="Courier New"/>
          <w:sz w:val="20"/>
          <w:lang w:val="en-US"/>
        </w:rPr>
        <w:t>oldbalanceOrg</w:t>
      </w:r>
      <w:proofErr w:type="spellEnd"/>
      <w:r w:rsidRPr="00AD4FA3">
        <w:rPr>
          <w:rFonts w:ascii="Times New Roman" w:eastAsia="Times New Roman" w:hAnsi="Times New Roman" w:cs="Times New Roman"/>
          <w:sz w:val="24"/>
          <w:szCs w:val="24"/>
          <w:lang w:val="en-US"/>
        </w:rPr>
        <w:t xml:space="preserve">, </w:t>
      </w:r>
      <w:proofErr w:type="spellStart"/>
      <w:r w:rsidRPr="00AD4FA3">
        <w:rPr>
          <w:rFonts w:ascii="Courier New" w:eastAsia="Times New Roman" w:hAnsi="Courier New" w:cs="Courier New"/>
          <w:sz w:val="20"/>
          <w:lang w:val="en-US"/>
        </w:rPr>
        <w:t>newbalanceOrig</w:t>
      </w:r>
      <w:proofErr w:type="spellEnd"/>
    </w:p>
    <w:p w:rsidR="00AD4FA3" w:rsidRPr="00AD4FA3" w:rsidRDefault="00AD4FA3" w:rsidP="00AD4FA3">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D4FA3">
        <w:rPr>
          <w:rFonts w:ascii="Courier New" w:eastAsia="Times New Roman" w:hAnsi="Courier New" w:cs="Courier New"/>
          <w:sz w:val="20"/>
          <w:lang w:val="en-US"/>
        </w:rPr>
        <w:t>oldbalanceDest</w:t>
      </w:r>
      <w:proofErr w:type="spellEnd"/>
      <w:r w:rsidRPr="00AD4FA3">
        <w:rPr>
          <w:rFonts w:ascii="Times New Roman" w:eastAsia="Times New Roman" w:hAnsi="Times New Roman" w:cs="Times New Roman"/>
          <w:sz w:val="24"/>
          <w:szCs w:val="24"/>
          <w:lang w:val="en-US"/>
        </w:rPr>
        <w:t xml:space="preserve">, </w:t>
      </w:r>
      <w:proofErr w:type="spellStart"/>
      <w:r w:rsidRPr="00AD4FA3">
        <w:rPr>
          <w:rFonts w:ascii="Courier New" w:eastAsia="Times New Roman" w:hAnsi="Courier New" w:cs="Courier New"/>
          <w:sz w:val="20"/>
          <w:lang w:val="en-US"/>
        </w:rPr>
        <w:t>newbalanceDest</w:t>
      </w:r>
      <w:proofErr w:type="spellEnd"/>
    </w:p>
    <w:p w:rsidR="00AD4FA3" w:rsidRPr="00AD4FA3" w:rsidRDefault="00AD4FA3" w:rsidP="00AD4FA3">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D4FA3">
        <w:rPr>
          <w:rFonts w:ascii="Courier New" w:eastAsia="Times New Roman" w:hAnsi="Courier New" w:cs="Courier New"/>
          <w:sz w:val="20"/>
          <w:lang w:val="en-US"/>
        </w:rPr>
        <w:t>isFraud</w:t>
      </w:r>
      <w:proofErr w:type="spellEnd"/>
      <w:r w:rsidRPr="00AD4FA3">
        <w:rPr>
          <w:rFonts w:ascii="Times New Roman" w:eastAsia="Times New Roman" w:hAnsi="Times New Roman" w:cs="Times New Roman"/>
          <w:sz w:val="24"/>
          <w:szCs w:val="24"/>
          <w:lang w:val="en-US"/>
        </w:rPr>
        <w:t>: Target variable</w:t>
      </w:r>
    </w:p>
    <w:p w:rsidR="00AD4FA3" w:rsidRPr="00AD4FA3" w:rsidRDefault="005B269F" w:rsidP="00AD4FA3">
      <w:pPr>
        <w:spacing w:after="0" w:line="240" w:lineRule="auto"/>
        <w:rPr>
          <w:rFonts w:ascii="Times New Roman" w:eastAsia="Times New Roman" w:hAnsi="Times New Roman" w:cs="Times New Roman"/>
          <w:sz w:val="24"/>
          <w:szCs w:val="24"/>
          <w:lang w:val="en-US"/>
        </w:rPr>
      </w:pPr>
      <w:r w:rsidRPr="005B269F">
        <w:rPr>
          <w:rFonts w:ascii="Times New Roman" w:eastAsia="Times New Roman" w:hAnsi="Times New Roman" w:cs="Times New Roman"/>
          <w:sz w:val="24"/>
          <w:szCs w:val="24"/>
          <w:lang w:val="en-US"/>
        </w:rPr>
        <w:pict>
          <v:rect id="_x0000_i1027" style="width:0;height:1.5pt" o:hralign="center" o:hrstd="t" o:hr="t" fillcolor="#a0a0a0" stroked="f"/>
        </w:pict>
      </w:r>
    </w:p>
    <w:p w:rsidR="00AD4FA3" w:rsidRPr="00AD4FA3" w:rsidRDefault="00373E1E" w:rsidP="00AD4FA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Pr>
          <w:rFonts w:ascii="Times New Roman" w:eastAsia="Times New Roman" w:hAnsi="Times New Roman" w:cs="Times New Roman"/>
          <w:b/>
          <w:bCs/>
          <w:sz w:val="36"/>
          <w:szCs w:val="36"/>
          <w:lang w:val="en-US"/>
        </w:rPr>
        <w:t>6</w:t>
      </w:r>
      <w:r w:rsidR="00AD4FA3" w:rsidRPr="00AD4FA3">
        <w:rPr>
          <w:rFonts w:ascii="Times New Roman" w:eastAsia="Times New Roman" w:hAnsi="Times New Roman" w:cs="Times New Roman"/>
          <w:b/>
          <w:bCs/>
          <w:sz w:val="36"/>
          <w:szCs w:val="36"/>
          <w:lang w:val="en-US"/>
        </w:rPr>
        <w:t>. Methodology</w:t>
      </w:r>
    </w:p>
    <w:p w:rsidR="00AD4FA3" w:rsidRPr="00AD4FA3" w:rsidRDefault="00AD4FA3" w:rsidP="00AD4FA3">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AD4FA3">
        <w:rPr>
          <w:rFonts w:ascii="Times New Roman" w:eastAsia="Times New Roman" w:hAnsi="Times New Roman" w:cs="Times New Roman"/>
          <w:b/>
          <w:bCs/>
          <w:sz w:val="27"/>
          <w:szCs w:val="27"/>
          <w:lang w:val="en-US"/>
        </w:rPr>
        <w:t>Step 1: Data Preprocessing</w:t>
      </w:r>
    </w:p>
    <w:p w:rsidR="00AD4FA3" w:rsidRPr="00AD4FA3" w:rsidRDefault="00AD4FA3" w:rsidP="00AD4FA3">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Removed irrelevant identifiers</w:t>
      </w:r>
    </w:p>
    <w:p w:rsidR="00AD4FA3" w:rsidRPr="00AD4FA3" w:rsidRDefault="00AD4FA3" w:rsidP="00AD4FA3">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Encoded categorical variables</w:t>
      </w:r>
    </w:p>
    <w:p w:rsidR="00AD4FA3" w:rsidRPr="00AD4FA3" w:rsidRDefault="00AD4FA3" w:rsidP="00AD4FA3">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Scaled numerical features</w:t>
      </w:r>
    </w:p>
    <w:p w:rsidR="00AD4FA3" w:rsidRPr="00AD4FA3" w:rsidRDefault="00AD4FA3" w:rsidP="00AD4FA3">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AD4FA3">
        <w:rPr>
          <w:rFonts w:ascii="Times New Roman" w:eastAsia="Times New Roman" w:hAnsi="Times New Roman" w:cs="Times New Roman"/>
          <w:b/>
          <w:bCs/>
          <w:sz w:val="27"/>
          <w:szCs w:val="27"/>
          <w:lang w:val="en-US"/>
        </w:rPr>
        <w:t>Step 2: Exploratory Data Analysis</w:t>
      </w:r>
    </w:p>
    <w:p w:rsidR="00AD4FA3" w:rsidRPr="00AD4FA3" w:rsidRDefault="00AD4FA3" w:rsidP="00AD4FA3">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Fraud transactions are extremely rare</w:t>
      </w:r>
    </w:p>
    <w:p w:rsidR="00AD4FA3" w:rsidRPr="00AD4FA3" w:rsidRDefault="00AD4FA3" w:rsidP="00AD4FA3">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High fraud correlation with transaction amount</w:t>
      </w:r>
    </w:p>
    <w:p w:rsidR="00AD4FA3" w:rsidRPr="00AD4FA3" w:rsidRDefault="00AD4FA3" w:rsidP="00AD4FA3">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Balance inconsistencies indicate fraud</w:t>
      </w:r>
    </w:p>
    <w:p w:rsidR="00AD4FA3" w:rsidRPr="00AD4FA3" w:rsidRDefault="00AD4FA3" w:rsidP="00AD4FA3">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AD4FA3">
        <w:rPr>
          <w:rFonts w:ascii="Times New Roman" w:eastAsia="Times New Roman" w:hAnsi="Times New Roman" w:cs="Times New Roman"/>
          <w:b/>
          <w:bCs/>
          <w:sz w:val="27"/>
          <w:szCs w:val="27"/>
          <w:lang w:val="en-US"/>
        </w:rPr>
        <w:t>Step 3: Model Building</w:t>
      </w:r>
    </w:p>
    <w:p w:rsidR="00AD4FA3" w:rsidRPr="00AD4FA3" w:rsidRDefault="00AD4FA3" w:rsidP="00AD4FA3">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Logistic Regression (baseline)</w:t>
      </w:r>
    </w:p>
    <w:p w:rsidR="00AD4FA3" w:rsidRPr="00AD4FA3" w:rsidRDefault="00AD4FA3" w:rsidP="00AD4FA3">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Decision Tree</w:t>
      </w:r>
    </w:p>
    <w:p w:rsidR="00AD4FA3" w:rsidRPr="00AD4FA3" w:rsidRDefault="00AD4FA3" w:rsidP="00AD4FA3">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Random Forest (ensemble)</w:t>
      </w:r>
    </w:p>
    <w:p w:rsidR="00AD4FA3" w:rsidRPr="00AD4FA3" w:rsidRDefault="00AD4FA3" w:rsidP="00AD4FA3">
      <w:pPr>
        <w:spacing w:before="100" w:beforeAutospacing="1" w:after="100" w:afterAutospacing="1" w:line="240" w:lineRule="auto"/>
        <w:outlineLvl w:val="2"/>
        <w:rPr>
          <w:rFonts w:ascii="Times New Roman" w:eastAsia="Times New Roman" w:hAnsi="Times New Roman" w:cs="Times New Roman"/>
          <w:b/>
          <w:bCs/>
          <w:sz w:val="27"/>
          <w:szCs w:val="27"/>
          <w:lang w:val="en-US"/>
        </w:rPr>
      </w:pPr>
      <w:r w:rsidRPr="00AD4FA3">
        <w:rPr>
          <w:rFonts w:ascii="Times New Roman" w:eastAsia="Times New Roman" w:hAnsi="Times New Roman" w:cs="Times New Roman"/>
          <w:b/>
          <w:bCs/>
          <w:sz w:val="27"/>
          <w:szCs w:val="27"/>
          <w:lang w:val="en-US"/>
        </w:rPr>
        <w:lastRenderedPageBreak/>
        <w:t>Step 4: Evaluation Metrics</w:t>
      </w:r>
    </w:p>
    <w:p w:rsidR="00AD4FA3" w:rsidRPr="00AD4FA3" w:rsidRDefault="00AD4FA3" w:rsidP="00AD4FA3">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Accuracy</w:t>
      </w:r>
    </w:p>
    <w:p w:rsidR="00AD4FA3" w:rsidRPr="00AD4FA3" w:rsidRDefault="00AD4FA3" w:rsidP="00AD4FA3">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Precision</w:t>
      </w:r>
    </w:p>
    <w:p w:rsidR="00AD4FA3" w:rsidRPr="00AD4FA3" w:rsidRDefault="00AD4FA3" w:rsidP="00AD4FA3">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Recall</w:t>
      </w:r>
    </w:p>
    <w:p w:rsidR="00AD4FA3" w:rsidRPr="00AD4FA3" w:rsidRDefault="00AD4FA3" w:rsidP="00AD4FA3">
      <w:pPr>
        <w:numPr>
          <w:ilvl w:val="0"/>
          <w:numId w:val="6"/>
        </w:num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Confusion Matrix</w:t>
      </w:r>
    </w:p>
    <w:p w:rsidR="00AD4FA3" w:rsidRPr="00AD4FA3" w:rsidRDefault="005B269F" w:rsidP="00AD4FA3">
      <w:pPr>
        <w:spacing w:after="0" w:line="240" w:lineRule="auto"/>
        <w:rPr>
          <w:rFonts w:ascii="Times New Roman" w:eastAsia="Times New Roman" w:hAnsi="Times New Roman" w:cs="Times New Roman"/>
          <w:sz w:val="24"/>
          <w:szCs w:val="24"/>
          <w:lang w:val="en-US"/>
        </w:rPr>
      </w:pPr>
      <w:r w:rsidRPr="005B269F">
        <w:rPr>
          <w:rFonts w:ascii="Times New Roman" w:eastAsia="Times New Roman" w:hAnsi="Times New Roman" w:cs="Times New Roman"/>
          <w:sz w:val="24"/>
          <w:szCs w:val="24"/>
          <w:lang w:val="en-US"/>
        </w:rPr>
        <w:pict>
          <v:rect id="_x0000_i1028" style="width:0;height:1.5pt" o:hralign="center" o:hrstd="t" o:hr="t" fillcolor="#a0a0a0" stroked="f"/>
        </w:pict>
      </w:r>
    </w:p>
    <w:p w:rsidR="00AD4FA3" w:rsidRPr="00AD4FA3" w:rsidRDefault="00373E1E" w:rsidP="00AD4FA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Pr>
          <w:rFonts w:ascii="Times New Roman" w:eastAsia="Times New Roman" w:hAnsi="Times New Roman" w:cs="Times New Roman"/>
          <w:b/>
          <w:bCs/>
          <w:sz w:val="36"/>
          <w:szCs w:val="36"/>
          <w:lang w:val="en-US"/>
        </w:rPr>
        <w:t>7</w:t>
      </w:r>
      <w:r w:rsidR="00AD4FA3" w:rsidRPr="00AD4FA3">
        <w:rPr>
          <w:rFonts w:ascii="Times New Roman" w:eastAsia="Times New Roman" w:hAnsi="Times New Roman" w:cs="Times New Roman"/>
          <w:b/>
          <w:bCs/>
          <w:sz w:val="36"/>
          <w:szCs w:val="36"/>
          <w:lang w:val="en-US"/>
        </w:rPr>
        <w:t>. Results</w:t>
      </w:r>
    </w:p>
    <w:tbl>
      <w:tblPr>
        <w:tblW w:w="0" w:type="auto"/>
        <w:tblCellSpacing w:w="15" w:type="dxa"/>
        <w:tblCellMar>
          <w:top w:w="15" w:type="dxa"/>
          <w:left w:w="15" w:type="dxa"/>
          <w:bottom w:w="15" w:type="dxa"/>
          <w:right w:w="15" w:type="dxa"/>
        </w:tblCellMar>
        <w:tblLook w:val="04A0"/>
      </w:tblPr>
      <w:tblGrid>
        <w:gridCol w:w="1989"/>
        <w:gridCol w:w="1134"/>
        <w:gridCol w:w="1748"/>
      </w:tblGrid>
      <w:tr w:rsidR="00AD4FA3" w:rsidRPr="00AD4FA3" w:rsidTr="00AD4FA3">
        <w:trPr>
          <w:tblHeader/>
          <w:tblCellSpacing w:w="15" w:type="dxa"/>
        </w:trPr>
        <w:tc>
          <w:tcPr>
            <w:tcW w:w="0" w:type="auto"/>
            <w:vAlign w:val="center"/>
            <w:hideMark/>
          </w:tcPr>
          <w:p w:rsidR="00AD4FA3" w:rsidRPr="00AD4FA3" w:rsidRDefault="00AD4FA3" w:rsidP="00AD4FA3">
            <w:pPr>
              <w:spacing w:after="0" w:line="240" w:lineRule="auto"/>
              <w:jc w:val="center"/>
              <w:rPr>
                <w:rFonts w:ascii="Times New Roman" w:eastAsia="Times New Roman" w:hAnsi="Times New Roman" w:cs="Times New Roman"/>
                <w:b/>
                <w:bCs/>
                <w:sz w:val="24"/>
                <w:szCs w:val="24"/>
                <w:lang w:val="en-US"/>
              </w:rPr>
            </w:pPr>
            <w:r w:rsidRPr="00AD4FA3">
              <w:rPr>
                <w:rFonts w:ascii="Times New Roman" w:eastAsia="Times New Roman" w:hAnsi="Times New Roman" w:cs="Times New Roman"/>
                <w:b/>
                <w:bCs/>
                <w:sz w:val="24"/>
                <w:szCs w:val="24"/>
                <w:lang w:val="en-US"/>
              </w:rPr>
              <w:t>Model</w:t>
            </w:r>
          </w:p>
        </w:tc>
        <w:tc>
          <w:tcPr>
            <w:tcW w:w="0" w:type="auto"/>
            <w:vAlign w:val="center"/>
            <w:hideMark/>
          </w:tcPr>
          <w:p w:rsidR="00AD4FA3" w:rsidRPr="00AD4FA3" w:rsidRDefault="00AD4FA3" w:rsidP="00AD4FA3">
            <w:pPr>
              <w:spacing w:after="0" w:line="240" w:lineRule="auto"/>
              <w:jc w:val="center"/>
              <w:rPr>
                <w:rFonts w:ascii="Times New Roman" w:eastAsia="Times New Roman" w:hAnsi="Times New Roman" w:cs="Times New Roman"/>
                <w:b/>
                <w:bCs/>
                <w:sz w:val="24"/>
                <w:szCs w:val="24"/>
                <w:lang w:val="en-US"/>
              </w:rPr>
            </w:pPr>
            <w:r w:rsidRPr="00AD4FA3">
              <w:rPr>
                <w:rFonts w:ascii="Times New Roman" w:eastAsia="Times New Roman" w:hAnsi="Times New Roman" w:cs="Times New Roman"/>
                <w:b/>
                <w:bCs/>
                <w:sz w:val="24"/>
                <w:szCs w:val="24"/>
                <w:lang w:val="en-US"/>
              </w:rPr>
              <w:t>Accuracy</w:t>
            </w:r>
          </w:p>
        </w:tc>
        <w:tc>
          <w:tcPr>
            <w:tcW w:w="0" w:type="auto"/>
            <w:vAlign w:val="center"/>
            <w:hideMark/>
          </w:tcPr>
          <w:p w:rsidR="00AD4FA3" w:rsidRPr="00AD4FA3" w:rsidRDefault="00AD4FA3" w:rsidP="00AD4FA3">
            <w:pPr>
              <w:spacing w:after="0" w:line="240" w:lineRule="auto"/>
              <w:jc w:val="center"/>
              <w:rPr>
                <w:rFonts w:ascii="Times New Roman" w:eastAsia="Times New Roman" w:hAnsi="Times New Roman" w:cs="Times New Roman"/>
                <w:b/>
                <w:bCs/>
                <w:sz w:val="24"/>
                <w:szCs w:val="24"/>
                <w:lang w:val="en-US"/>
              </w:rPr>
            </w:pPr>
            <w:r w:rsidRPr="00AD4FA3">
              <w:rPr>
                <w:rFonts w:ascii="Times New Roman" w:eastAsia="Times New Roman" w:hAnsi="Times New Roman" w:cs="Times New Roman"/>
                <w:b/>
                <w:bCs/>
                <w:sz w:val="24"/>
                <w:szCs w:val="24"/>
                <w:lang w:val="en-US"/>
              </w:rPr>
              <w:t>Fraud Detection</w:t>
            </w:r>
          </w:p>
        </w:tc>
      </w:tr>
      <w:tr w:rsidR="00373E1E" w:rsidRPr="00AD4FA3" w:rsidTr="00AD4FA3">
        <w:trPr>
          <w:tblCellSpacing w:w="15" w:type="dxa"/>
        </w:trPr>
        <w:tc>
          <w:tcPr>
            <w:tcW w:w="0" w:type="auto"/>
            <w:vAlign w:val="center"/>
            <w:hideMark/>
          </w:tcPr>
          <w:p w:rsidR="00373E1E" w:rsidRPr="00AD4FA3" w:rsidRDefault="00373E1E" w:rsidP="00AD4FA3">
            <w:pPr>
              <w:spacing w:after="0"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Logistic Regression</w:t>
            </w:r>
          </w:p>
        </w:tc>
        <w:tc>
          <w:tcPr>
            <w:tcW w:w="0" w:type="auto"/>
            <w:vAlign w:val="center"/>
            <w:hideMark/>
          </w:tcPr>
          <w:p w:rsidR="00373E1E" w:rsidRPr="00AD4FA3" w:rsidRDefault="00373E1E" w:rsidP="00CC3A3E">
            <w:pPr>
              <w:spacing w:after="0"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b/>
                <w:bCs/>
                <w:sz w:val="24"/>
                <w:szCs w:val="24"/>
                <w:lang w:val="en-US"/>
              </w:rPr>
              <w:t>Very High</w:t>
            </w:r>
          </w:p>
        </w:tc>
        <w:tc>
          <w:tcPr>
            <w:tcW w:w="0" w:type="auto"/>
            <w:vAlign w:val="center"/>
            <w:hideMark/>
          </w:tcPr>
          <w:p w:rsidR="00373E1E" w:rsidRPr="00AD4FA3" w:rsidRDefault="00373E1E" w:rsidP="00CC3A3E">
            <w:pPr>
              <w:spacing w:after="0"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b/>
                <w:bCs/>
                <w:sz w:val="24"/>
                <w:szCs w:val="24"/>
                <w:lang w:val="en-US"/>
              </w:rPr>
              <w:t>Excellent</w:t>
            </w:r>
          </w:p>
        </w:tc>
      </w:tr>
      <w:tr w:rsidR="00373E1E" w:rsidRPr="00AD4FA3" w:rsidTr="00AD4FA3">
        <w:trPr>
          <w:tblCellSpacing w:w="15" w:type="dxa"/>
        </w:trPr>
        <w:tc>
          <w:tcPr>
            <w:tcW w:w="0" w:type="auto"/>
            <w:vAlign w:val="center"/>
            <w:hideMark/>
          </w:tcPr>
          <w:p w:rsidR="00373E1E" w:rsidRPr="00AD4FA3" w:rsidRDefault="00373E1E" w:rsidP="00AD4FA3">
            <w:pPr>
              <w:spacing w:after="0"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Decision Tree</w:t>
            </w:r>
          </w:p>
        </w:tc>
        <w:tc>
          <w:tcPr>
            <w:tcW w:w="0" w:type="auto"/>
            <w:vAlign w:val="center"/>
            <w:hideMark/>
          </w:tcPr>
          <w:p w:rsidR="00373E1E" w:rsidRPr="00AD4FA3" w:rsidRDefault="00373E1E" w:rsidP="00AD4FA3">
            <w:pPr>
              <w:spacing w:after="0"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High</w:t>
            </w:r>
          </w:p>
        </w:tc>
        <w:tc>
          <w:tcPr>
            <w:tcW w:w="0" w:type="auto"/>
            <w:vAlign w:val="center"/>
            <w:hideMark/>
          </w:tcPr>
          <w:p w:rsidR="00373E1E" w:rsidRPr="00AD4FA3" w:rsidRDefault="00373E1E" w:rsidP="00AD4FA3">
            <w:pPr>
              <w:spacing w:after="0"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Good</w:t>
            </w:r>
          </w:p>
        </w:tc>
      </w:tr>
      <w:tr w:rsidR="00373E1E" w:rsidRPr="00AD4FA3" w:rsidTr="00AD4FA3">
        <w:trPr>
          <w:tblCellSpacing w:w="15" w:type="dxa"/>
        </w:trPr>
        <w:tc>
          <w:tcPr>
            <w:tcW w:w="0" w:type="auto"/>
            <w:vAlign w:val="center"/>
            <w:hideMark/>
          </w:tcPr>
          <w:p w:rsidR="00373E1E" w:rsidRPr="00373E1E" w:rsidRDefault="00373E1E" w:rsidP="00AD4FA3">
            <w:pPr>
              <w:spacing w:after="0" w:line="240" w:lineRule="auto"/>
              <w:rPr>
                <w:rFonts w:ascii="Times New Roman" w:eastAsia="Times New Roman" w:hAnsi="Times New Roman" w:cs="Times New Roman"/>
                <w:sz w:val="24"/>
                <w:szCs w:val="24"/>
                <w:lang w:val="en-US"/>
              </w:rPr>
            </w:pPr>
            <w:r w:rsidRPr="00373E1E">
              <w:rPr>
                <w:rFonts w:ascii="Times New Roman" w:eastAsia="Times New Roman" w:hAnsi="Times New Roman" w:cs="Times New Roman"/>
                <w:sz w:val="24"/>
                <w:szCs w:val="24"/>
                <w:lang w:val="en-US"/>
              </w:rPr>
              <w:t>Random Forest</w:t>
            </w:r>
          </w:p>
        </w:tc>
        <w:tc>
          <w:tcPr>
            <w:tcW w:w="0" w:type="auto"/>
            <w:vAlign w:val="center"/>
            <w:hideMark/>
          </w:tcPr>
          <w:p w:rsidR="00373E1E" w:rsidRPr="00AD4FA3" w:rsidRDefault="00373E1E" w:rsidP="00CC3A3E">
            <w:pPr>
              <w:spacing w:after="0"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High</w:t>
            </w:r>
          </w:p>
        </w:tc>
        <w:tc>
          <w:tcPr>
            <w:tcW w:w="0" w:type="auto"/>
            <w:vAlign w:val="center"/>
            <w:hideMark/>
          </w:tcPr>
          <w:p w:rsidR="00373E1E" w:rsidRPr="00AD4FA3" w:rsidRDefault="00373E1E" w:rsidP="00CC3A3E">
            <w:pPr>
              <w:spacing w:after="0"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Good</w:t>
            </w:r>
          </w:p>
        </w:tc>
      </w:tr>
    </w:tbl>
    <w:p w:rsidR="00AD4FA3" w:rsidRPr="00AD4FA3" w:rsidRDefault="00373E1E" w:rsidP="00AD4FA3">
      <w:p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Decision Tree</w:t>
      </w:r>
      <w:r w:rsidR="00AD4FA3" w:rsidRPr="00AD4FA3">
        <w:rPr>
          <w:rFonts w:ascii="Times New Roman" w:eastAsia="Times New Roman" w:hAnsi="Times New Roman" w:cs="Times New Roman"/>
          <w:sz w:val="24"/>
          <w:szCs w:val="24"/>
          <w:lang w:val="en-US"/>
        </w:rPr>
        <w:t xml:space="preserve"> performed best due to:</w:t>
      </w:r>
    </w:p>
    <w:p w:rsidR="00AD4FA3" w:rsidRPr="00AD4FA3" w:rsidRDefault="00373E1E" w:rsidP="00AD4FA3">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Higher Recall Value</w:t>
      </w:r>
    </w:p>
    <w:p w:rsidR="00AD4FA3" w:rsidRPr="00AD4FA3" w:rsidRDefault="00373E1E" w:rsidP="00AD4FA3">
      <w:pPr>
        <w:numPr>
          <w:ilvl w:val="0"/>
          <w:numId w:val="7"/>
        </w:numPr>
        <w:spacing w:before="100" w:beforeAutospacing="1" w:after="100" w:afterAutospacing="1"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Lowest False Negatives</w:t>
      </w:r>
    </w:p>
    <w:p w:rsidR="00AD4FA3" w:rsidRPr="00AD4FA3" w:rsidRDefault="005B269F" w:rsidP="00AD4FA3">
      <w:pPr>
        <w:spacing w:after="0" w:line="240" w:lineRule="auto"/>
        <w:rPr>
          <w:rFonts w:ascii="Times New Roman" w:eastAsia="Times New Roman" w:hAnsi="Times New Roman" w:cs="Times New Roman"/>
          <w:sz w:val="24"/>
          <w:szCs w:val="24"/>
          <w:lang w:val="en-US"/>
        </w:rPr>
      </w:pPr>
      <w:r w:rsidRPr="005B269F">
        <w:rPr>
          <w:rFonts w:ascii="Times New Roman" w:eastAsia="Times New Roman" w:hAnsi="Times New Roman" w:cs="Times New Roman"/>
          <w:sz w:val="24"/>
          <w:szCs w:val="24"/>
          <w:lang w:val="en-US"/>
        </w:rPr>
        <w:pict>
          <v:rect id="_x0000_i1029" style="width:0;height:1.5pt" o:hralign="center" o:hrstd="t" o:hr="t" fillcolor="#a0a0a0" stroked="f"/>
        </w:pict>
      </w:r>
    </w:p>
    <w:p w:rsidR="00AD4FA3" w:rsidRPr="00AD4FA3" w:rsidRDefault="00373E1E" w:rsidP="00AD4FA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Pr>
          <w:rFonts w:ascii="Times New Roman" w:eastAsia="Times New Roman" w:hAnsi="Times New Roman" w:cs="Times New Roman"/>
          <w:b/>
          <w:bCs/>
          <w:sz w:val="36"/>
          <w:szCs w:val="36"/>
          <w:lang w:val="en-US"/>
        </w:rPr>
        <w:t>8</w:t>
      </w:r>
      <w:r w:rsidR="00AD4FA3" w:rsidRPr="00AD4FA3">
        <w:rPr>
          <w:rFonts w:ascii="Times New Roman" w:eastAsia="Times New Roman" w:hAnsi="Times New Roman" w:cs="Times New Roman"/>
          <w:b/>
          <w:bCs/>
          <w:sz w:val="36"/>
          <w:szCs w:val="36"/>
          <w:lang w:val="en-US"/>
        </w:rPr>
        <w:t>. Business Impact</w:t>
      </w:r>
    </w:p>
    <w:p w:rsidR="00AD4FA3" w:rsidRPr="00AD4FA3" w:rsidRDefault="00AD4FA3" w:rsidP="00AD4FA3">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Prevents financial loss</w:t>
      </w:r>
    </w:p>
    <w:p w:rsidR="00AD4FA3" w:rsidRPr="00AD4FA3" w:rsidRDefault="00AD4FA3" w:rsidP="00AD4FA3">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Improves customer trust</w:t>
      </w:r>
    </w:p>
    <w:p w:rsidR="00AD4FA3" w:rsidRPr="00AD4FA3" w:rsidRDefault="00AD4FA3" w:rsidP="00AD4FA3">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Reduces manual fraud investigation</w:t>
      </w:r>
    </w:p>
    <w:p w:rsidR="00AD4FA3" w:rsidRPr="00AD4FA3" w:rsidRDefault="00AD4FA3" w:rsidP="00AD4FA3">
      <w:pPr>
        <w:numPr>
          <w:ilvl w:val="0"/>
          <w:numId w:val="8"/>
        </w:num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Enables scalable real-time detection</w:t>
      </w:r>
    </w:p>
    <w:p w:rsidR="00AD4FA3" w:rsidRPr="00AD4FA3" w:rsidRDefault="005B269F" w:rsidP="00AD4FA3">
      <w:pPr>
        <w:spacing w:after="0" w:line="240" w:lineRule="auto"/>
        <w:rPr>
          <w:rFonts w:ascii="Times New Roman" w:eastAsia="Times New Roman" w:hAnsi="Times New Roman" w:cs="Times New Roman"/>
          <w:sz w:val="24"/>
          <w:szCs w:val="24"/>
          <w:lang w:val="en-US"/>
        </w:rPr>
      </w:pPr>
      <w:r w:rsidRPr="005B269F">
        <w:rPr>
          <w:rFonts w:ascii="Times New Roman" w:eastAsia="Times New Roman" w:hAnsi="Times New Roman" w:cs="Times New Roman"/>
          <w:sz w:val="24"/>
          <w:szCs w:val="24"/>
          <w:lang w:val="en-US"/>
        </w:rPr>
        <w:pict>
          <v:rect id="_x0000_i1030" style="width:0;height:1.5pt" o:hralign="center" o:hrstd="t" o:hr="t" fillcolor="#a0a0a0" stroked="f"/>
        </w:pict>
      </w:r>
    </w:p>
    <w:p w:rsidR="00AD4FA3" w:rsidRPr="00AD4FA3" w:rsidRDefault="00373E1E" w:rsidP="00AD4FA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Pr>
          <w:rFonts w:ascii="Times New Roman" w:eastAsia="Times New Roman" w:hAnsi="Times New Roman" w:cs="Times New Roman"/>
          <w:b/>
          <w:bCs/>
          <w:sz w:val="36"/>
          <w:szCs w:val="36"/>
          <w:lang w:val="en-US"/>
        </w:rPr>
        <w:t>9</w:t>
      </w:r>
      <w:r w:rsidR="00AD4FA3" w:rsidRPr="00AD4FA3">
        <w:rPr>
          <w:rFonts w:ascii="Times New Roman" w:eastAsia="Times New Roman" w:hAnsi="Times New Roman" w:cs="Times New Roman"/>
          <w:b/>
          <w:bCs/>
          <w:sz w:val="36"/>
          <w:szCs w:val="36"/>
          <w:lang w:val="en-US"/>
        </w:rPr>
        <w:t>. Limitations</w:t>
      </w:r>
    </w:p>
    <w:p w:rsidR="00AD4FA3" w:rsidRPr="00AD4FA3" w:rsidRDefault="00AD4FA3" w:rsidP="00AD4FA3">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Class imbalance can bias accuracy</w:t>
      </w:r>
    </w:p>
    <w:p w:rsidR="00AD4FA3" w:rsidRPr="00AD4FA3" w:rsidRDefault="00AD4FA3" w:rsidP="00AD4FA3">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Real-time deployment needs low latency</w:t>
      </w:r>
    </w:p>
    <w:p w:rsidR="00AD4FA3" w:rsidRPr="00AD4FA3" w:rsidRDefault="00AD4FA3" w:rsidP="00AD4FA3">
      <w:pPr>
        <w:numPr>
          <w:ilvl w:val="0"/>
          <w:numId w:val="9"/>
        </w:num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Requires frequent retraining</w:t>
      </w:r>
    </w:p>
    <w:p w:rsidR="00AD4FA3" w:rsidRPr="00AD4FA3" w:rsidRDefault="005B269F" w:rsidP="00AD4FA3">
      <w:pPr>
        <w:spacing w:after="0" w:line="240" w:lineRule="auto"/>
        <w:rPr>
          <w:rFonts w:ascii="Times New Roman" w:eastAsia="Times New Roman" w:hAnsi="Times New Roman" w:cs="Times New Roman"/>
          <w:sz w:val="24"/>
          <w:szCs w:val="24"/>
          <w:lang w:val="en-US"/>
        </w:rPr>
      </w:pPr>
      <w:r w:rsidRPr="005B269F">
        <w:rPr>
          <w:rFonts w:ascii="Times New Roman" w:eastAsia="Times New Roman" w:hAnsi="Times New Roman" w:cs="Times New Roman"/>
          <w:sz w:val="24"/>
          <w:szCs w:val="24"/>
          <w:lang w:val="en-US"/>
        </w:rPr>
        <w:pict>
          <v:rect id="_x0000_i1031" style="width:0;height:1.5pt" o:hralign="center" o:hrstd="t" o:hr="t" fillcolor="#a0a0a0" stroked="f"/>
        </w:pict>
      </w:r>
    </w:p>
    <w:p w:rsidR="00AD4FA3" w:rsidRPr="00AD4FA3" w:rsidRDefault="00373E1E" w:rsidP="00AD4FA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Pr>
          <w:rFonts w:ascii="Times New Roman" w:eastAsia="Times New Roman" w:hAnsi="Times New Roman" w:cs="Times New Roman"/>
          <w:b/>
          <w:bCs/>
          <w:sz w:val="36"/>
          <w:szCs w:val="36"/>
          <w:lang w:val="en-US"/>
        </w:rPr>
        <w:t>10</w:t>
      </w:r>
      <w:r w:rsidR="00AD4FA3" w:rsidRPr="00AD4FA3">
        <w:rPr>
          <w:rFonts w:ascii="Times New Roman" w:eastAsia="Times New Roman" w:hAnsi="Times New Roman" w:cs="Times New Roman"/>
          <w:b/>
          <w:bCs/>
          <w:sz w:val="36"/>
          <w:szCs w:val="36"/>
          <w:lang w:val="en-US"/>
        </w:rPr>
        <w:t>. Future Enhancements</w:t>
      </w:r>
    </w:p>
    <w:p w:rsidR="00AD4FA3" w:rsidRPr="00AD4FA3" w:rsidRDefault="00AD4FA3" w:rsidP="00AD4FA3">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proofErr w:type="spellStart"/>
      <w:r w:rsidRPr="00AD4FA3">
        <w:rPr>
          <w:rFonts w:ascii="Times New Roman" w:eastAsia="Times New Roman" w:hAnsi="Times New Roman" w:cs="Times New Roman"/>
          <w:sz w:val="24"/>
          <w:szCs w:val="24"/>
          <w:lang w:val="en-US"/>
        </w:rPr>
        <w:t>XGBoost</w:t>
      </w:r>
      <w:proofErr w:type="spellEnd"/>
      <w:r w:rsidRPr="00AD4FA3">
        <w:rPr>
          <w:rFonts w:ascii="Times New Roman" w:eastAsia="Times New Roman" w:hAnsi="Times New Roman" w:cs="Times New Roman"/>
          <w:sz w:val="24"/>
          <w:szCs w:val="24"/>
          <w:lang w:val="en-US"/>
        </w:rPr>
        <w:t xml:space="preserve"> / </w:t>
      </w:r>
      <w:proofErr w:type="spellStart"/>
      <w:r w:rsidRPr="00AD4FA3">
        <w:rPr>
          <w:rFonts w:ascii="Times New Roman" w:eastAsia="Times New Roman" w:hAnsi="Times New Roman" w:cs="Times New Roman"/>
          <w:sz w:val="24"/>
          <w:szCs w:val="24"/>
          <w:lang w:val="en-US"/>
        </w:rPr>
        <w:t>LightGBM</w:t>
      </w:r>
      <w:proofErr w:type="spellEnd"/>
    </w:p>
    <w:p w:rsidR="00AD4FA3" w:rsidRPr="00AD4FA3" w:rsidRDefault="00AD4FA3" w:rsidP="00AD4FA3">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SMOTE for class imbalance</w:t>
      </w:r>
    </w:p>
    <w:p w:rsidR="00AD4FA3" w:rsidRPr="00AD4FA3" w:rsidRDefault="00AD4FA3" w:rsidP="00AD4FA3">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Real-time streaming (Kafka + Spark)</w:t>
      </w:r>
    </w:p>
    <w:p w:rsidR="00AD4FA3" w:rsidRPr="00AD4FA3" w:rsidRDefault="00AD4FA3" w:rsidP="00AD4FA3">
      <w:pPr>
        <w:numPr>
          <w:ilvl w:val="0"/>
          <w:numId w:val="10"/>
        </w:num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Deep learning (LSTM for sequential behavior)</w:t>
      </w:r>
    </w:p>
    <w:p w:rsidR="00AD4FA3" w:rsidRPr="00AD4FA3" w:rsidRDefault="005B269F" w:rsidP="00AD4FA3">
      <w:pPr>
        <w:spacing w:after="0" w:line="240" w:lineRule="auto"/>
        <w:rPr>
          <w:rFonts w:ascii="Times New Roman" w:eastAsia="Times New Roman" w:hAnsi="Times New Roman" w:cs="Times New Roman"/>
          <w:sz w:val="24"/>
          <w:szCs w:val="24"/>
          <w:lang w:val="en-US"/>
        </w:rPr>
      </w:pPr>
      <w:r w:rsidRPr="005B269F">
        <w:rPr>
          <w:rFonts w:ascii="Times New Roman" w:eastAsia="Times New Roman" w:hAnsi="Times New Roman" w:cs="Times New Roman"/>
          <w:sz w:val="24"/>
          <w:szCs w:val="24"/>
          <w:lang w:val="en-US"/>
        </w:rPr>
        <w:lastRenderedPageBreak/>
        <w:pict>
          <v:rect id="_x0000_i1032" style="width:0;height:1.5pt" o:hralign="center" o:hrstd="t" o:hr="t" fillcolor="#a0a0a0" stroked="f"/>
        </w:pict>
      </w:r>
    </w:p>
    <w:p w:rsidR="00AD4FA3" w:rsidRPr="00AD4FA3" w:rsidRDefault="00373E1E" w:rsidP="00AD4FA3">
      <w:pPr>
        <w:spacing w:before="100" w:beforeAutospacing="1" w:after="100" w:afterAutospacing="1" w:line="240" w:lineRule="auto"/>
        <w:outlineLvl w:val="1"/>
        <w:rPr>
          <w:rFonts w:ascii="Times New Roman" w:eastAsia="Times New Roman" w:hAnsi="Times New Roman" w:cs="Times New Roman"/>
          <w:b/>
          <w:bCs/>
          <w:sz w:val="36"/>
          <w:szCs w:val="36"/>
          <w:lang w:val="en-US"/>
        </w:rPr>
      </w:pPr>
      <w:r>
        <w:rPr>
          <w:rFonts w:ascii="Times New Roman" w:eastAsia="Times New Roman" w:hAnsi="Times New Roman" w:cs="Times New Roman"/>
          <w:b/>
          <w:bCs/>
          <w:sz w:val="36"/>
          <w:szCs w:val="36"/>
          <w:lang w:val="en-US"/>
        </w:rPr>
        <w:t>11</w:t>
      </w:r>
      <w:r w:rsidR="00AD4FA3" w:rsidRPr="00AD4FA3">
        <w:rPr>
          <w:rFonts w:ascii="Times New Roman" w:eastAsia="Times New Roman" w:hAnsi="Times New Roman" w:cs="Times New Roman"/>
          <w:b/>
          <w:bCs/>
          <w:sz w:val="36"/>
          <w:szCs w:val="36"/>
          <w:lang w:val="en-US"/>
        </w:rPr>
        <w:t>. Conclusion</w:t>
      </w:r>
    </w:p>
    <w:p w:rsidR="00AD4FA3" w:rsidRPr="00373E1E" w:rsidRDefault="00AD4FA3" w:rsidP="00373E1E">
      <w:pPr>
        <w:spacing w:before="100" w:beforeAutospacing="1" w:after="100" w:afterAutospacing="1" w:line="240" w:lineRule="auto"/>
        <w:rPr>
          <w:rFonts w:ascii="Times New Roman" w:eastAsia="Times New Roman" w:hAnsi="Times New Roman" w:cs="Times New Roman"/>
          <w:sz w:val="24"/>
          <w:szCs w:val="24"/>
          <w:lang w:val="en-US"/>
        </w:rPr>
      </w:pPr>
      <w:r w:rsidRPr="00AD4FA3">
        <w:rPr>
          <w:rFonts w:ascii="Times New Roman" w:eastAsia="Times New Roman" w:hAnsi="Times New Roman" w:cs="Times New Roman"/>
          <w:sz w:val="24"/>
          <w:szCs w:val="24"/>
          <w:lang w:val="en-US"/>
        </w:rPr>
        <w:t xml:space="preserve">This project demonstrates how machine learning can significantly enhance fraud detection in online payment systems. </w:t>
      </w:r>
      <w:r w:rsidR="00373E1E">
        <w:rPr>
          <w:rFonts w:ascii="Times New Roman" w:eastAsia="Times New Roman" w:hAnsi="Times New Roman" w:cs="Times New Roman"/>
          <w:sz w:val="24"/>
          <w:szCs w:val="24"/>
          <w:lang w:val="en-US"/>
        </w:rPr>
        <w:t>Classification ML</w:t>
      </w:r>
      <w:r w:rsidRPr="00AD4FA3">
        <w:rPr>
          <w:rFonts w:ascii="Times New Roman" w:eastAsia="Times New Roman" w:hAnsi="Times New Roman" w:cs="Times New Roman"/>
          <w:sz w:val="24"/>
          <w:szCs w:val="24"/>
          <w:lang w:val="en-US"/>
        </w:rPr>
        <w:t xml:space="preserve"> models like </w:t>
      </w:r>
      <w:r w:rsidR="00373E1E">
        <w:rPr>
          <w:rFonts w:ascii="Times New Roman" w:eastAsia="Times New Roman" w:hAnsi="Times New Roman" w:cs="Times New Roman"/>
          <w:sz w:val="24"/>
          <w:szCs w:val="24"/>
          <w:lang w:val="en-US"/>
        </w:rPr>
        <w:t>Decision Tree</w:t>
      </w:r>
      <w:r w:rsidRPr="00AD4FA3">
        <w:rPr>
          <w:rFonts w:ascii="Times New Roman" w:eastAsia="Times New Roman" w:hAnsi="Times New Roman" w:cs="Times New Roman"/>
          <w:sz w:val="24"/>
          <w:szCs w:val="24"/>
          <w:lang w:val="en-US"/>
        </w:rPr>
        <w:t xml:space="preserve"> provide high accuracy and robustness, making them suitable for real-world deployment.</w:t>
      </w:r>
    </w:p>
    <w:sectPr w:rsidR="00AD4FA3" w:rsidRPr="00373E1E" w:rsidSect="00AD4FA3">
      <w:pgSz w:w="11906" w:h="16838"/>
      <w:pgMar w:top="1440" w:right="1440" w:bottom="1440" w:left="1440" w:header="708" w:footer="708" w:gutter="0"/>
      <w:cols w:space="708"/>
      <w:titlePg/>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7917AE"/>
    <w:multiLevelType w:val="multilevel"/>
    <w:tmpl w:val="2AEE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FD6F0A"/>
    <w:multiLevelType w:val="multilevel"/>
    <w:tmpl w:val="5B0E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2E7451"/>
    <w:multiLevelType w:val="multilevel"/>
    <w:tmpl w:val="50CC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AE3F54"/>
    <w:multiLevelType w:val="multilevel"/>
    <w:tmpl w:val="69E2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F2414D"/>
    <w:multiLevelType w:val="multilevel"/>
    <w:tmpl w:val="E6E4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1C255F"/>
    <w:multiLevelType w:val="multilevel"/>
    <w:tmpl w:val="B90E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044C2D"/>
    <w:multiLevelType w:val="multilevel"/>
    <w:tmpl w:val="3BA20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626EA7"/>
    <w:multiLevelType w:val="multilevel"/>
    <w:tmpl w:val="9A0E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B464ED"/>
    <w:multiLevelType w:val="multilevel"/>
    <w:tmpl w:val="4182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9C2B6E"/>
    <w:multiLevelType w:val="multilevel"/>
    <w:tmpl w:val="C8E8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E26224"/>
    <w:multiLevelType w:val="multilevel"/>
    <w:tmpl w:val="F7E2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50F2C23"/>
    <w:multiLevelType w:val="multilevel"/>
    <w:tmpl w:val="DC9CC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4C0AD2"/>
    <w:multiLevelType w:val="multilevel"/>
    <w:tmpl w:val="B018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7622E87"/>
    <w:multiLevelType w:val="multilevel"/>
    <w:tmpl w:val="803C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23F09A5"/>
    <w:multiLevelType w:val="multilevel"/>
    <w:tmpl w:val="500C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3335FB5"/>
    <w:multiLevelType w:val="multilevel"/>
    <w:tmpl w:val="FEAC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6C32699"/>
    <w:multiLevelType w:val="multilevel"/>
    <w:tmpl w:val="0072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85A1EC4"/>
    <w:multiLevelType w:val="multilevel"/>
    <w:tmpl w:val="072E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AFC154F"/>
    <w:multiLevelType w:val="multilevel"/>
    <w:tmpl w:val="5B78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7FD7DF3"/>
    <w:multiLevelType w:val="multilevel"/>
    <w:tmpl w:val="3CEC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15"/>
  </w:num>
  <w:num w:numId="4">
    <w:abstractNumId w:val="1"/>
  </w:num>
  <w:num w:numId="5">
    <w:abstractNumId w:val="2"/>
  </w:num>
  <w:num w:numId="6">
    <w:abstractNumId w:val="3"/>
  </w:num>
  <w:num w:numId="7">
    <w:abstractNumId w:val="14"/>
  </w:num>
  <w:num w:numId="8">
    <w:abstractNumId w:val="13"/>
  </w:num>
  <w:num w:numId="9">
    <w:abstractNumId w:val="4"/>
  </w:num>
  <w:num w:numId="10">
    <w:abstractNumId w:val="19"/>
  </w:num>
  <w:num w:numId="11">
    <w:abstractNumId w:val="17"/>
  </w:num>
  <w:num w:numId="12">
    <w:abstractNumId w:val="6"/>
  </w:num>
  <w:num w:numId="13">
    <w:abstractNumId w:val="9"/>
  </w:num>
  <w:num w:numId="14">
    <w:abstractNumId w:val="12"/>
  </w:num>
  <w:num w:numId="15">
    <w:abstractNumId w:val="8"/>
  </w:num>
  <w:num w:numId="16">
    <w:abstractNumId w:val="11"/>
  </w:num>
  <w:num w:numId="17">
    <w:abstractNumId w:val="16"/>
  </w:num>
  <w:num w:numId="18">
    <w:abstractNumId w:val="5"/>
  </w:num>
  <w:num w:numId="19">
    <w:abstractNumId w:val="18"/>
  </w:num>
  <w:num w:numId="2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spelling="clean" w:grammar="clean"/>
  <w:defaultTabStop w:val="720"/>
  <w:drawingGridHorizontalSpacing w:val="110"/>
  <w:displayHorizontalDrawingGridEvery w:val="2"/>
  <w:characterSpacingControl w:val="doNotCompress"/>
  <w:compat/>
  <w:rsids>
    <w:rsidRoot w:val="00AD4FA3"/>
    <w:rsid w:val="002B596B"/>
    <w:rsid w:val="00373E1E"/>
    <w:rsid w:val="005605CD"/>
    <w:rsid w:val="005B269F"/>
    <w:rsid w:val="00706A5D"/>
    <w:rsid w:val="00887CD7"/>
    <w:rsid w:val="00AD4FA3"/>
    <w:rsid w:val="00C43B42"/>
    <w:rsid w:val="00D721BA"/>
    <w:rsid w:val="00E62489"/>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05CD"/>
    <w:rPr>
      <w:lang w:bidi="hi-IN"/>
    </w:rPr>
  </w:style>
  <w:style w:type="paragraph" w:styleId="Heading1">
    <w:name w:val="heading 1"/>
    <w:basedOn w:val="Normal"/>
    <w:next w:val="Normal"/>
    <w:link w:val="Heading1Char"/>
    <w:uiPriority w:val="9"/>
    <w:qFormat/>
    <w:rsid w:val="00AD4FA3"/>
    <w:pPr>
      <w:keepNext/>
      <w:keepLines/>
      <w:spacing w:before="480" w:after="0"/>
      <w:outlineLvl w:val="0"/>
    </w:pPr>
    <w:rPr>
      <w:rFonts w:asciiTheme="majorHAnsi" w:eastAsiaTheme="majorEastAsia" w:hAnsiTheme="majorHAnsi" w:cs="Mangal"/>
      <w:b/>
      <w:bCs/>
      <w:color w:val="2F5496" w:themeColor="accent1" w:themeShade="BF"/>
      <w:sz w:val="28"/>
      <w:szCs w:val="25"/>
    </w:rPr>
  </w:style>
  <w:style w:type="paragraph" w:styleId="Heading2">
    <w:name w:val="heading 2"/>
    <w:basedOn w:val="Normal"/>
    <w:link w:val="Heading2Char"/>
    <w:uiPriority w:val="9"/>
    <w:qFormat/>
    <w:rsid w:val="00AD4FA3"/>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AD4FA3"/>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4FA3"/>
    <w:rPr>
      <w:rFonts w:ascii="Times New Roman" w:eastAsia="Times New Roman" w:hAnsi="Times New Roman" w:cs="Times New Roman"/>
      <w:b/>
      <w:bCs/>
      <w:sz w:val="36"/>
      <w:szCs w:val="36"/>
      <w:lang w:val="en-US" w:bidi="hi-IN"/>
    </w:rPr>
  </w:style>
  <w:style w:type="character" w:customStyle="1" w:styleId="Heading3Char">
    <w:name w:val="Heading 3 Char"/>
    <w:basedOn w:val="DefaultParagraphFont"/>
    <w:link w:val="Heading3"/>
    <w:uiPriority w:val="9"/>
    <w:rsid w:val="00AD4FA3"/>
    <w:rPr>
      <w:rFonts w:ascii="Times New Roman" w:eastAsia="Times New Roman" w:hAnsi="Times New Roman" w:cs="Times New Roman"/>
      <w:b/>
      <w:bCs/>
      <w:sz w:val="27"/>
      <w:szCs w:val="27"/>
      <w:lang w:val="en-US" w:bidi="hi-IN"/>
    </w:rPr>
  </w:style>
  <w:style w:type="character" w:styleId="Strong">
    <w:name w:val="Strong"/>
    <w:basedOn w:val="DefaultParagraphFont"/>
    <w:uiPriority w:val="22"/>
    <w:qFormat/>
    <w:rsid w:val="00AD4FA3"/>
    <w:rPr>
      <w:b/>
      <w:bCs/>
    </w:rPr>
  </w:style>
  <w:style w:type="paragraph" w:styleId="NormalWeb">
    <w:name w:val="Normal (Web)"/>
    <w:basedOn w:val="Normal"/>
    <w:uiPriority w:val="99"/>
    <w:semiHidden/>
    <w:unhideWhenUsed/>
    <w:rsid w:val="00AD4FA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AD4FA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AD4FA3"/>
    <w:rPr>
      <w:rFonts w:asciiTheme="majorHAnsi" w:eastAsiaTheme="majorEastAsia" w:hAnsiTheme="majorHAnsi" w:cs="Mangal"/>
      <w:b/>
      <w:bCs/>
      <w:color w:val="2F5496" w:themeColor="accent1" w:themeShade="BF"/>
      <w:sz w:val="28"/>
      <w:szCs w:val="25"/>
      <w:lang w:bidi="hi-IN"/>
    </w:rPr>
  </w:style>
  <w:style w:type="paragraph" w:styleId="NoSpacing">
    <w:name w:val="No Spacing"/>
    <w:link w:val="NoSpacingChar"/>
    <w:uiPriority w:val="1"/>
    <w:qFormat/>
    <w:rsid w:val="00AD4FA3"/>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AD4FA3"/>
    <w:rPr>
      <w:rFonts w:eastAsiaTheme="minorEastAsia"/>
      <w:lang w:val="en-US"/>
    </w:rPr>
  </w:style>
  <w:style w:type="paragraph" w:styleId="BalloonText">
    <w:name w:val="Balloon Text"/>
    <w:basedOn w:val="Normal"/>
    <w:link w:val="BalloonTextChar"/>
    <w:uiPriority w:val="99"/>
    <w:semiHidden/>
    <w:unhideWhenUsed/>
    <w:rsid w:val="00AD4FA3"/>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AD4FA3"/>
    <w:rPr>
      <w:rFonts w:ascii="Tahoma" w:hAnsi="Tahoma" w:cs="Mangal"/>
      <w:sz w:val="16"/>
      <w:szCs w:val="14"/>
      <w:lang w:bidi="hi-IN"/>
    </w:rPr>
  </w:style>
</w:styles>
</file>

<file path=word/webSettings.xml><?xml version="1.0" encoding="utf-8"?>
<w:webSettings xmlns:r="http://schemas.openxmlformats.org/officeDocument/2006/relationships" xmlns:w="http://schemas.openxmlformats.org/wordprocessingml/2006/main">
  <w:divs>
    <w:div w:id="359598507">
      <w:bodyDiv w:val="1"/>
      <w:marLeft w:val="0"/>
      <w:marRight w:val="0"/>
      <w:marTop w:val="0"/>
      <w:marBottom w:val="0"/>
      <w:divBdr>
        <w:top w:val="none" w:sz="0" w:space="0" w:color="auto"/>
        <w:left w:val="none" w:sz="0" w:space="0" w:color="auto"/>
        <w:bottom w:val="none" w:sz="0" w:space="0" w:color="auto"/>
        <w:right w:val="none" w:sz="0" w:space="0" w:color="auto"/>
      </w:divBdr>
      <w:divsChild>
        <w:div w:id="863058897">
          <w:marLeft w:val="0"/>
          <w:marRight w:val="0"/>
          <w:marTop w:val="0"/>
          <w:marBottom w:val="0"/>
          <w:divBdr>
            <w:top w:val="none" w:sz="0" w:space="0" w:color="auto"/>
            <w:left w:val="none" w:sz="0" w:space="0" w:color="auto"/>
            <w:bottom w:val="none" w:sz="0" w:space="0" w:color="auto"/>
            <w:right w:val="none" w:sz="0" w:space="0" w:color="auto"/>
          </w:divBdr>
          <w:divsChild>
            <w:div w:id="39197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132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0CC837074355447296296FAE0BCF18C7"/>
        <w:category>
          <w:name w:val="General"/>
          <w:gallery w:val="placeholder"/>
        </w:category>
        <w:types>
          <w:type w:val="bbPlcHdr"/>
        </w:types>
        <w:behaviors>
          <w:behavior w:val="content"/>
        </w:behaviors>
        <w:guid w:val="{2355420C-6006-41A5-9142-D130CE463703}"/>
      </w:docPartPr>
      <w:docPartBody>
        <w:p w:rsidR="00A57C51" w:rsidRDefault="009C01A1" w:rsidP="009C01A1">
          <w:pPr>
            <w:pStyle w:val="0CC837074355447296296FAE0BCF18C7"/>
          </w:pPr>
          <w:r>
            <w:rPr>
              <w:rFonts w:asciiTheme="majorHAnsi" w:eastAsiaTheme="majorEastAsia" w:hAnsiTheme="majorHAnsi" w:cstheme="majorBidi"/>
              <w:sz w:val="84"/>
              <w:szCs w:val="84"/>
            </w:rPr>
            <w:t>[Type the document title]</w:t>
          </w:r>
        </w:p>
      </w:docPartBody>
    </w:docPart>
    <w:docPart>
      <w:docPartPr>
        <w:name w:val="AF9F3B9903974B478D2C809D412B3CEF"/>
        <w:category>
          <w:name w:val="General"/>
          <w:gallery w:val="placeholder"/>
        </w:category>
        <w:types>
          <w:type w:val="bbPlcHdr"/>
        </w:types>
        <w:behaviors>
          <w:behavior w:val="content"/>
        </w:behaviors>
        <w:guid w:val="{BE095308-C0D3-47E6-A00A-8200B64B8AF8}"/>
      </w:docPartPr>
      <w:docPartBody>
        <w:p w:rsidR="00A57C51" w:rsidRDefault="009C01A1" w:rsidP="009C01A1">
          <w:pPr>
            <w:pStyle w:val="AF9F3B9903974B478D2C809D412B3CEF"/>
          </w:pPr>
          <w:r>
            <w:rPr>
              <w:b/>
              <w:bCs/>
              <w:color w:val="7BA0CD" w:themeColor="accent1" w:themeTint="BF"/>
              <w:spacing w:val="60"/>
              <w:sz w:val="20"/>
            </w:rPr>
            <w:t>[Type the company name]</w:t>
          </w:r>
        </w:p>
      </w:docPartBody>
    </w:docPart>
    <w:docPart>
      <w:docPartPr>
        <w:name w:val="0898DE8FA2414A36B5E153D77B1740F7"/>
        <w:category>
          <w:name w:val="General"/>
          <w:gallery w:val="placeholder"/>
        </w:category>
        <w:types>
          <w:type w:val="bbPlcHdr"/>
        </w:types>
        <w:behaviors>
          <w:behavior w:val="content"/>
        </w:behaviors>
        <w:guid w:val="{10510E65-6C6A-4A80-8592-12503CE38F3A}"/>
      </w:docPartPr>
      <w:docPartBody>
        <w:p w:rsidR="00A57C51" w:rsidRDefault="009C01A1" w:rsidP="009C01A1">
          <w:pPr>
            <w:pStyle w:val="0898DE8FA2414A36B5E153D77B1740F7"/>
          </w:pPr>
          <w:r>
            <w:rPr>
              <w:b/>
              <w:bCs/>
              <w:color w:val="7BA0CD" w:themeColor="accent1" w:themeTint="BF"/>
              <w:spacing w:val="60"/>
              <w:sz w:val="20"/>
            </w:rPr>
            <w:t>[Type the company address]</w:t>
          </w:r>
        </w:p>
      </w:docPartBody>
    </w:docPart>
    <w:docPart>
      <w:docPartPr>
        <w:name w:val="F1649E17714347118242F8B2AA92D0F1"/>
        <w:category>
          <w:name w:val="General"/>
          <w:gallery w:val="placeholder"/>
        </w:category>
        <w:types>
          <w:type w:val="bbPlcHdr"/>
        </w:types>
        <w:behaviors>
          <w:behavior w:val="content"/>
        </w:behaviors>
        <w:guid w:val="{766185C9-47D6-4596-82D9-F41FAB59BD1B}"/>
      </w:docPartPr>
      <w:docPartBody>
        <w:p w:rsidR="00A57C51" w:rsidRDefault="009C01A1" w:rsidP="009C01A1">
          <w:pPr>
            <w:pStyle w:val="F1649E17714347118242F8B2AA92D0F1"/>
          </w:pPr>
          <w:r>
            <w:rPr>
              <w:b/>
              <w:bCs/>
              <w:color w:val="7BA0CD" w:themeColor="accent1" w:themeTint="BF"/>
              <w:spacing w:val="60"/>
              <w:sz w:val="20"/>
            </w:rPr>
            <w:t>[Type the phone number]</w:t>
          </w:r>
        </w:p>
      </w:docPartBody>
    </w:docPart>
    <w:docPart>
      <w:docPartPr>
        <w:name w:val="468A9C5FC322478FA3FEF39FC1FFCC91"/>
        <w:category>
          <w:name w:val="General"/>
          <w:gallery w:val="placeholder"/>
        </w:category>
        <w:types>
          <w:type w:val="bbPlcHdr"/>
        </w:types>
        <w:behaviors>
          <w:behavior w:val="content"/>
        </w:behaviors>
        <w:guid w:val="{9970C7A1-C426-4D74-A017-9DCC9224541F}"/>
      </w:docPartPr>
      <w:docPartBody>
        <w:p w:rsidR="00A57C51" w:rsidRDefault="009C01A1" w:rsidP="009C01A1">
          <w:pPr>
            <w:pStyle w:val="468A9C5FC322478FA3FEF39FC1FFCC91"/>
          </w:pPr>
          <w:r>
            <w:rPr>
              <w:b/>
              <w:bCs/>
              <w:color w:val="7BA0CD" w:themeColor="accent1" w:themeTint="BF"/>
              <w:spacing w:val="60"/>
              <w:sz w:val="20"/>
            </w:rPr>
            <w:t>[Pick the date]</w:t>
          </w:r>
        </w:p>
      </w:docPartBody>
    </w:docPart>
    <w:docPart>
      <w:docPartPr>
        <w:name w:val="279C387CA26449508496D7CBF254D01A"/>
        <w:category>
          <w:name w:val="General"/>
          <w:gallery w:val="placeholder"/>
        </w:category>
        <w:types>
          <w:type w:val="bbPlcHdr"/>
        </w:types>
        <w:behaviors>
          <w:behavior w:val="content"/>
        </w:behaviors>
        <w:guid w:val="{325EFA99-E41B-4FC6-A1CF-6A43185338E4}"/>
      </w:docPartPr>
      <w:docPartBody>
        <w:p w:rsidR="00A57C51" w:rsidRDefault="009C01A1" w:rsidP="009C01A1">
          <w:pPr>
            <w:pStyle w:val="279C387CA26449508496D7CBF254D01A"/>
          </w:pPr>
          <w:r>
            <w:rPr>
              <w:rFonts w:asciiTheme="majorHAnsi" w:eastAsiaTheme="majorEastAsia" w:hAnsiTheme="majorHAnsi" w:cstheme="majorBidi"/>
              <w:color w:val="808080" w:themeColor="text1" w:themeTint="7F"/>
              <w:sz w:val="40"/>
              <w:szCs w:val="40"/>
            </w:rPr>
            <w:t>[Type the author name]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9C01A1"/>
    <w:rsid w:val="00085691"/>
    <w:rsid w:val="009C01A1"/>
    <w:rsid w:val="00A57C51"/>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7C5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F39E08C5851472AA4B977E861DCF010">
    <w:name w:val="4F39E08C5851472AA4B977E861DCF010"/>
    <w:rsid w:val="009C01A1"/>
  </w:style>
  <w:style w:type="paragraph" w:customStyle="1" w:styleId="29EA2B1FFACD4CE7A826695155B8261E">
    <w:name w:val="29EA2B1FFACD4CE7A826695155B8261E"/>
    <w:rsid w:val="009C01A1"/>
  </w:style>
  <w:style w:type="paragraph" w:customStyle="1" w:styleId="48C9916E4BAF4F08878027DDD0D9D980">
    <w:name w:val="48C9916E4BAF4F08878027DDD0D9D980"/>
    <w:rsid w:val="009C01A1"/>
  </w:style>
  <w:style w:type="paragraph" w:customStyle="1" w:styleId="6B724C53CDDA4362AF403E75AB41EDF7">
    <w:name w:val="6B724C53CDDA4362AF403E75AB41EDF7"/>
    <w:rsid w:val="009C01A1"/>
  </w:style>
  <w:style w:type="paragraph" w:customStyle="1" w:styleId="C742EE274D504FCA8627166CC2123209">
    <w:name w:val="C742EE274D504FCA8627166CC2123209"/>
    <w:rsid w:val="009C01A1"/>
  </w:style>
  <w:style w:type="paragraph" w:customStyle="1" w:styleId="0CC837074355447296296FAE0BCF18C7">
    <w:name w:val="0CC837074355447296296FAE0BCF18C7"/>
    <w:rsid w:val="009C01A1"/>
  </w:style>
  <w:style w:type="paragraph" w:customStyle="1" w:styleId="AF9F3B9903974B478D2C809D412B3CEF">
    <w:name w:val="AF9F3B9903974B478D2C809D412B3CEF"/>
    <w:rsid w:val="009C01A1"/>
  </w:style>
  <w:style w:type="paragraph" w:customStyle="1" w:styleId="0898DE8FA2414A36B5E153D77B1740F7">
    <w:name w:val="0898DE8FA2414A36B5E153D77B1740F7"/>
    <w:rsid w:val="009C01A1"/>
  </w:style>
  <w:style w:type="paragraph" w:customStyle="1" w:styleId="F1649E17714347118242F8B2AA92D0F1">
    <w:name w:val="F1649E17714347118242F8B2AA92D0F1"/>
    <w:rsid w:val="009C01A1"/>
  </w:style>
  <w:style w:type="paragraph" w:customStyle="1" w:styleId="FC65B3E044914B8195BF8634480DEE75">
    <w:name w:val="FC65B3E044914B8195BF8634480DEE75"/>
    <w:rsid w:val="009C01A1"/>
  </w:style>
  <w:style w:type="paragraph" w:customStyle="1" w:styleId="468A9C5FC322478FA3FEF39FC1FFCC91">
    <w:name w:val="468A9C5FC322478FA3FEF39FC1FFCC91"/>
    <w:rsid w:val="009C01A1"/>
  </w:style>
  <w:style w:type="paragraph" w:customStyle="1" w:styleId="279C387CA26449508496D7CBF254D01A">
    <w:name w:val="279C387CA26449508496D7CBF254D01A"/>
    <w:rsid w:val="009C01A1"/>
  </w:style>
  <w:style w:type="paragraph" w:customStyle="1" w:styleId="DE2A1F24520E41888106617052FF6E83">
    <w:name w:val="DE2A1F24520E41888106617052FF6E83"/>
    <w:rsid w:val="009C01A1"/>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2026-02-20T00:00:00</PublishDate>
  <Abstract>The rapid expansion of digital payment systems has significantly increased exposure to online transaction fraud, resulting in substantial financial losses and reduced consumer trust. This project presents a machine learning-based framework for detecting fraudulent online payment transactions in real time. Using transaction-level financial data, the system analyzes key features such as transaction type, amount, and account balance variations to identify suspicious activity patterns. Multiple supervised learning algorithms—such as Decision Tree, Extra Trees Classifier, Random Forest, SVM Classifier &amp; XGBoost Classifier—are implemented and evaluated using accuracy metrics and confusion matrices. The models are trained on historical transaction data and optimized to address class imbalance challenges inherent in fraud detection problems. Experimental results demonstrate that ensemble methods, particularly Random Forest, provide superior performance in identifying fraudulent transactions while minimizing false positives. The proposed system offers a scalable and adaptive fraud detection mechanism capable of evolving with emerging fraud techniques, thereby enhancing transaction security, reducing financial risk, and strengthening trust in online payment ecosystems.</Abstract>
  <CompanyAddress>Smart Internz via Swayam Plus</CompanyAddress>
  <CompanyPhone>sushant.k16@fms.edu</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735</TotalTime>
  <Pages>5</Pages>
  <Words>568</Words>
  <Characters>3241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Course: Applied Data Science</Company>
  <LinksUpToDate>false</LinksUpToDate>
  <CharactersWithSpaces>3802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Payments Fraud Detection using Machine Learning</dc:title>
  <dc:creator>submitted by Sushant Kumar</dc:creator>
  <cp:lastModifiedBy>sushant kumar jaiswal</cp:lastModifiedBy>
  <cp:revision>3</cp:revision>
  <dcterms:created xsi:type="dcterms:W3CDTF">2026-02-20T04:54:00Z</dcterms:created>
  <dcterms:modified xsi:type="dcterms:W3CDTF">2026-02-23T14:42:00Z</dcterms:modified>
</cp:coreProperties>
</file>