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8D71" w14:textId="42CE09EC" w:rsidR="00147BCC" w:rsidRDefault="00147BCC" w:rsidP="00682A02">
      <w:pPr>
        <w:spacing w:before="100" w:beforeAutospacing="1" w:after="100" w:afterAutospacing="1" w:line="312" w:lineRule="atLeast"/>
        <w:jc w:val="center"/>
        <w:rPr>
          <w:b/>
          <w:bCs/>
          <w:color w:val="333333"/>
        </w:rPr>
      </w:pPr>
      <w:r w:rsidRPr="000F1555">
        <w:rPr>
          <w:i/>
          <w:noProof/>
        </w:rPr>
        <w:drawing>
          <wp:anchor distT="0" distB="0" distL="114300" distR="114300" simplePos="0" relativeHeight="251661312" behindDoc="0" locked="0" layoutInCell="1" allowOverlap="1" wp14:anchorId="256EFC6D" wp14:editId="2436E3D3">
            <wp:simplePos x="0" y="0"/>
            <wp:positionH relativeFrom="column">
              <wp:posOffset>4061460</wp:posOffset>
            </wp:positionH>
            <wp:positionV relativeFrom="page">
              <wp:posOffset>377825</wp:posOffset>
            </wp:positionV>
            <wp:extent cx="2019935" cy="382395"/>
            <wp:effectExtent l="0" t="0" r="0" b="0"/>
            <wp:wrapTopAndBottom/>
            <wp:docPr id="550746561"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7722" name="Picture 6" descr="A black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935" cy="382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64FDF286" wp14:editId="5D35BEE1">
            <wp:simplePos x="0" y="0"/>
            <wp:positionH relativeFrom="column">
              <wp:posOffset>-815340</wp:posOffset>
            </wp:positionH>
            <wp:positionV relativeFrom="page">
              <wp:posOffset>225425</wp:posOffset>
            </wp:positionV>
            <wp:extent cx="2390140" cy="681789"/>
            <wp:effectExtent l="0" t="0" r="0" b="4445"/>
            <wp:wrapTopAndBottom/>
            <wp:docPr id="108095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140" cy="6817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93DB4" w14:textId="2A21FA40" w:rsidR="00F82A27" w:rsidRDefault="00CD0982" w:rsidP="00682A02">
      <w:pPr>
        <w:spacing w:before="100" w:beforeAutospacing="1" w:after="100" w:afterAutospacing="1" w:line="312" w:lineRule="atLeast"/>
        <w:jc w:val="center"/>
        <w:rPr>
          <w:b/>
          <w:bCs/>
          <w:color w:val="333333"/>
        </w:rPr>
      </w:pPr>
      <w:r w:rsidRPr="008C7F75">
        <w:rPr>
          <w:b/>
          <w:bCs/>
          <w:color w:val="333333"/>
        </w:rPr>
        <w:t xml:space="preserve">GUIDELINES FOR THE PREPARATION </w:t>
      </w:r>
    </w:p>
    <w:p w14:paraId="1C40F7F6" w14:textId="77777777" w:rsidR="00F82A27" w:rsidRDefault="00F82A27" w:rsidP="00682A02">
      <w:pPr>
        <w:spacing w:before="100" w:beforeAutospacing="1" w:after="100" w:afterAutospacing="1" w:line="312" w:lineRule="atLeast"/>
        <w:jc w:val="center"/>
        <w:rPr>
          <w:b/>
          <w:bCs/>
          <w:color w:val="333333"/>
        </w:rPr>
      </w:pPr>
      <w:r>
        <w:rPr>
          <w:b/>
          <w:bCs/>
          <w:color w:val="333333"/>
        </w:rPr>
        <w:t>of</w:t>
      </w:r>
      <w:r w:rsidR="00CD0982" w:rsidRPr="008C7F75">
        <w:rPr>
          <w:b/>
          <w:bCs/>
          <w:color w:val="333333"/>
        </w:rPr>
        <w:t xml:space="preserve"> </w:t>
      </w:r>
    </w:p>
    <w:p w14:paraId="0B313F06" w14:textId="0CA1D8D2" w:rsidR="002E4BE1" w:rsidRDefault="002E4BE1" w:rsidP="002E4BE1">
      <w:pPr>
        <w:spacing w:before="100" w:beforeAutospacing="1" w:after="100" w:afterAutospacing="1" w:line="312" w:lineRule="atLeast"/>
        <w:jc w:val="center"/>
        <w:rPr>
          <w:b/>
          <w:bCs/>
          <w:color w:val="333333"/>
        </w:rPr>
      </w:pPr>
      <w:r>
        <w:rPr>
          <w:b/>
          <w:bCs/>
          <w:color w:val="333333"/>
        </w:rPr>
        <w:t>Internship/</w:t>
      </w:r>
      <w:r w:rsidR="00F82A27">
        <w:rPr>
          <w:b/>
          <w:bCs/>
          <w:color w:val="333333"/>
        </w:rPr>
        <w:t>Major Project Phase-I</w:t>
      </w:r>
      <w:r>
        <w:rPr>
          <w:b/>
          <w:bCs/>
          <w:color w:val="333333"/>
        </w:rPr>
        <w:t xml:space="preserve"> </w:t>
      </w:r>
      <w:r w:rsidR="00F82A27">
        <w:rPr>
          <w:b/>
          <w:bCs/>
          <w:color w:val="333333"/>
        </w:rPr>
        <w:t xml:space="preserve"> </w:t>
      </w:r>
    </w:p>
    <w:p w14:paraId="4869926E" w14:textId="18D77FBB" w:rsidR="00CD0982" w:rsidRDefault="00CD0982" w:rsidP="00F82A27">
      <w:pPr>
        <w:spacing w:before="100" w:beforeAutospacing="1" w:after="100" w:afterAutospacing="1" w:line="312" w:lineRule="atLeast"/>
        <w:jc w:val="center"/>
        <w:rPr>
          <w:b/>
          <w:bCs/>
          <w:color w:val="333333"/>
        </w:rPr>
      </w:pPr>
      <w:r w:rsidRPr="008C7F75">
        <w:rPr>
          <w:b/>
          <w:bCs/>
          <w:color w:val="333333"/>
        </w:rPr>
        <w:t>REPORTS</w:t>
      </w:r>
      <w:r w:rsidR="002E4BE1">
        <w:rPr>
          <w:b/>
          <w:bCs/>
          <w:color w:val="333333"/>
        </w:rPr>
        <w:t xml:space="preserve"> </w:t>
      </w:r>
    </w:p>
    <w:p w14:paraId="1E4BE4E1" w14:textId="58D60E61" w:rsidR="002E4BE1" w:rsidRDefault="002E4BE1" w:rsidP="00F82A27">
      <w:pPr>
        <w:spacing w:before="100" w:beforeAutospacing="1" w:after="100" w:afterAutospacing="1" w:line="312" w:lineRule="atLeast"/>
        <w:jc w:val="center"/>
        <w:rPr>
          <w:b/>
          <w:bCs/>
          <w:color w:val="333333"/>
        </w:rPr>
      </w:pPr>
      <w:r>
        <w:rPr>
          <w:b/>
          <w:bCs/>
          <w:color w:val="333333"/>
        </w:rPr>
        <w:t xml:space="preserve">for </w:t>
      </w:r>
    </w:p>
    <w:p w14:paraId="004F8DAC" w14:textId="77777777" w:rsidR="002E4BE1" w:rsidRDefault="002E4BE1" w:rsidP="002E4BE1">
      <w:pPr>
        <w:spacing w:before="100" w:beforeAutospacing="1" w:after="100" w:afterAutospacing="1" w:line="312" w:lineRule="atLeast"/>
        <w:jc w:val="center"/>
        <w:rPr>
          <w:b/>
          <w:bCs/>
          <w:color w:val="333333"/>
        </w:rPr>
      </w:pPr>
      <w:r w:rsidRPr="008C7F75">
        <w:rPr>
          <w:b/>
          <w:bCs/>
          <w:color w:val="333333"/>
        </w:rPr>
        <w:t xml:space="preserve">M. Tech. </w:t>
      </w:r>
    </w:p>
    <w:p w14:paraId="163B699E" w14:textId="77777777" w:rsidR="002E4BE1" w:rsidRPr="00F82A27" w:rsidRDefault="002E4BE1" w:rsidP="00F82A27">
      <w:pPr>
        <w:spacing w:before="100" w:beforeAutospacing="1" w:after="100" w:afterAutospacing="1" w:line="312" w:lineRule="atLeast"/>
        <w:jc w:val="center"/>
        <w:rPr>
          <w:b/>
          <w:bCs/>
          <w:color w:val="333333"/>
        </w:rPr>
      </w:pPr>
    </w:p>
    <w:p w14:paraId="15236533" w14:textId="77777777" w:rsidR="00CD0982" w:rsidRDefault="00CD0982" w:rsidP="004C56DA">
      <w:pPr>
        <w:numPr>
          <w:ilvl w:val="0"/>
          <w:numId w:val="2"/>
        </w:numPr>
        <w:spacing w:before="100" w:beforeAutospacing="1" w:after="75" w:line="312" w:lineRule="atLeast"/>
        <w:jc w:val="both"/>
        <w:rPr>
          <w:b/>
          <w:color w:val="333333"/>
        </w:rPr>
      </w:pPr>
      <w:r w:rsidRPr="0052028D">
        <w:rPr>
          <w:b/>
          <w:color w:val="333333"/>
        </w:rPr>
        <w:t xml:space="preserve">Project reports should be typed </w:t>
      </w:r>
      <w:r w:rsidR="00B814FE" w:rsidRPr="0052028D">
        <w:rPr>
          <w:b/>
          <w:color w:val="333333"/>
        </w:rPr>
        <w:t xml:space="preserve">on bond paper – 80 GSM with soft binding </w:t>
      </w:r>
      <w:r w:rsidRPr="0052028D">
        <w:rPr>
          <w:b/>
          <w:color w:val="333333"/>
        </w:rPr>
        <w:t xml:space="preserve">with 1.5 on a A4 size bond paper (210 x 297 mm). The margins should be: Left - 1.5", Right - 1", Top and Bottom - </w:t>
      </w:r>
      <w:r w:rsidR="008C7F75" w:rsidRPr="0052028D">
        <w:rPr>
          <w:b/>
          <w:color w:val="333333"/>
        </w:rPr>
        <w:t>1</w:t>
      </w:r>
      <w:r w:rsidRPr="0052028D">
        <w:rPr>
          <w:b/>
          <w:color w:val="333333"/>
        </w:rPr>
        <w:t xml:space="preserve">". </w:t>
      </w:r>
    </w:p>
    <w:p w14:paraId="09EE03D6" w14:textId="77777777" w:rsidR="0052028D" w:rsidRPr="0052028D" w:rsidRDefault="0052028D" w:rsidP="0052028D">
      <w:pPr>
        <w:spacing w:before="100" w:beforeAutospacing="1" w:after="75" w:line="312" w:lineRule="atLeast"/>
        <w:ind w:left="1080"/>
        <w:jc w:val="both"/>
        <w:rPr>
          <w:b/>
          <w:color w:val="333333"/>
        </w:rPr>
      </w:pPr>
    </w:p>
    <w:p w14:paraId="0B15E5F6" w14:textId="77777777" w:rsidR="0052028D" w:rsidRPr="0052028D" w:rsidRDefault="008C7F75" w:rsidP="0052028D">
      <w:pPr>
        <w:pStyle w:val="ListParagraph"/>
        <w:numPr>
          <w:ilvl w:val="0"/>
          <w:numId w:val="2"/>
        </w:numPr>
        <w:spacing w:line="276" w:lineRule="auto"/>
        <w:rPr>
          <w:rFonts w:ascii="Times New Roman" w:hAnsi="Times New Roman" w:cs="Times New Roman"/>
          <w:b/>
          <w:sz w:val="24"/>
          <w:szCs w:val="24"/>
        </w:rPr>
      </w:pPr>
      <w:r w:rsidRPr="0052028D">
        <w:rPr>
          <w:rFonts w:ascii="Times New Roman" w:hAnsi="Times New Roman" w:cs="Times New Roman"/>
          <w:b/>
          <w:sz w:val="24"/>
          <w:szCs w:val="24"/>
        </w:rPr>
        <w:t>Font: 12 points – Times New Roman</w:t>
      </w:r>
    </w:p>
    <w:p w14:paraId="6223D134" w14:textId="77777777" w:rsidR="0052028D" w:rsidRPr="00985A7F" w:rsidRDefault="0052028D" w:rsidP="00985A7F">
      <w:pPr>
        <w:numPr>
          <w:ilvl w:val="0"/>
          <w:numId w:val="2"/>
        </w:numPr>
        <w:spacing w:before="100" w:beforeAutospacing="1" w:after="75" w:line="312" w:lineRule="atLeast"/>
        <w:jc w:val="both"/>
        <w:rPr>
          <w:b/>
          <w:color w:val="333333"/>
        </w:rPr>
      </w:pPr>
      <w:r w:rsidRPr="00985A7F">
        <w:rPr>
          <w:b/>
          <w:color w:val="333333"/>
        </w:rPr>
        <w:t xml:space="preserve">The reports shall be printed on A4 size with 1.5 spacing and Times New Roman with font size 12, outer cover of the report (wrapper) has to be </w:t>
      </w:r>
      <w:r w:rsidR="00985A7F">
        <w:rPr>
          <w:b/>
          <w:color w:val="333333"/>
        </w:rPr>
        <w:t xml:space="preserve">Ivory color </w:t>
      </w:r>
      <w:r w:rsidR="00985A7F" w:rsidRPr="0052028D">
        <w:rPr>
          <w:b/>
          <w:color w:val="333333"/>
        </w:rPr>
        <w:t xml:space="preserve">with soft binding </w:t>
      </w:r>
      <w:r w:rsidR="00985A7F">
        <w:rPr>
          <w:b/>
          <w:color w:val="333333"/>
        </w:rPr>
        <w:t xml:space="preserve">for M.Tech Circuit Programs students </w:t>
      </w:r>
      <w:r w:rsidR="00985A7F" w:rsidRPr="00985A7F">
        <w:rPr>
          <w:b/>
          <w:color w:val="333333"/>
        </w:rPr>
        <w:t xml:space="preserve">and </w:t>
      </w:r>
      <w:r w:rsidR="00CB3002" w:rsidRPr="00985A7F">
        <w:rPr>
          <w:b/>
          <w:color w:val="333333"/>
        </w:rPr>
        <w:t xml:space="preserve">Light Blue </w:t>
      </w:r>
      <w:r w:rsidRPr="00985A7F">
        <w:rPr>
          <w:b/>
          <w:color w:val="333333"/>
        </w:rPr>
        <w:t xml:space="preserve">color with soft binding for M.Tech </w:t>
      </w:r>
      <w:r w:rsidR="00CB3002" w:rsidRPr="00985A7F">
        <w:rPr>
          <w:b/>
          <w:color w:val="333333"/>
        </w:rPr>
        <w:t>Non-Circuit Programs students</w:t>
      </w:r>
      <w:r w:rsidR="003801FB" w:rsidRPr="00985A7F">
        <w:rPr>
          <w:b/>
          <w:color w:val="333333"/>
        </w:rPr>
        <w:t xml:space="preserve"> and </w:t>
      </w:r>
    </w:p>
    <w:p w14:paraId="131D92A2" w14:textId="77777777" w:rsidR="00CD0982" w:rsidRPr="008C7F75" w:rsidRDefault="00CD0982" w:rsidP="009F36C2">
      <w:pPr>
        <w:spacing w:before="100" w:beforeAutospacing="1" w:after="75" w:line="312" w:lineRule="atLeast"/>
        <w:ind w:left="360"/>
        <w:rPr>
          <w:b/>
          <w:color w:val="333333"/>
        </w:rPr>
      </w:pPr>
      <w:r w:rsidRPr="008C7F75">
        <w:rPr>
          <w:b/>
          <w:color w:val="333333"/>
        </w:rPr>
        <w:t xml:space="preserve">The total number of reports to be prepared are </w:t>
      </w:r>
      <w:r w:rsidR="00DA0AFF">
        <w:rPr>
          <w:b/>
          <w:color w:val="333333"/>
        </w:rPr>
        <w:t>(2</w:t>
      </w:r>
      <w:r w:rsidR="009F36C2">
        <w:rPr>
          <w:b/>
          <w:color w:val="333333"/>
        </w:rPr>
        <w:t xml:space="preserve"> hard copies report + </w:t>
      </w:r>
      <w:r w:rsidR="0005783B">
        <w:rPr>
          <w:b/>
          <w:color w:val="333333"/>
        </w:rPr>
        <w:t>1</w:t>
      </w:r>
      <w:r w:rsidR="00E21B38">
        <w:rPr>
          <w:b/>
          <w:color w:val="333333"/>
        </w:rPr>
        <w:t xml:space="preserve"> CD</w:t>
      </w:r>
      <w:r w:rsidR="009F36C2">
        <w:rPr>
          <w:b/>
          <w:color w:val="333333"/>
        </w:rPr>
        <w:t>)</w:t>
      </w:r>
    </w:p>
    <w:p w14:paraId="708F030D" w14:textId="77777777" w:rsidR="00CD0982" w:rsidRPr="008C7F75" w:rsidRDefault="00CD0982" w:rsidP="009F36C2">
      <w:pPr>
        <w:numPr>
          <w:ilvl w:val="0"/>
          <w:numId w:val="15"/>
        </w:numPr>
        <w:spacing w:before="100" w:beforeAutospacing="1" w:after="75" w:line="312" w:lineRule="atLeast"/>
        <w:rPr>
          <w:color w:val="333333"/>
        </w:rPr>
      </w:pPr>
      <w:r w:rsidRPr="008C7F75">
        <w:rPr>
          <w:color w:val="333333"/>
        </w:rPr>
        <w:t xml:space="preserve">One copy to the department </w:t>
      </w:r>
    </w:p>
    <w:p w14:paraId="3974FE63" w14:textId="77777777" w:rsidR="00CD0982" w:rsidRPr="008C7F75" w:rsidRDefault="008C7F75" w:rsidP="009F36C2">
      <w:pPr>
        <w:numPr>
          <w:ilvl w:val="0"/>
          <w:numId w:val="15"/>
        </w:numPr>
        <w:spacing w:before="100" w:beforeAutospacing="1" w:after="75" w:line="312" w:lineRule="atLeast"/>
        <w:rPr>
          <w:color w:val="333333"/>
        </w:rPr>
      </w:pPr>
      <w:r w:rsidRPr="008C7F75">
        <w:rPr>
          <w:color w:val="333333"/>
        </w:rPr>
        <w:t xml:space="preserve">One copy to the </w:t>
      </w:r>
      <w:r w:rsidR="00B8096B">
        <w:rPr>
          <w:color w:val="333333"/>
        </w:rPr>
        <w:t>Student</w:t>
      </w:r>
      <w:r w:rsidR="00CD0982" w:rsidRPr="008C7F75">
        <w:rPr>
          <w:color w:val="333333"/>
        </w:rPr>
        <w:t xml:space="preserve"> </w:t>
      </w:r>
    </w:p>
    <w:p w14:paraId="584FEEC2" w14:textId="77777777" w:rsidR="00CD0982" w:rsidRDefault="00E21B38" w:rsidP="009F36C2">
      <w:pPr>
        <w:numPr>
          <w:ilvl w:val="0"/>
          <w:numId w:val="15"/>
        </w:numPr>
        <w:spacing w:before="100" w:beforeAutospacing="1" w:after="75" w:line="312" w:lineRule="atLeast"/>
        <w:rPr>
          <w:color w:val="333333"/>
        </w:rPr>
      </w:pPr>
      <w:r>
        <w:rPr>
          <w:color w:val="333333"/>
        </w:rPr>
        <w:t>CD</w:t>
      </w:r>
      <w:r w:rsidR="008C7F75">
        <w:rPr>
          <w:color w:val="333333"/>
        </w:rPr>
        <w:t xml:space="preserve"> </w:t>
      </w:r>
      <w:r w:rsidR="0005783B">
        <w:rPr>
          <w:color w:val="333333"/>
        </w:rPr>
        <w:t xml:space="preserve">only one </w:t>
      </w:r>
      <w:r w:rsidR="008C7F75">
        <w:rPr>
          <w:color w:val="333333"/>
        </w:rPr>
        <w:t>cop</w:t>
      </w:r>
      <w:r w:rsidR="0005783B">
        <w:rPr>
          <w:color w:val="333333"/>
        </w:rPr>
        <w:t>y</w:t>
      </w:r>
      <w:r w:rsidR="008C7F75">
        <w:rPr>
          <w:color w:val="333333"/>
        </w:rPr>
        <w:t xml:space="preserve"> (Department copy</w:t>
      </w:r>
      <w:r w:rsidR="00B8096B">
        <w:rPr>
          <w:color w:val="333333"/>
        </w:rPr>
        <w:t>)</w:t>
      </w:r>
    </w:p>
    <w:p w14:paraId="0D877DAB" w14:textId="77777777" w:rsidR="00CD0982" w:rsidRPr="004C56DA" w:rsidRDefault="00CD0982" w:rsidP="009F36C2">
      <w:pPr>
        <w:numPr>
          <w:ilvl w:val="0"/>
          <w:numId w:val="15"/>
        </w:numPr>
        <w:spacing w:before="100" w:beforeAutospacing="1" w:after="75" w:line="312" w:lineRule="atLeast"/>
        <w:rPr>
          <w:color w:val="333333"/>
        </w:rPr>
      </w:pPr>
      <w:r w:rsidRPr="004C56DA">
        <w:rPr>
          <w:color w:val="333333"/>
        </w:rPr>
        <w:t xml:space="preserve"> </w:t>
      </w:r>
      <w:r w:rsidRPr="004C56DA">
        <w:rPr>
          <w:b/>
          <w:bCs/>
          <w:color w:val="333333"/>
        </w:rPr>
        <w:t>Before taking the</w:t>
      </w:r>
      <w:r w:rsidRPr="004C56DA">
        <w:rPr>
          <w:color w:val="333333"/>
        </w:rPr>
        <w:t xml:space="preserve"> final printout, </w:t>
      </w:r>
      <w:r w:rsidRPr="004C56DA">
        <w:rPr>
          <w:b/>
          <w:bCs/>
          <w:color w:val="333333"/>
        </w:rPr>
        <w:t>the approval of the concerned guide(s) is mandatory and suggested corrections, if any, must be incorporated.</w:t>
      </w:r>
    </w:p>
    <w:p w14:paraId="21ECBFE5" w14:textId="77777777" w:rsidR="00CD0982" w:rsidRDefault="00CD0982" w:rsidP="009F36C2">
      <w:pPr>
        <w:numPr>
          <w:ilvl w:val="0"/>
          <w:numId w:val="15"/>
        </w:numPr>
        <w:spacing w:before="100" w:beforeAutospacing="1" w:after="75" w:line="312" w:lineRule="atLeast"/>
        <w:rPr>
          <w:color w:val="333333"/>
        </w:rPr>
      </w:pPr>
      <w:r w:rsidRPr="004C56DA">
        <w:rPr>
          <w:color w:val="333333"/>
        </w:rPr>
        <w:t xml:space="preserve">For making copies dry tone </w:t>
      </w:r>
      <w:r w:rsidR="00914B47" w:rsidRPr="004C56DA">
        <w:rPr>
          <w:color w:val="333333"/>
        </w:rPr>
        <w:t>photocopy</w:t>
      </w:r>
      <w:r w:rsidRPr="004C56DA">
        <w:rPr>
          <w:color w:val="333333"/>
        </w:rPr>
        <w:t xml:space="preserve"> is suggested. </w:t>
      </w:r>
    </w:p>
    <w:p w14:paraId="128A8591" w14:textId="77777777" w:rsidR="00021312" w:rsidRPr="00021312" w:rsidRDefault="003950BE" w:rsidP="00021312">
      <w:pPr>
        <w:spacing w:before="100" w:beforeAutospacing="1" w:after="75" w:line="312" w:lineRule="atLeast"/>
        <w:ind w:left="720"/>
        <w:jc w:val="both"/>
        <w:rPr>
          <w:color w:val="333333"/>
        </w:rPr>
      </w:pPr>
      <w:r>
        <w:rPr>
          <w:b/>
          <w:bCs/>
          <w:color w:val="333333"/>
        </w:rPr>
        <w:t>Abstract</w:t>
      </w:r>
      <w:r w:rsidR="00021312" w:rsidRPr="00021312">
        <w:rPr>
          <w:b/>
          <w:bCs/>
          <w:color w:val="333333"/>
          <w:lang w:val="ru-RU"/>
        </w:rPr>
        <w:t xml:space="preserve"> </w:t>
      </w:r>
      <w:r w:rsidR="00021312" w:rsidRPr="00021312">
        <w:rPr>
          <w:bCs/>
          <w:color w:val="333333"/>
        </w:rPr>
        <w:t xml:space="preserve">is essentially a complete overview or the Synopsis of the </w:t>
      </w:r>
      <w:r w:rsidR="00BD04A1">
        <w:rPr>
          <w:bCs/>
          <w:color w:val="333333"/>
        </w:rPr>
        <w:t xml:space="preserve">Major </w:t>
      </w:r>
      <w:r w:rsidR="00682A02">
        <w:rPr>
          <w:bCs/>
          <w:color w:val="333333"/>
        </w:rPr>
        <w:t xml:space="preserve">Project </w:t>
      </w:r>
      <w:r w:rsidR="00682A02" w:rsidRPr="00021312">
        <w:rPr>
          <w:bCs/>
          <w:color w:val="333333"/>
        </w:rPr>
        <w:t>in</w:t>
      </w:r>
      <w:r w:rsidR="00021312" w:rsidRPr="00021312">
        <w:rPr>
          <w:bCs/>
          <w:color w:val="333333"/>
        </w:rPr>
        <w:t xml:space="preserve"> one page, should be precise, concise, and clear. It has to be written in past tense as the work is alre</w:t>
      </w:r>
      <w:r w:rsidR="00F87B7F">
        <w:rPr>
          <w:bCs/>
          <w:color w:val="333333"/>
        </w:rPr>
        <w:t xml:space="preserve">ady completed. If </w:t>
      </w:r>
      <w:r w:rsidR="00021312" w:rsidRPr="00021312">
        <w:rPr>
          <w:bCs/>
          <w:color w:val="333333"/>
        </w:rPr>
        <w:t>abbreviations or acronyms need to be included in the</w:t>
      </w:r>
      <w:r w:rsidR="00D33A65">
        <w:rPr>
          <w:bCs/>
          <w:color w:val="333333"/>
        </w:rPr>
        <w:t xml:space="preserve"> </w:t>
      </w:r>
      <w:r w:rsidR="00BD04A1">
        <w:rPr>
          <w:bCs/>
          <w:color w:val="333333"/>
        </w:rPr>
        <w:t>abstract</w:t>
      </w:r>
      <w:r w:rsidR="00021312" w:rsidRPr="00021312">
        <w:rPr>
          <w:bCs/>
          <w:color w:val="333333"/>
        </w:rPr>
        <w:t xml:space="preserve">, the first time it is used, it should be written out in the full form and put the abbreviation in brackets. e.g. "Magnetic Resonance Imaging (MRI)". The </w:t>
      </w:r>
      <w:r w:rsidR="00BD04A1">
        <w:rPr>
          <w:bCs/>
          <w:color w:val="333333"/>
        </w:rPr>
        <w:t>Abstract</w:t>
      </w:r>
      <w:r w:rsidR="00021312" w:rsidRPr="00021312">
        <w:rPr>
          <w:bCs/>
          <w:color w:val="333333"/>
        </w:rPr>
        <w:t xml:space="preserve"> may have about </w:t>
      </w:r>
      <w:r w:rsidR="00BD04A1">
        <w:rPr>
          <w:bCs/>
          <w:color w:val="333333"/>
          <w:lang w:val="ru-RU"/>
        </w:rPr>
        <w:t>2</w:t>
      </w:r>
      <w:r w:rsidR="00021312" w:rsidRPr="00021312">
        <w:rPr>
          <w:bCs/>
          <w:color w:val="333333"/>
          <w:lang w:val="ru-RU"/>
        </w:rPr>
        <w:t xml:space="preserve"> paragraphs</w:t>
      </w:r>
      <w:r w:rsidR="00021312" w:rsidRPr="00021312">
        <w:rPr>
          <w:bCs/>
          <w:color w:val="333333"/>
        </w:rPr>
        <w:t xml:space="preserve"> covering the outline of the work as below:</w:t>
      </w:r>
      <w:r w:rsidR="00021312" w:rsidRPr="00021312">
        <w:rPr>
          <w:b/>
          <w:bCs/>
          <w:color w:val="333333"/>
        </w:rPr>
        <w:t xml:space="preserve"> </w:t>
      </w:r>
    </w:p>
    <w:p w14:paraId="6732C931" w14:textId="77777777" w:rsidR="00021312" w:rsidRPr="00021312" w:rsidRDefault="00021312" w:rsidP="00021312">
      <w:pPr>
        <w:spacing w:before="100" w:beforeAutospacing="1" w:after="75" w:line="312" w:lineRule="atLeast"/>
        <w:ind w:left="720"/>
        <w:jc w:val="both"/>
        <w:rPr>
          <w:color w:val="333333"/>
        </w:rPr>
      </w:pPr>
      <w:r w:rsidRPr="00021312">
        <w:rPr>
          <w:b/>
          <w:bCs/>
          <w:color w:val="333333"/>
          <w:lang w:val="ru-RU"/>
        </w:rPr>
        <w:lastRenderedPageBreak/>
        <w:t>First para:</w:t>
      </w:r>
      <w:r>
        <w:rPr>
          <w:b/>
          <w:bCs/>
          <w:color w:val="333333"/>
        </w:rPr>
        <w:t xml:space="preserve"> </w:t>
      </w:r>
      <w:r w:rsidRPr="00021312">
        <w:rPr>
          <w:bCs/>
          <w:color w:val="333333"/>
          <w:lang w:val="ru-RU"/>
        </w:rPr>
        <w:t xml:space="preserve">Brief introduction about the project which should include </w:t>
      </w:r>
      <w:r w:rsidRPr="00021312">
        <w:rPr>
          <w:bCs/>
          <w:color w:val="333333"/>
        </w:rPr>
        <w:t xml:space="preserve">background, Areas /type of applications, market size (if available) and hence the importance of the domain. Key developments in the domain, unresolved issues or/and new emerging opportunities in the domain areas and </w:t>
      </w:r>
      <w:r w:rsidR="004C56DA" w:rsidRPr="00021312">
        <w:rPr>
          <w:bCs/>
          <w:color w:val="333333"/>
        </w:rPr>
        <w:t>hence the</w:t>
      </w:r>
      <w:r w:rsidRPr="00021312">
        <w:rPr>
          <w:bCs/>
          <w:color w:val="333333"/>
        </w:rPr>
        <w:t xml:space="preserve"> problem or the issue that is proposed to be addressed in the </w:t>
      </w:r>
      <w:r w:rsidR="00BD04A1">
        <w:rPr>
          <w:bCs/>
          <w:color w:val="333333"/>
        </w:rPr>
        <w:t>Major project</w:t>
      </w:r>
      <w:r w:rsidRPr="00021312">
        <w:rPr>
          <w:bCs/>
          <w:color w:val="333333"/>
        </w:rPr>
        <w:t xml:space="preserve"> or the objective.  If it is theory or simulation based add all the existing theory/algorithms names and what is it that the </w:t>
      </w:r>
      <w:r w:rsidR="00BD04A1">
        <w:rPr>
          <w:bCs/>
          <w:color w:val="333333"/>
        </w:rPr>
        <w:t>Major project</w:t>
      </w:r>
      <w:r w:rsidRPr="00021312">
        <w:rPr>
          <w:bCs/>
          <w:color w:val="333333"/>
        </w:rPr>
        <w:t xml:space="preserve"> is based on, their</w:t>
      </w:r>
      <w:r w:rsidRPr="00021312">
        <w:rPr>
          <w:bCs/>
          <w:color w:val="333333"/>
          <w:lang w:val="ru-RU"/>
        </w:rPr>
        <w:t xml:space="preserve"> </w:t>
      </w:r>
      <w:r w:rsidRPr="00021312">
        <w:rPr>
          <w:bCs/>
          <w:color w:val="333333"/>
        </w:rPr>
        <w:t xml:space="preserve">essentially advantage or </w:t>
      </w:r>
      <w:r w:rsidRPr="00021312">
        <w:rPr>
          <w:bCs/>
          <w:color w:val="333333"/>
          <w:lang w:val="ru-RU"/>
        </w:rPr>
        <w:t>drawback</w:t>
      </w:r>
      <w:r w:rsidRPr="00021312">
        <w:rPr>
          <w:bCs/>
          <w:color w:val="333333"/>
        </w:rPr>
        <w:t>s in brief</w:t>
      </w:r>
      <w:r w:rsidRPr="00021312">
        <w:rPr>
          <w:bCs/>
          <w:color w:val="333333"/>
          <w:lang w:val="ru-RU"/>
        </w:rPr>
        <w:t xml:space="preserve"> </w:t>
      </w:r>
      <w:r w:rsidRPr="00021312">
        <w:rPr>
          <w:bCs/>
          <w:color w:val="333333"/>
        </w:rPr>
        <w:t>and hence the</w:t>
      </w:r>
      <w:r w:rsidRPr="00021312">
        <w:rPr>
          <w:bCs/>
          <w:color w:val="333333"/>
          <w:lang w:val="ru-RU"/>
        </w:rPr>
        <w:t xml:space="preserve"> </w:t>
      </w:r>
      <w:r w:rsidR="004C56DA" w:rsidRPr="00021312">
        <w:rPr>
          <w:bCs/>
          <w:color w:val="333333"/>
          <w:lang w:val="ru-RU"/>
        </w:rPr>
        <w:t>motivat</w:t>
      </w:r>
      <w:r w:rsidR="004C56DA" w:rsidRPr="00021312">
        <w:rPr>
          <w:bCs/>
          <w:color w:val="333333"/>
        </w:rPr>
        <w:t xml:space="preserve">ion </w:t>
      </w:r>
      <w:r w:rsidR="004C56DA" w:rsidRPr="00021312">
        <w:rPr>
          <w:bCs/>
          <w:color w:val="333333"/>
          <w:lang w:val="ru-RU"/>
        </w:rPr>
        <w:t>to</w:t>
      </w:r>
      <w:r w:rsidRPr="00021312">
        <w:rPr>
          <w:bCs/>
          <w:color w:val="333333"/>
          <w:lang w:val="ru-RU"/>
        </w:rPr>
        <w:t xml:space="preserve"> </w:t>
      </w:r>
      <w:r w:rsidRPr="00021312">
        <w:rPr>
          <w:bCs/>
          <w:color w:val="333333"/>
        </w:rPr>
        <w:t xml:space="preserve">work on the </w:t>
      </w:r>
      <w:r w:rsidR="00BD04A1">
        <w:rPr>
          <w:bCs/>
          <w:color w:val="333333"/>
        </w:rPr>
        <w:t>Major project phase - I</w:t>
      </w:r>
      <w:r w:rsidR="00D33A65">
        <w:rPr>
          <w:bCs/>
          <w:color w:val="333333"/>
        </w:rPr>
        <w:t xml:space="preserve"> work</w:t>
      </w:r>
      <w:r w:rsidRPr="00021312">
        <w:rPr>
          <w:bCs/>
          <w:color w:val="333333"/>
        </w:rPr>
        <w:t>.</w:t>
      </w:r>
    </w:p>
    <w:p w14:paraId="225D3B83" w14:textId="77777777" w:rsidR="00021312" w:rsidRPr="00021312" w:rsidRDefault="00021312" w:rsidP="00021312">
      <w:pPr>
        <w:spacing w:before="100" w:beforeAutospacing="1" w:after="75" w:line="312" w:lineRule="atLeast"/>
        <w:ind w:left="720"/>
        <w:jc w:val="both"/>
        <w:rPr>
          <w:color w:val="333333"/>
        </w:rPr>
      </w:pPr>
      <w:r>
        <w:rPr>
          <w:b/>
          <w:bCs/>
          <w:color w:val="333333"/>
          <w:lang w:val="ru-RU"/>
        </w:rPr>
        <w:t>Second Para</w:t>
      </w:r>
      <w:r w:rsidRPr="00021312">
        <w:rPr>
          <w:b/>
          <w:bCs/>
          <w:color w:val="333333"/>
          <w:lang w:val="ru-RU"/>
        </w:rPr>
        <w:t xml:space="preserve">: </w:t>
      </w:r>
      <w:r w:rsidR="00D33A65">
        <w:rPr>
          <w:bCs/>
          <w:color w:val="333333"/>
        </w:rPr>
        <w:t>Business process/</w:t>
      </w:r>
      <w:r w:rsidR="00D33A65" w:rsidRPr="00D33A65">
        <w:rPr>
          <w:bCs/>
          <w:color w:val="333333"/>
        </w:rPr>
        <w:t xml:space="preserve"> Software development life cycles</w:t>
      </w:r>
      <w:r w:rsidR="00D33A65" w:rsidRPr="00B774D4">
        <w:rPr>
          <w:bCs/>
          <w:color w:val="333333"/>
        </w:rPr>
        <w:t>/ m</w:t>
      </w:r>
      <w:r w:rsidRPr="00B774D4">
        <w:rPr>
          <w:bCs/>
          <w:color w:val="333333"/>
          <w:lang w:val="ru-RU"/>
        </w:rPr>
        <w:t xml:space="preserve">ethodology </w:t>
      </w:r>
      <w:r w:rsidRPr="00B774D4">
        <w:rPr>
          <w:bCs/>
          <w:color w:val="333333"/>
        </w:rPr>
        <w:t xml:space="preserve">of your </w:t>
      </w:r>
      <w:r w:rsidR="00BD04A1">
        <w:rPr>
          <w:bCs/>
          <w:color w:val="333333"/>
        </w:rPr>
        <w:t>Major</w:t>
      </w:r>
      <w:r w:rsidR="00D33A65" w:rsidRPr="00B774D4">
        <w:rPr>
          <w:bCs/>
          <w:color w:val="333333"/>
        </w:rPr>
        <w:t xml:space="preserve"> </w:t>
      </w:r>
      <w:r w:rsidRPr="00B774D4">
        <w:rPr>
          <w:bCs/>
          <w:color w:val="333333"/>
        </w:rPr>
        <w:t>project including the key theory, design tools or software</w:t>
      </w:r>
      <w:r w:rsidRPr="00021312">
        <w:rPr>
          <w:bCs/>
          <w:color w:val="333333"/>
        </w:rPr>
        <w:t xml:space="preserve"> tools or / and the experimental tools that will be used, the key specifications including constrains or boundary conditions or approximations or assumptions that have been considered for the work. The sequence in which the work is to be carried out.</w:t>
      </w:r>
      <w:r w:rsidRPr="00021312">
        <w:rPr>
          <w:b/>
          <w:bCs/>
          <w:color w:val="333333"/>
        </w:rPr>
        <w:t xml:space="preserve"> </w:t>
      </w:r>
    </w:p>
    <w:p w14:paraId="6DC0DAD7" w14:textId="77777777" w:rsidR="00021312" w:rsidRPr="00021312" w:rsidRDefault="00021312" w:rsidP="00021312">
      <w:pPr>
        <w:spacing w:before="100" w:beforeAutospacing="1" w:after="75" w:line="312" w:lineRule="atLeast"/>
        <w:ind w:left="720"/>
        <w:jc w:val="both"/>
        <w:rPr>
          <w:color w:val="333333"/>
        </w:rPr>
      </w:pPr>
      <w:r w:rsidRPr="00021312">
        <w:rPr>
          <w:b/>
          <w:bCs/>
          <w:color w:val="333333"/>
        </w:rPr>
        <w:t xml:space="preserve"> In brief the </w:t>
      </w:r>
      <w:r w:rsidR="007A6BBC">
        <w:rPr>
          <w:b/>
          <w:bCs/>
          <w:color w:val="333333"/>
        </w:rPr>
        <w:t>abstract</w:t>
      </w:r>
      <w:r w:rsidRPr="00021312">
        <w:rPr>
          <w:b/>
          <w:bCs/>
          <w:color w:val="333333"/>
          <w:lang w:val="ru-RU"/>
        </w:rPr>
        <w:t xml:space="preserve"> should be </w:t>
      </w:r>
    </w:p>
    <w:p w14:paraId="1A986A89" w14:textId="77777777" w:rsidR="00021312" w:rsidRPr="00021312" w:rsidRDefault="00021312" w:rsidP="00021312">
      <w:pPr>
        <w:spacing w:before="100" w:beforeAutospacing="1" w:after="75" w:line="312" w:lineRule="atLeast"/>
        <w:ind w:left="720"/>
        <w:jc w:val="both"/>
        <w:rPr>
          <w:color w:val="333333"/>
        </w:rPr>
      </w:pPr>
      <w:r w:rsidRPr="00021312">
        <w:rPr>
          <w:b/>
          <w:bCs/>
          <w:color w:val="333333"/>
          <w:lang w:val="ru-RU"/>
        </w:rPr>
        <w:t xml:space="preserve">Complete — it covers </w:t>
      </w:r>
      <w:r w:rsidRPr="00021312">
        <w:rPr>
          <w:b/>
          <w:bCs/>
          <w:color w:val="333333"/>
        </w:rPr>
        <w:t>all aspects</w:t>
      </w:r>
      <w:r w:rsidRPr="00021312">
        <w:rPr>
          <w:b/>
          <w:bCs/>
          <w:color w:val="333333"/>
          <w:lang w:val="ru-RU"/>
        </w:rPr>
        <w:t xml:space="preserve"> of the</w:t>
      </w:r>
      <w:r w:rsidR="00D16784">
        <w:rPr>
          <w:b/>
          <w:bCs/>
          <w:color w:val="333333"/>
        </w:rPr>
        <w:t xml:space="preserve"> internship work</w:t>
      </w:r>
      <w:r w:rsidRPr="00021312">
        <w:rPr>
          <w:b/>
          <w:bCs/>
          <w:color w:val="333333"/>
          <w:lang w:val="ru-RU"/>
        </w:rPr>
        <w:t xml:space="preserve"> </w:t>
      </w:r>
    </w:p>
    <w:p w14:paraId="643BCA22" w14:textId="77777777" w:rsidR="00021312" w:rsidRPr="00021312" w:rsidRDefault="00021312" w:rsidP="00021312">
      <w:pPr>
        <w:spacing w:before="100" w:beforeAutospacing="1" w:after="75" w:line="312" w:lineRule="atLeast"/>
        <w:ind w:left="720"/>
        <w:jc w:val="both"/>
        <w:rPr>
          <w:color w:val="333333"/>
        </w:rPr>
      </w:pPr>
      <w:r w:rsidRPr="00021312">
        <w:rPr>
          <w:b/>
          <w:bCs/>
          <w:color w:val="333333"/>
          <w:lang w:val="ru-RU"/>
        </w:rPr>
        <w:t xml:space="preserve">Concise — it contains no excess wordiness or unnecessary information. </w:t>
      </w:r>
    </w:p>
    <w:p w14:paraId="64C65550" w14:textId="77777777" w:rsidR="00021312" w:rsidRPr="00021312" w:rsidRDefault="00021312" w:rsidP="00021312">
      <w:pPr>
        <w:spacing w:before="100" w:beforeAutospacing="1" w:after="75" w:line="312" w:lineRule="atLeast"/>
        <w:ind w:left="720"/>
        <w:jc w:val="both"/>
        <w:rPr>
          <w:color w:val="333333"/>
        </w:rPr>
      </w:pPr>
      <w:r w:rsidRPr="00021312">
        <w:rPr>
          <w:b/>
          <w:bCs/>
          <w:color w:val="333333"/>
          <w:lang w:val="ru-RU"/>
        </w:rPr>
        <w:t xml:space="preserve">Clear — it is readable, well organized, and not too jargon-laden. </w:t>
      </w:r>
    </w:p>
    <w:p w14:paraId="27C3CB89" w14:textId="77777777" w:rsidR="00021312" w:rsidRPr="00021312" w:rsidRDefault="00021312" w:rsidP="00021312">
      <w:pPr>
        <w:spacing w:before="100" w:beforeAutospacing="1" w:after="75" w:line="312" w:lineRule="atLeast"/>
        <w:ind w:left="720"/>
        <w:jc w:val="both"/>
        <w:rPr>
          <w:color w:val="333333"/>
        </w:rPr>
      </w:pPr>
      <w:r w:rsidRPr="00021312">
        <w:rPr>
          <w:b/>
          <w:bCs/>
          <w:color w:val="333333"/>
          <w:lang w:val="ru-RU"/>
        </w:rPr>
        <w:t xml:space="preserve">Cohesive — it flows smoothly between the parts. </w:t>
      </w:r>
    </w:p>
    <w:p w14:paraId="1D6408B5" w14:textId="77777777" w:rsidR="00057F03" w:rsidRPr="008C7F75" w:rsidRDefault="00CD0982" w:rsidP="00057F03">
      <w:pPr>
        <w:spacing w:before="100" w:beforeAutospacing="1" w:after="75" w:line="312" w:lineRule="atLeast"/>
        <w:ind w:left="720"/>
        <w:jc w:val="both"/>
        <w:rPr>
          <w:color w:val="333333"/>
        </w:rPr>
      </w:pPr>
      <w:r w:rsidRPr="00057F03">
        <w:rPr>
          <w:color w:val="333333"/>
        </w:rPr>
        <w:t>Chapters</w:t>
      </w:r>
      <w:r w:rsidRPr="00057F03">
        <w:rPr>
          <w:b/>
          <w:bCs/>
          <w:color w:val="333333"/>
        </w:rPr>
        <w:t xml:space="preserve"> </w:t>
      </w:r>
      <w:r w:rsidRPr="00057F03">
        <w:rPr>
          <w:color w:val="333333"/>
        </w:rPr>
        <w:t>(to be numbered in Arabic) Main body</w:t>
      </w:r>
      <w:r w:rsidRPr="00057F03">
        <w:rPr>
          <w:b/>
          <w:bCs/>
          <w:color w:val="333333"/>
        </w:rPr>
        <w:t xml:space="preserve"> </w:t>
      </w:r>
      <w:r w:rsidRPr="00057F03">
        <w:rPr>
          <w:color w:val="333333"/>
        </w:rPr>
        <w:t xml:space="preserve">of the report divided appropriately into chapters, sections and subsections. </w:t>
      </w:r>
      <w:r w:rsidR="00057F03" w:rsidRPr="008C7F75">
        <w:rPr>
          <w:color w:val="333333"/>
        </w:rPr>
        <w:t>The chapters, sections and subsections</w:t>
      </w:r>
      <w:r w:rsidR="00057F03" w:rsidRPr="008C7F75">
        <w:rPr>
          <w:b/>
          <w:bCs/>
          <w:color w:val="333333"/>
        </w:rPr>
        <w:t xml:space="preserve"> </w:t>
      </w:r>
      <w:r w:rsidR="00057F03" w:rsidRPr="008C7F75">
        <w:rPr>
          <w:color w:val="333333"/>
        </w:rPr>
        <w:t xml:space="preserve">may be numbered in the decimal form for e.g. Chapter </w:t>
      </w:r>
      <w:r w:rsidR="00057F03">
        <w:rPr>
          <w:color w:val="333333"/>
        </w:rPr>
        <w:t>1</w:t>
      </w:r>
      <w:r w:rsidR="00057F03" w:rsidRPr="008C7F75">
        <w:rPr>
          <w:color w:val="333333"/>
        </w:rPr>
        <w:t xml:space="preserve">, sections as </w:t>
      </w:r>
      <w:r w:rsidR="00057F03">
        <w:rPr>
          <w:color w:val="333333"/>
        </w:rPr>
        <w:t>1</w:t>
      </w:r>
      <w:r w:rsidR="00057F03" w:rsidRPr="008C7F75">
        <w:rPr>
          <w:color w:val="333333"/>
        </w:rPr>
        <w:t xml:space="preserve">.1, </w:t>
      </w:r>
      <w:r w:rsidR="00057F03">
        <w:rPr>
          <w:color w:val="333333"/>
        </w:rPr>
        <w:t>1</w:t>
      </w:r>
      <w:r w:rsidR="00057F03" w:rsidRPr="008C7F75">
        <w:rPr>
          <w:color w:val="333333"/>
        </w:rPr>
        <w:t xml:space="preserve">.2 etc., and subsections as </w:t>
      </w:r>
      <w:r w:rsidR="00057F03">
        <w:rPr>
          <w:color w:val="333333"/>
        </w:rPr>
        <w:t>1.1.1, 1.1.2, 1.1.3</w:t>
      </w:r>
      <w:r w:rsidR="00057F03" w:rsidRPr="008C7F75">
        <w:rPr>
          <w:color w:val="333333"/>
        </w:rPr>
        <w:t xml:space="preserve"> etc. Chapter </w:t>
      </w:r>
      <w:r w:rsidR="00057F03">
        <w:rPr>
          <w:color w:val="333333"/>
        </w:rPr>
        <w:t>2</w:t>
      </w:r>
      <w:r w:rsidR="00057F03" w:rsidRPr="008C7F75">
        <w:rPr>
          <w:color w:val="333333"/>
        </w:rPr>
        <w:t xml:space="preserve">, sections as </w:t>
      </w:r>
      <w:r w:rsidR="00057F03">
        <w:rPr>
          <w:color w:val="333333"/>
        </w:rPr>
        <w:t xml:space="preserve">2.1, 2.2, etc., and subsections as 2.1.1, 2.1.2, </w:t>
      </w:r>
      <w:r w:rsidR="00057F03" w:rsidRPr="008C7F75">
        <w:rPr>
          <w:color w:val="333333"/>
        </w:rPr>
        <w:t xml:space="preserve">etc. </w:t>
      </w:r>
    </w:p>
    <w:p w14:paraId="21AEDB9A" w14:textId="77777777" w:rsidR="0033366B" w:rsidRDefault="0033366B" w:rsidP="0033366B">
      <w:pPr>
        <w:ind w:left="720"/>
        <w:jc w:val="both"/>
        <w:rPr>
          <w:b/>
          <w:bCs/>
          <w:u w:val="single"/>
        </w:rPr>
      </w:pPr>
    </w:p>
    <w:p w14:paraId="4C2B603C" w14:textId="77777777" w:rsidR="0033366B" w:rsidRPr="0033366B" w:rsidRDefault="00DC54BF" w:rsidP="0033366B">
      <w:pPr>
        <w:ind w:left="720"/>
        <w:jc w:val="both"/>
      </w:pPr>
      <w:r>
        <w:rPr>
          <w:b/>
          <w:bCs/>
          <w:u w:val="single"/>
        </w:rPr>
        <w:t>Title:</w:t>
      </w:r>
      <w:r w:rsidR="0033366B">
        <w:rPr>
          <w:b/>
          <w:bCs/>
        </w:rPr>
        <w:t xml:space="preserve"> </w:t>
      </w:r>
      <w:r w:rsidR="007A6BBC">
        <w:rPr>
          <w:b/>
          <w:bCs/>
        </w:rPr>
        <w:t>Major Project Phase - I</w:t>
      </w:r>
      <w:r w:rsidR="0033366B">
        <w:rPr>
          <w:b/>
          <w:bCs/>
        </w:rPr>
        <w:t xml:space="preserve"> T</w:t>
      </w:r>
      <w:r w:rsidR="0033366B" w:rsidRPr="0033366B">
        <w:rPr>
          <w:b/>
          <w:bCs/>
        </w:rPr>
        <w:t>itle should have a short &amp; straightforward title. Do not include abbreviations/company name/product name in the title.</w:t>
      </w:r>
    </w:p>
    <w:p w14:paraId="3717CDF7" w14:textId="77777777" w:rsidR="0033366B" w:rsidRPr="008C7F75" w:rsidRDefault="0033366B" w:rsidP="0033366B">
      <w:pPr>
        <w:jc w:val="both"/>
      </w:pPr>
    </w:p>
    <w:p w14:paraId="27455359" w14:textId="77777777" w:rsidR="00A97617" w:rsidRPr="004F417B" w:rsidRDefault="00A97617" w:rsidP="00914B47">
      <w:pPr>
        <w:pStyle w:val="ListParagraph"/>
        <w:rPr>
          <w:rFonts w:ascii="Times New Roman" w:eastAsia="Times New Roman" w:hAnsi="Times New Roman" w:cs="Times New Roman"/>
          <w:b/>
          <w:bCs/>
          <w:sz w:val="24"/>
          <w:szCs w:val="24"/>
        </w:rPr>
      </w:pPr>
    </w:p>
    <w:p w14:paraId="299B5646" w14:textId="77777777" w:rsidR="0005783B" w:rsidRDefault="0005783B" w:rsidP="0005783B">
      <w:pPr>
        <w:spacing w:before="100" w:beforeAutospacing="1" w:after="75" w:line="312" w:lineRule="atLeast"/>
        <w:ind w:left="360"/>
        <w:jc w:val="both"/>
        <w:rPr>
          <w:color w:val="333333"/>
        </w:rPr>
      </w:pPr>
      <w:r w:rsidRPr="00AB0D34">
        <w:rPr>
          <w:b/>
          <w:color w:val="333333"/>
        </w:rPr>
        <w:t>References:</w:t>
      </w:r>
      <w:r w:rsidRPr="008C7F75">
        <w:rPr>
          <w:color w:val="333333"/>
        </w:rPr>
        <w:t xml:space="preserve"> The section on references should list them in serial order in the following format.</w:t>
      </w:r>
      <w:r>
        <w:rPr>
          <w:color w:val="333333"/>
        </w:rPr>
        <w:t xml:space="preserve"> </w:t>
      </w:r>
      <w:r w:rsidRPr="00D45E24">
        <w:rPr>
          <w:bCs/>
          <w:color w:val="333333"/>
        </w:rPr>
        <w:t xml:space="preserve">Latest papers have to be referred to in the reference and all references have to be cited as [1], [2], etc.  in the document. </w:t>
      </w:r>
    </w:p>
    <w:p w14:paraId="47498635" w14:textId="77777777" w:rsidR="0005783B" w:rsidRPr="00D45E24" w:rsidRDefault="0005783B" w:rsidP="0005783B">
      <w:pPr>
        <w:spacing w:before="100" w:beforeAutospacing="1" w:after="75" w:line="312" w:lineRule="atLeast"/>
        <w:ind w:left="360"/>
        <w:jc w:val="both"/>
        <w:rPr>
          <w:color w:val="333333"/>
        </w:rPr>
      </w:pPr>
      <w:r w:rsidRPr="00D45E24">
        <w:rPr>
          <w:bCs/>
          <w:color w:val="333333"/>
        </w:rPr>
        <w:t>Do not put Wikipedia links and google links or other web sites as references</w:t>
      </w:r>
    </w:p>
    <w:p w14:paraId="6AAE83BB" w14:textId="77777777" w:rsidR="0005783B" w:rsidRPr="0033366B" w:rsidRDefault="0005783B" w:rsidP="0005783B">
      <w:pPr>
        <w:spacing w:before="100" w:beforeAutospacing="1" w:after="75" w:line="312" w:lineRule="atLeast"/>
        <w:ind w:left="720"/>
        <w:rPr>
          <w:color w:val="333333"/>
        </w:rPr>
      </w:pPr>
      <w:r w:rsidRPr="0033366B">
        <w:rPr>
          <w:b/>
          <w:bCs/>
          <w:color w:val="333333"/>
        </w:rPr>
        <w:t>REFERENCES (</w:t>
      </w:r>
      <w:r w:rsidRPr="0033366B">
        <w:rPr>
          <w:b/>
          <w:bCs/>
          <w:i/>
          <w:iCs/>
          <w:color w:val="333333"/>
        </w:rPr>
        <w:t xml:space="preserve">As per IEEE format and must be </w:t>
      </w:r>
      <w:r w:rsidRPr="0033366B">
        <w:rPr>
          <w:b/>
          <w:bCs/>
          <w:i/>
          <w:iCs/>
          <w:color w:val="333333"/>
          <w:lang w:val="en-IN"/>
        </w:rPr>
        <w:t>Numbered consecutively in order of first mention</w:t>
      </w:r>
      <w:r w:rsidRPr="0033366B">
        <w:rPr>
          <w:b/>
          <w:bCs/>
          <w:color w:val="333333"/>
        </w:rPr>
        <w:t xml:space="preserve">) &amp; Annexure / Appendix  </w:t>
      </w:r>
    </w:p>
    <w:p w14:paraId="44008D07"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Journal Paper:    Name  initial, “title”, Journal name, vol. **(issue), year,  pp.**</w:t>
      </w:r>
    </w:p>
    <w:p w14:paraId="642F1531"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lastRenderedPageBreak/>
        <w:t xml:space="preserve">Eg: Honig, M.L., Steiglitz, K., and Gopinath, B., “Multichannel signal processing for data communication in the presence of crosstalk”, </w:t>
      </w:r>
      <w:r w:rsidRPr="0033366B">
        <w:rPr>
          <w:bCs/>
          <w:i/>
          <w:iCs/>
          <w:color w:val="333333"/>
        </w:rPr>
        <w:t>IEEE Trans. Communications.</w:t>
      </w:r>
      <w:r w:rsidRPr="0033366B">
        <w:rPr>
          <w:bCs/>
          <w:color w:val="333333"/>
        </w:rPr>
        <w:t>,  vol. 38, (4),  1990 , pp. 551–558.</w:t>
      </w:r>
    </w:p>
    <w:p w14:paraId="7D4CD5DC"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Proceeding / conferences : Name Initial, “title”, Proceeding of the ***, Editor name, place, year, pp. ***</w:t>
      </w:r>
    </w:p>
    <w:p w14:paraId="07B549B1"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 xml:space="preserve">Eg: Shin, K.G. and Mckay, N.D. “Open Loop Minimum Time Control of Mechanical Manipulations and its Applications’”  </w:t>
      </w:r>
      <w:r w:rsidRPr="0033366B">
        <w:rPr>
          <w:bCs/>
          <w:i/>
          <w:iCs/>
          <w:color w:val="333333"/>
        </w:rPr>
        <w:t xml:space="preserve">Proceeding of the . Amer. Contr. Conf., San Diego, CA, ,1984, </w:t>
      </w:r>
      <w:r w:rsidRPr="0033366B">
        <w:rPr>
          <w:bCs/>
          <w:color w:val="333333"/>
        </w:rPr>
        <w:t>pp. 1231-1236.</w:t>
      </w:r>
    </w:p>
    <w:p w14:paraId="50D8CD03"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 xml:space="preserve">Thesis (Masters / Doctoral) : Name, initials, “title”,  University, Year </w:t>
      </w:r>
    </w:p>
    <w:p w14:paraId="283DD165"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 xml:space="preserve"> Eg: Nongpiur, R C, “Near-End Crosstalk Cancellation in xDSL Systems” </w:t>
      </w:r>
      <w:r w:rsidRPr="0033366B">
        <w:rPr>
          <w:bCs/>
          <w:i/>
          <w:iCs/>
          <w:color w:val="333333"/>
        </w:rPr>
        <w:t>Doctoral thesis, University of Victoria</w:t>
      </w:r>
      <w:r w:rsidRPr="0033366B">
        <w:rPr>
          <w:bCs/>
          <w:color w:val="333333"/>
        </w:rPr>
        <w:t>,  2005</w:t>
      </w:r>
    </w:p>
    <w:p w14:paraId="6696D958"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 xml:space="preserve">Annual reports / manual:  Name (optional), “title”, Report number, Agencies, Year </w:t>
      </w:r>
    </w:p>
    <w:p w14:paraId="441CF403"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Eg: The International Technology Roadmap for Semiconductors,  Report-7,  ITRS, 2011,</w:t>
      </w:r>
    </w:p>
    <w:p w14:paraId="25C9F846"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Patent: Name  initial, “title of patent”, Patent number, date of patent</w:t>
      </w:r>
    </w:p>
    <w:p w14:paraId="50465F75"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 xml:space="preserve">Eg: Bischoff F, “Apparatus for vapor deposition of silicon,”  </w:t>
      </w:r>
      <w:r w:rsidRPr="0033366B">
        <w:rPr>
          <w:bCs/>
          <w:i/>
          <w:iCs/>
          <w:color w:val="333333"/>
        </w:rPr>
        <w:t xml:space="preserve">U.S. Patent </w:t>
      </w:r>
      <w:r w:rsidRPr="0033366B">
        <w:rPr>
          <w:bCs/>
          <w:color w:val="333333"/>
        </w:rPr>
        <w:t>3 335 697, Aug. 15, 1967.</w:t>
      </w:r>
    </w:p>
    <w:p w14:paraId="36C8F707"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 xml:space="preserve">Books / Manual / standards datahand books :  “Title “,  publisher, year </w:t>
      </w:r>
    </w:p>
    <w:p w14:paraId="56B9941E" w14:textId="77777777" w:rsidR="0005783B" w:rsidRPr="0033366B" w:rsidRDefault="0005783B" w:rsidP="0005783B">
      <w:pPr>
        <w:numPr>
          <w:ilvl w:val="0"/>
          <w:numId w:val="12"/>
        </w:numPr>
        <w:spacing w:before="100" w:beforeAutospacing="1" w:after="75" w:line="312" w:lineRule="atLeast"/>
        <w:rPr>
          <w:bCs/>
          <w:color w:val="333333"/>
        </w:rPr>
      </w:pPr>
      <w:r w:rsidRPr="0033366B">
        <w:rPr>
          <w:bCs/>
          <w:color w:val="333333"/>
        </w:rPr>
        <w:t>Eg: “Ferrous Material Testing Procedure “ ASTM Standard- vol.3, Americal Society for Testing Materials, 2003</w:t>
      </w:r>
    </w:p>
    <w:p w14:paraId="2874352A" w14:textId="77777777" w:rsidR="0005783B" w:rsidRPr="008660FD" w:rsidRDefault="0005783B" w:rsidP="0005783B">
      <w:pPr>
        <w:numPr>
          <w:ilvl w:val="0"/>
          <w:numId w:val="12"/>
        </w:numPr>
        <w:spacing w:before="100" w:beforeAutospacing="1" w:after="75" w:line="312" w:lineRule="atLeast"/>
        <w:rPr>
          <w:bCs/>
          <w:color w:val="333333"/>
        </w:rPr>
      </w:pPr>
      <w:r w:rsidRPr="0033366B">
        <w:rPr>
          <w:bCs/>
          <w:color w:val="333333"/>
        </w:rPr>
        <w:t xml:space="preserve">ANNEXURE /Appendix : Could include programs, company profile, specimen /representative  calculations, Data sheets, additional theory or related information, publications if any or any other information relevant to the work. </w:t>
      </w:r>
    </w:p>
    <w:p w14:paraId="0D28662D" w14:textId="77777777" w:rsidR="0005783B" w:rsidRPr="008C7F75" w:rsidRDefault="0005783B" w:rsidP="0005783B">
      <w:pPr>
        <w:numPr>
          <w:ilvl w:val="0"/>
          <w:numId w:val="8"/>
        </w:numPr>
        <w:spacing w:before="100" w:beforeAutospacing="1" w:after="75" w:line="312" w:lineRule="atLeast"/>
        <w:jc w:val="both"/>
        <w:rPr>
          <w:color w:val="333333"/>
        </w:rPr>
      </w:pPr>
      <w:r w:rsidRPr="008C7F75">
        <w:rPr>
          <w:color w:val="333333"/>
        </w:rPr>
        <w:t>Verbatim reproduction of material available elsewhere should be strictly avoided.  Where short excerpts from published work are desired to be included, they should be within quotation marks appropriately referenced.</w:t>
      </w:r>
    </w:p>
    <w:p w14:paraId="61E47E9F" w14:textId="77777777" w:rsidR="0005783B" w:rsidRPr="008C7F75" w:rsidRDefault="0005783B" w:rsidP="0005783B">
      <w:pPr>
        <w:numPr>
          <w:ilvl w:val="0"/>
          <w:numId w:val="8"/>
        </w:numPr>
        <w:spacing w:before="100" w:beforeAutospacing="1" w:after="75" w:line="312" w:lineRule="atLeast"/>
        <w:jc w:val="both"/>
        <w:rPr>
          <w:color w:val="333333"/>
        </w:rPr>
      </w:pPr>
      <w:r w:rsidRPr="008C7F75">
        <w:rPr>
          <w:color w:val="333333"/>
        </w:rPr>
        <w:t xml:space="preserve">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 </w:t>
      </w:r>
    </w:p>
    <w:p w14:paraId="15DA9565" w14:textId="77777777" w:rsidR="0005783B" w:rsidRPr="008C7F75" w:rsidRDefault="0005783B" w:rsidP="0005783B">
      <w:pPr>
        <w:numPr>
          <w:ilvl w:val="0"/>
          <w:numId w:val="8"/>
        </w:numPr>
        <w:spacing w:before="100" w:beforeAutospacing="1" w:after="75" w:line="312" w:lineRule="atLeast"/>
        <w:jc w:val="both"/>
        <w:rPr>
          <w:color w:val="333333"/>
        </w:rPr>
      </w:pPr>
      <w:r w:rsidRPr="008C7F75">
        <w:rPr>
          <w:color w:val="333333"/>
        </w:rPr>
        <w:t xml:space="preserve">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uses any public domain software downloaded from some site, then the address of the site along with the module name etc. must be included on a separate sheet.  It must be properly acknowledged in the acknowledgments. </w:t>
      </w:r>
    </w:p>
    <w:p w14:paraId="7DA2124A" w14:textId="77777777" w:rsidR="0005783B" w:rsidRPr="008C7F75" w:rsidRDefault="0005783B" w:rsidP="0005783B">
      <w:pPr>
        <w:numPr>
          <w:ilvl w:val="0"/>
          <w:numId w:val="8"/>
        </w:numPr>
        <w:spacing w:before="100" w:beforeAutospacing="1" w:after="75" w:line="312" w:lineRule="atLeast"/>
        <w:rPr>
          <w:color w:val="333333"/>
        </w:rPr>
      </w:pPr>
      <w:r w:rsidRPr="008C7F75">
        <w:rPr>
          <w:color w:val="333333"/>
        </w:rPr>
        <w:t xml:space="preserve">The reports submitted to the department/guide(s) must be hard bounded, with a plastic covering. </w:t>
      </w:r>
    </w:p>
    <w:p w14:paraId="4DA48F7A" w14:textId="77777777" w:rsidR="0005783B" w:rsidRPr="00057F03" w:rsidRDefault="0005783B" w:rsidP="00666C7C">
      <w:pPr>
        <w:numPr>
          <w:ilvl w:val="0"/>
          <w:numId w:val="8"/>
        </w:numPr>
        <w:spacing w:before="100" w:beforeAutospacing="1" w:after="75" w:line="312" w:lineRule="atLeast"/>
      </w:pPr>
      <w:r w:rsidRPr="0005783B">
        <w:rPr>
          <w:color w:val="333333"/>
        </w:rPr>
        <w:t>Separator sheets, used if any, between chapters, should be of thin paper  </w:t>
      </w:r>
    </w:p>
    <w:p w14:paraId="3D21190E" w14:textId="77777777" w:rsidR="00CD0982" w:rsidRPr="008C7F75" w:rsidRDefault="00CD0982" w:rsidP="00BC2DEA">
      <w:pPr>
        <w:numPr>
          <w:ilvl w:val="0"/>
          <w:numId w:val="5"/>
        </w:numPr>
        <w:spacing w:before="100" w:beforeAutospacing="1" w:after="75" w:line="312" w:lineRule="atLeast"/>
        <w:jc w:val="both"/>
        <w:rPr>
          <w:color w:val="333333"/>
        </w:rPr>
      </w:pPr>
      <w:r w:rsidRPr="008C7F75">
        <w:rPr>
          <w:color w:val="333333"/>
        </w:rPr>
        <w:lastRenderedPageBreak/>
        <w:t xml:space="preserve">The </w:t>
      </w:r>
      <w:r w:rsidRPr="008C7F75">
        <w:rPr>
          <w:b/>
          <w:bCs/>
          <w:color w:val="333333"/>
        </w:rPr>
        <w:t xml:space="preserve">chapter </w:t>
      </w:r>
      <w:r w:rsidR="00BC2DEA">
        <w:rPr>
          <w:b/>
          <w:bCs/>
          <w:color w:val="333333"/>
        </w:rPr>
        <w:t xml:space="preserve">number </w:t>
      </w:r>
      <w:r w:rsidRPr="008C7F75">
        <w:rPr>
          <w:b/>
          <w:bCs/>
          <w:color w:val="333333"/>
        </w:rPr>
        <w:t xml:space="preserve">must be </w:t>
      </w:r>
      <w:r w:rsidR="00BC2DEA">
        <w:rPr>
          <w:b/>
          <w:bCs/>
          <w:color w:val="333333"/>
        </w:rPr>
        <w:t>justified (</w:t>
      </w:r>
      <w:r w:rsidRPr="008C7F75">
        <w:rPr>
          <w:b/>
          <w:bCs/>
          <w:color w:val="333333"/>
        </w:rPr>
        <w:t>left or right justified</w:t>
      </w:r>
      <w:r w:rsidRPr="008C7F75">
        <w:rPr>
          <w:color w:val="333333"/>
        </w:rPr>
        <w:t xml:space="preserve"> (</w:t>
      </w:r>
      <w:r w:rsidRPr="008C7F75">
        <w:rPr>
          <w:b/>
          <w:bCs/>
          <w:color w:val="333333"/>
        </w:rPr>
        <w:t>font size</w:t>
      </w:r>
      <w:r w:rsidRPr="008C7F75">
        <w:rPr>
          <w:color w:val="333333"/>
        </w:rPr>
        <w:t xml:space="preserve"> 16).  Followed by the </w:t>
      </w:r>
      <w:r w:rsidRPr="008C7F75">
        <w:rPr>
          <w:b/>
          <w:bCs/>
          <w:color w:val="333333"/>
        </w:rPr>
        <w:t>title of chapter centered</w:t>
      </w:r>
      <w:r w:rsidRPr="008C7F75">
        <w:rPr>
          <w:color w:val="333333"/>
        </w:rPr>
        <w:t xml:space="preserve"> (</w:t>
      </w:r>
      <w:r w:rsidRPr="008C7F75">
        <w:rPr>
          <w:b/>
          <w:bCs/>
          <w:color w:val="333333"/>
        </w:rPr>
        <w:t>font size 18</w:t>
      </w:r>
      <w:r w:rsidRPr="008C7F75">
        <w:rPr>
          <w:color w:val="333333"/>
        </w:rPr>
        <w:t xml:space="preserve">), </w:t>
      </w:r>
      <w:r w:rsidRPr="008C7F75">
        <w:rPr>
          <w:b/>
          <w:bCs/>
          <w:color w:val="333333"/>
        </w:rPr>
        <w:t>section/subsection numbers along with their headings</w:t>
      </w:r>
      <w:r w:rsidRPr="008C7F75">
        <w:rPr>
          <w:color w:val="333333"/>
        </w:rPr>
        <w:t xml:space="preserve"> </w:t>
      </w:r>
      <w:r w:rsidRPr="008C7F75">
        <w:rPr>
          <w:b/>
          <w:bCs/>
          <w:color w:val="333333"/>
        </w:rPr>
        <w:t>must be</w:t>
      </w:r>
      <w:r w:rsidRPr="008C7F75">
        <w:rPr>
          <w:color w:val="333333"/>
        </w:rPr>
        <w:t xml:space="preserve"> </w:t>
      </w:r>
      <w:r w:rsidRPr="008C7F75">
        <w:rPr>
          <w:b/>
          <w:bCs/>
          <w:color w:val="333333"/>
        </w:rPr>
        <w:t xml:space="preserve">left justified </w:t>
      </w:r>
      <w:r w:rsidRPr="008C7F75">
        <w:rPr>
          <w:color w:val="333333"/>
        </w:rPr>
        <w:t xml:space="preserve">with </w:t>
      </w:r>
      <w:r w:rsidRPr="008C7F75">
        <w:rPr>
          <w:b/>
          <w:bCs/>
          <w:color w:val="333333"/>
        </w:rPr>
        <w:t>section number and its heading in font size</w:t>
      </w:r>
      <w:r w:rsidRPr="008C7F75">
        <w:rPr>
          <w:color w:val="333333"/>
        </w:rPr>
        <w:t xml:space="preserve"> 16 and </w:t>
      </w:r>
      <w:r w:rsidRPr="008C7F75">
        <w:rPr>
          <w:b/>
          <w:bCs/>
          <w:color w:val="333333"/>
        </w:rPr>
        <w:t xml:space="preserve">subsection and its heading in font size </w:t>
      </w:r>
      <w:r w:rsidRPr="008C7F75">
        <w:rPr>
          <w:color w:val="333333"/>
        </w:rPr>
        <w:t xml:space="preserve">14. The </w:t>
      </w:r>
      <w:r w:rsidRPr="008C7F75">
        <w:rPr>
          <w:b/>
          <w:bCs/>
          <w:color w:val="333333"/>
        </w:rPr>
        <w:t xml:space="preserve">body or the text </w:t>
      </w:r>
      <w:r w:rsidRPr="008C7F75">
        <w:rPr>
          <w:color w:val="333333"/>
        </w:rPr>
        <w:t>of the report</w:t>
      </w:r>
      <w:r w:rsidRPr="008C7F75">
        <w:rPr>
          <w:b/>
          <w:bCs/>
          <w:color w:val="333333"/>
        </w:rPr>
        <w:t xml:space="preserve"> </w:t>
      </w:r>
      <w:r w:rsidRPr="008C7F75">
        <w:rPr>
          <w:color w:val="333333"/>
        </w:rPr>
        <w:t xml:space="preserve">should have </w:t>
      </w:r>
      <w:r w:rsidRPr="00BC2DEA">
        <w:rPr>
          <w:b/>
          <w:color w:val="333333"/>
        </w:rPr>
        <w:t>font size 12.</w:t>
      </w:r>
      <w:r w:rsidRPr="008C7F75">
        <w:rPr>
          <w:color w:val="333333"/>
        </w:rPr>
        <w:t xml:space="preserve"> </w:t>
      </w:r>
    </w:p>
    <w:p w14:paraId="39CB10D8" w14:textId="77777777" w:rsidR="00835BC6" w:rsidRDefault="00835BC6" w:rsidP="00835BC6">
      <w:pPr>
        <w:spacing w:before="100" w:beforeAutospacing="1" w:after="75" w:line="312" w:lineRule="atLeast"/>
        <w:rPr>
          <w:b/>
          <w:bCs/>
          <w:color w:val="333333"/>
        </w:rPr>
      </w:pPr>
      <w:r w:rsidRPr="00835BC6">
        <w:rPr>
          <w:b/>
          <w:bCs/>
          <w:color w:val="333333"/>
        </w:rPr>
        <w:t xml:space="preserve">Figures, Tables and Flow Diagrams   </w:t>
      </w:r>
    </w:p>
    <w:p w14:paraId="3E51F161" w14:textId="77777777" w:rsidR="00821BFB" w:rsidRPr="00835BC6" w:rsidRDefault="003C0D94" w:rsidP="00835BC6">
      <w:pPr>
        <w:pStyle w:val="ListParagraph"/>
        <w:numPr>
          <w:ilvl w:val="0"/>
          <w:numId w:val="13"/>
        </w:numPr>
        <w:spacing w:before="100" w:beforeAutospacing="1" w:after="75" w:line="312" w:lineRule="atLeast"/>
        <w:rPr>
          <w:rFonts w:ascii="Times New Roman" w:hAnsi="Times New Roman" w:cs="Times New Roman"/>
          <w:color w:val="333333"/>
          <w:sz w:val="24"/>
          <w:szCs w:val="24"/>
        </w:rPr>
      </w:pPr>
      <w:r w:rsidRPr="00835BC6">
        <w:rPr>
          <w:rFonts w:ascii="Times New Roman" w:hAnsi="Times New Roman" w:cs="Times New Roman"/>
          <w:color w:val="333333"/>
          <w:sz w:val="24"/>
          <w:szCs w:val="24"/>
        </w:rPr>
        <w:t xml:space="preserve">Should Communicate primary findings clearly </w:t>
      </w:r>
    </w:p>
    <w:p w14:paraId="68A5F7F1" w14:textId="77777777" w:rsidR="00821BFB" w:rsidRPr="00835BC6" w:rsidRDefault="003C0D94" w:rsidP="00835BC6">
      <w:pPr>
        <w:pStyle w:val="ListParagraph"/>
        <w:numPr>
          <w:ilvl w:val="0"/>
          <w:numId w:val="13"/>
        </w:numPr>
        <w:spacing w:before="100" w:beforeAutospacing="1" w:after="75" w:line="312" w:lineRule="atLeast"/>
        <w:rPr>
          <w:rFonts w:ascii="Times New Roman" w:hAnsi="Times New Roman" w:cs="Times New Roman"/>
          <w:color w:val="333333"/>
          <w:sz w:val="24"/>
          <w:szCs w:val="24"/>
        </w:rPr>
      </w:pPr>
      <w:r w:rsidRPr="00835BC6">
        <w:rPr>
          <w:rFonts w:ascii="Times New Roman" w:hAnsi="Times New Roman" w:cs="Times New Roman"/>
          <w:color w:val="333333"/>
          <w:sz w:val="24"/>
          <w:szCs w:val="24"/>
        </w:rPr>
        <w:t>Display trends and group results</w:t>
      </w:r>
    </w:p>
    <w:p w14:paraId="4225D35C" w14:textId="77777777" w:rsidR="00821BFB" w:rsidRPr="00835BC6" w:rsidRDefault="003C0D94" w:rsidP="00835BC6">
      <w:pPr>
        <w:pStyle w:val="ListParagraph"/>
        <w:numPr>
          <w:ilvl w:val="0"/>
          <w:numId w:val="13"/>
        </w:numPr>
        <w:spacing w:before="100" w:beforeAutospacing="1" w:after="75" w:line="312" w:lineRule="atLeast"/>
        <w:rPr>
          <w:rFonts w:ascii="Times New Roman" w:hAnsi="Times New Roman" w:cs="Times New Roman"/>
          <w:color w:val="333333"/>
          <w:sz w:val="24"/>
          <w:szCs w:val="24"/>
        </w:rPr>
      </w:pPr>
      <w:r w:rsidRPr="00835BC6">
        <w:rPr>
          <w:rFonts w:ascii="Times New Roman" w:hAnsi="Times New Roman" w:cs="Times New Roman"/>
          <w:color w:val="333333"/>
          <w:sz w:val="24"/>
          <w:szCs w:val="24"/>
        </w:rPr>
        <w:t xml:space="preserve">The figures, tables or flow diagrams should be </w:t>
      </w:r>
      <w:r w:rsidR="008660FD" w:rsidRPr="00835BC6">
        <w:rPr>
          <w:rFonts w:ascii="Times New Roman" w:hAnsi="Times New Roman" w:cs="Times New Roman"/>
          <w:color w:val="333333"/>
          <w:sz w:val="24"/>
          <w:szCs w:val="24"/>
        </w:rPr>
        <w:t>self-explanatory</w:t>
      </w:r>
      <w:r w:rsidRPr="00835BC6">
        <w:rPr>
          <w:rFonts w:ascii="Times New Roman" w:hAnsi="Times New Roman" w:cs="Times New Roman"/>
          <w:color w:val="333333"/>
          <w:sz w:val="24"/>
          <w:szCs w:val="24"/>
        </w:rPr>
        <w:t xml:space="preserve">, stand alone, meaningful and clear captions. </w:t>
      </w:r>
    </w:p>
    <w:p w14:paraId="402A3F19" w14:textId="77777777" w:rsidR="00821BFB" w:rsidRPr="00835BC6" w:rsidRDefault="003C0D94" w:rsidP="0005783B">
      <w:pPr>
        <w:pStyle w:val="ListParagraph"/>
        <w:numPr>
          <w:ilvl w:val="0"/>
          <w:numId w:val="13"/>
        </w:numPr>
        <w:spacing w:before="100" w:beforeAutospacing="1" w:after="75" w:line="312" w:lineRule="atLeast"/>
        <w:jc w:val="both"/>
        <w:rPr>
          <w:rFonts w:ascii="Times New Roman" w:hAnsi="Times New Roman" w:cs="Times New Roman"/>
          <w:color w:val="333333"/>
          <w:sz w:val="24"/>
          <w:szCs w:val="24"/>
        </w:rPr>
      </w:pPr>
      <w:r w:rsidRPr="00835BC6">
        <w:rPr>
          <w:rFonts w:ascii="Times New Roman" w:hAnsi="Times New Roman" w:cs="Times New Roman"/>
          <w:color w:val="333333"/>
          <w:sz w:val="24"/>
          <w:szCs w:val="24"/>
          <w:lang w:val="en-IN"/>
        </w:rPr>
        <w:t xml:space="preserve">The titles of chapter or </w:t>
      </w:r>
      <w:r w:rsidR="00BC7D47" w:rsidRPr="00835BC6">
        <w:rPr>
          <w:rFonts w:ascii="Times New Roman" w:hAnsi="Times New Roman" w:cs="Times New Roman"/>
          <w:color w:val="333333"/>
          <w:sz w:val="24"/>
          <w:szCs w:val="24"/>
          <w:lang w:val="en-IN"/>
        </w:rPr>
        <w:t>the caption</w:t>
      </w:r>
      <w:r w:rsidRPr="00835BC6">
        <w:rPr>
          <w:rFonts w:ascii="Times New Roman" w:hAnsi="Times New Roman" w:cs="Times New Roman"/>
          <w:color w:val="333333"/>
          <w:sz w:val="24"/>
          <w:szCs w:val="24"/>
          <w:lang w:val="en-IN"/>
        </w:rPr>
        <w:t xml:space="preserve"> </w:t>
      </w:r>
      <w:r w:rsidR="00BC7D47" w:rsidRPr="00835BC6">
        <w:rPr>
          <w:rFonts w:ascii="Times New Roman" w:hAnsi="Times New Roman" w:cs="Times New Roman"/>
          <w:color w:val="333333"/>
          <w:sz w:val="24"/>
          <w:szCs w:val="24"/>
          <w:lang w:val="en-IN"/>
        </w:rPr>
        <w:t>of figure</w:t>
      </w:r>
      <w:r w:rsidRPr="00835BC6">
        <w:rPr>
          <w:rFonts w:ascii="Times New Roman" w:hAnsi="Times New Roman" w:cs="Times New Roman"/>
          <w:color w:val="333333"/>
          <w:sz w:val="24"/>
          <w:szCs w:val="24"/>
          <w:lang w:val="en-IN"/>
        </w:rPr>
        <w:t xml:space="preserve"> </w:t>
      </w:r>
      <w:r w:rsidRPr="00835BC6">
        <w:rPr>
          <w:rFonts w:ascii="Times New Roman" w:hAnsi="Times New Roman" w:cs="Times New Roman"/>
          <w:b/>
          <w:bCs/>
          <w:color w:val="333333"/>
          <w:sz w:val="24"/>
          <w:szCs w:val="24"/>
          <w:lang w:val="en-IN"/>
        </w:rPr>
        <w:t xml:space="preserve">should not be </w:t>
      </w:r>
      <w:r w:rsidRPr="00835BC6">
        <w:rPr>
          <w:rFonts w:ascii="Times New Roman" w:hAnsi="Times New Roman" w:cs="Times New Roman"/>
          <w:color w:val="333333"/>
          <w:sz w:val="24"/>
          <w:szCs w:val="24"/>
          <w:lang w:val="en-IN"/>
        </w:rPr>
        <w:t xml:space="preserve">just </w:t>
      </w:r>
      <w:r w:rsidRPr="00835BC6">
        <w:rPr>
          <w:rFonts w:ascii="Times New Roman" w:hAnsi="Times New Roman" w:cs="Times New Roman"/>
          <w:b/>
          <w:bCs/>
          <w:color w:val="333333"/>
          <w:sz w:val="24"/>
          <w:szCs w:val="24"/>
          <w:lang w:val="en-IN"/>
        </w:rPr>
        <w:t xml:space="preserve">Software Requirements Specification </w:t>
      </w:r>
      <w:r w:rsidRPr="00835BC6">
        <w:rPr>
          <w:rFonts w:ascii="Times New Roman" w:hAnsi="Times New Roman" w:cs="Times New Roman"/>
          <w:color w:val="333333"/>
          <w:sz w:val="24"/>
          <w:szCs w:val="24"/>
          <w:lang w:val="en-IN"/>
        </w:rPr>
        <w:t xml:space="preserve">or </w:t>
      </w:r>
      <w:r w:rsidRPr="00835BC6">
        <w:rPr>
          <w:rFonts w:ascii="Times New Roman" w:hAnsi="Times New Roman" w:cs="Times New Roman"/>
          <w:b/>
          <w:bCs/>
          <w:color w:val="333333"/>
          <w:sz w:val="24"/>
          <w:szCs w:val="24"/>
          <w:lang w:val="en-IN"/>
        </w:rPr>
        <w:t>High Level Design or Software Testing</w:t>
      </w:r>
      <w:r w:rsidRPr="00835BC6">
        <w:rPr>
          <w:rFonts w:ascii="Times New Roman" w:hAnsi="Times New Roman" w:cs="Times New Roman"/>
          <w:color w:val="333333"/>
          <w:sz w:val="24"/>
          <w:szCs w:val="24"/>
          <w:lang w:val="en-IN"/>
        </w:rPr>
        <w:t xml:space="preserve"> or </w:t>
      </w:r>
      <w:r w:rsidRPr="00835BC6">
        <w:rPr>
          <w:rFonts w:ascii="Times New Roman" w:hAnsi="Times New Roman" w:cs="Times New Roman"/>
          <w:b/>
          <w:bCs/>
          <w:color w:val="333333"/>
          <w:sz w:val="24"/>
          <w:szCs w:val="24"/>
          <w:lang w:val="en-IN"/>
        </w:rPr>
        <w:t xml:space="preserve">Flow Diagram </w:t>
      </w:r>
      <w:r w:rsidRPr="00835BC6">
        <w:rPr>
          <w:rFonts w:ascii="Times New Roman" w:hAnsi="Times New Roman" w:cs="Times New Roman"/>
          <w:color w:val="333333"/>
          <w:sz w:val="24"/>
          <w:szCs w:val="24"/>
          <w:lang w:val="en-IN"/>
        </w:rPr>
        <w:t xml:space="preserve">but </w:t>
      </w:r>
      <w:r w:rsidRPr="00835BC6">
        <w:rPr>
          <w:rFonts w:ascii="Times New Roman" w:hAnsi="Times New Roman" w:cs="Times New Roman"/>
          <w:b/>
          <w:bCs/>
          <w:color w:val="333333"/>
          <w:sz w:val="24"/>
          <w:szCs w:val="24"/>
          <w:lang w:val="en-IN"/>
        </w:rPr>
        <w:t>should add a few more words or phrase which explains the individuality of the actual work</w:t>
      </w:r>
      <w:r w:rsidRPr="00835BC6">
        <w:rPr>
          <w:rFonts w:ascii="Times New Roman" w:hAnsi="Times New Roman" w:cs="Times New Roman"/>
          <w:color w:val="333333"/>
          <w:sz w:val="24"/>
          <w:szCs w:val="24"/>
          <w:lang w:val="en-IN"/>
        </w:rPr>
        <w:t>. Otherwise it looks like the whole class has done the same work.</w:t>
      </w:r>
    </w:p>
    <w:p w14:paraId="2FC37148" w14:textId="77777777" w:rsidR="00821BFB" w:rsidRPr="00835BC6" w:rsidRDefault="003C0D94" w:rsidP="0005783B">
      <w:pPr>
        <w:pStyle w:val="ListParagraph"/>
        <w:numPr>
          <w:ilvl w:val="0"/>
          <w:numId w:val="13"/>
        </w:numPr>
        <w:spacing w:before="100" w:beforeAutospacing="1" w:after="75" w:line="312" w:lineRule="atLeast"/>
        <w:jc w:val="both"/>
        <w:rPr>
          <w:rFonts w:ascii="Times New Roman" w:hAnsi="Times New Roman" w:cs="Times New Roman"/>
          <w:color w:val="333333"/>
          <w:sz w:val="24"/>
          <w:szCs w:val="24"/>
        </w:rPr>
      </w:pPr>
      <w:r w:rsidRPr="00835BC6">
        <w:rPr>
          <w:rFonts w:ascii="Times New Roman" w:hAnsi="Times New Roman" w:cs="Times New Roman"/>
          <w:color w:val="333333"/>
          <w:sz w:val="24"/>
          <w:szCs w:val="24"/>
        </w:rPr>
        <w:t>Do not duplicate tables in figure, use any one of them which clearly conveys the desired information.</w:t>
      </w:r>
    </w:p>
    <w:p w14:paraId="77DDB0C4" w14:textId="77777777" w:rsidR="00821BFB" w:rsidRPr="00835BC6" w:rsidRDefault="003C0D94" w:rsidP="00835BC6">
      <w:pPr>
        <w:pStyle w:val="ListParagraph"/>
        <w:numPr>
          <w:ilvl w:val="0"/>
          <w:numId w:val="13"/>
        </w:numPr>
        <w:spacing w:before="100" w:beforeAutospacing="1" w:after="75" w:line="312" w:lineRule="atLeast"/>
        <w:rPr>
          <w:rFonts w:ascii="Times New Roman" w:hAnsi="Times New Roman" w:cs="Times New Roman"/>
          <w:color w:val="333333"/>
          <w:sz w:val="24"/>
          <w:szCs w:val="24"/>
        </w:rPr>
      </w:pPr>
      <w:r w:rsidRPr="00835BC6">
        <w:rPr>
          <w:rFonts w:ascii="Times New Roman" w:hAnsi="Times New Roman" w:cs="Times New Roman"/>
          <w:color w:val="333333"/>
          <w:sz w:val="24"/>
          <w:szCs w:val="24"/>
        </w:rPr>
        <w:t xml:space="preserve">Use good quality figures [ e.g. 300 dpi] </w:t>
      </w:r>
    </w:p>
    <w:p w14:paraId="0ED358B3" w14:textId="77777777" w:rsidR="00821BFB" w:rsidRPr="00835BC6" w:rsidRDefault="003C0D94" w:rsidP="0005783B">
      <w:pPr>
        <w:pStyle w:val="ListParagraph"/>
        <w:numPr>
          <w:ilvl w:val="0"/>
          <w:numId w:val="13"/>
        </w:numPr>
        <w:spacing w:before="100" w:beforeAutospacing="1" w:after="75" w:line="312" w:lineRule="atLeast"/>
        <w:jc w:val="both"/>
        <w:rPr>
          <w:rFonts w:ascii="Times New Roman" w:hAnsi="Times New Roman" w:cs="Times New Roman"/>
          <w:color w:val="333333"/>
          <w:sz w:val="24"/>
          <w:szCs w:val="24"/>
        </w:rPr>
      </w:pPr>
      <w:r w:rsidRPr="00835BC6">
        <w:rPr>
          <w:rFonts w:ascii="Times New Roman" w:hAnsi="Times New Roman" w:cs="Times New Roman"/>
          <w:color w:val="333333"/>
          <w:sz w:val="24"/>
          <w:szCs w:val="24"/>
        </w:rPr>
        <w:t>Use appropriate graphics software for drawing graphs. The graphs should have clear and distinct legends, scales with appropriate units and which are visible.</w:t>
      </w:r>
    </w:p>
    <w:p w14:paraId="5CFE8A7D" w14:textId="77777777" w:rsidR="00821BFB" w:rsidRPr="00835BC6" w:rsidRDefault="003C0D94" w:rsidP="00C870B2">
      <w:pPr>
        <w:pStyle w:val="ListParagraph"/>
        <w:numPr>
          <w:ilvl w:val="0"/>
          <w:numId w:val="13"/>
        </w:numPr>
        <w:spacing w:before="100" w:beforeAutospacing="1" w:after="75" w:line="312" w:lineRule="atLeast"/>
        <w:jc w:val="both"/>
        <w:rPr>
          <w:rFonts w:ascii="Times New Roman" w:hAnsi="Times New Roman" w:cs="Times New Roman"/>
          <w:color w:val="333333"/>
          <w:sz w:val="24"/>
          <w:szCs w:val="24"/>
        </w:rPr>
      </w:pPr>
      <w:r w:rsidRPr="00835BC6">
        <w:rPr>
          <w:rFonts w:ascii="Times New Roman" w:hAnsi="Times New Roman" w:cs="Times New Roman"/>
          <w:color w:val="333333"/>
          <w:sz w:val="24"/>
          <w:szCs w:val="24"/>
          <w:lang w:val="en-IN"/>
        </w:rPr>
        <w:t>Don’t cut and paste figures and tables from other sources as far as possible Reproduce your own.</w:t>
      </w:r>
    </w:p>
    <w:p w14:paraId="2C13D7D8" w14:textId="77777777" w:rsidR="00821BFB" w:rsidRPr="00835BC6" w:rsidRDefault="003C0D94" w:rsidP="00C870B2">
      <w:pPr>
        <w:pStyle w:val="ListParagraph"/>
        <w:numPr>
          <w:ilvl w:val="0"/>
          <w:numId w:val="13"/>
        </w:numPr>
        <w:spacing w:before="100" w:beforeAutospacing="1" w:after="75" w:line="312" w:lineRule="atLeast"/>
        <w:jc w:val="both"/>
        <w:rPr>
          <w:rFonts w:ascii="Times New Roman" w:hAnsi="Times New Roman" w:cs="Times New Roman"/>
          <w:color w:val="333333"/>
          <w:sz w:val="24"/>
          <w:szCs w:val="24"/>
        </w:rPr>
      </w:pPr>
      <w:r w:rsidRPr="00835BC6">
        <w:rPr>
          <w:rFonts w:ascii="Times New Roman" w:hAnsi="Times New Roman" w:cs="Times New Roman"/>
          <w:color w:val="333333"/>
          <w:sz w:val="24"/>
          <w:szCs w:val="24"/>
          <w:lang w:val="en-IN"/>
        </w:rPr>
        <w:t>If using of figures and tables elsewhere reported is inevitable, mention the primary source or reference.  Fig 1.1 Buckling resistance of FW cylinders [23]</w:t>
      </w:r>
      <w:r w:rsidRPr="00835BC6">
        <w:rPr>
          <w:rFonts w:ascii="Times New Roman" w:hAnsi="Times New Roman" w:cs="Times New Roman"/>
          <w:color w:val="333333"/>
          <w:sz w:val="24"/>
          <w:szCs w:val="24"/>
        </w:rPr>
        <w:t xml:space="preserve"> </w:t>
      </w:r>
    </w:p>
    <w:p w14:paraId="104C4BAB" w14:textId="77777777" w:rsidR="00821BFB" w:rsidRPr="00835BC6" w:rsidRDefault="003C0D94" w:rsidP="00C870B2">
      <w:pPr>
        <w:pStyle w:val="ListParagraph"/>
        <w:numPr>
          <w:ilvl w:val="0"/>
          <w:numId w:val="13"/>
        </w:numPr>
        <w:spacing w:before="100" w:beforeAutospacing="1" w:after="75" w:line="312" w:lineRule="atLeast"/>
        <w:jc w:val="both"/>
        <w:rPr>
          <w:rFonts w:ascii="Times New Roman" w:hAnsi="Times New Roman" w:cs="Times New Roman"/>
          <w:color w:val="333333"/>
          <w:sz w:val="24"/>
          <w:szCs w:val="24"/>
        </w:rPr>
      </w:pPr>
      <w:r w:rsidRPr="00835BC6">
        <w:rPr>
          <w:rFonts w:ascii="Times New Roman" w:hAnsi="Times New Roman" w:cs="Times New Roman"/>
          <w:color w:val="333333"/>
          <w:sz w:val="24"/>
          <w:szCs w:val="24"/>
          <w:lang w:val="en-IN"/>
        </w:rPr>
        <w:t>Each figure and table must be referred to in the text before it appears in the text.</w:t>
      </w:r>
    </w:p>
    <w:p w14:paraId="59FF9C90" w14:textId="77777777" w:rsidR="00821BFB" w:rsidRPr="00835BC6" w:rsidRDefault="003C0D94" w:rsidP="00C870B2">
      <w:pPr>
        <w:pStyle w:val="ListParagraph"/>
        <w:numPr>
          <w:ilvl w:val="0"/>
          <w:numId w:val="13"/>
        </w:numPr>
        <w:spacing w:before="100" w:beforeAutospacing="1" w:after="75" w:line="312" w:lineRule="atLeast"/>
        <w:jc w:val="both"/>
        <w:rPr>
          <w:rFonts w:ascii="Times New Roman" w:hAnsi="Times New Roman" w:cs="Times New Roman"/>
          <w:color w:val="333333"/>
          <w:sz w:val="24"/>
          <w:szCs w:val="24"/>
        </w:rPr>
      </w:pPr>
      <w:r w:rsidRPr="00835BC6">
        <w:rPr>
          <w:rFonts w:ascii="Times New Roman" w:hAnsi="Times New Roman" w:cs="Times New Roman"/>
          <w:color w:val="333333"/>
          <w:sz w:val="24"/>
          <w:szCs w:val="24"/>
          <w:lang w:val="en-IN"/>
        </w:rPr>
        <w:t>Place the Caption of figure below the figure and of the table above the table.</w:t>
      </w:r>
    </w:p>
    <w:p w14:paraId="3E26180E" w14:textId="77777777" w:rsidR="00C870B2" w:rsidRDefault="00C870B2" w:rsidP="00C870B2">
      <w:pPr>
        <w:numPr>
          <w:ilvl w:val="0"/>
          <w:numId w:val="13"/>
        </w:numPr>
        <w:spacing w:before="100" w:beforeAutospacing="1" w:after="75" w:line="312" w:lineRule="atLeast"/>
        <w:rPr>
          <w:color w:val="333333"/>
        </w:rPr>
      </w:pPr>
      <w:r w:rsidRPr="008C7F75">
        <w:rPr>
          <w:color w:val="333333"/>
        </w:rPr>
        <w:t xml:space="preserve">The figures and tables must be numbered chapter wise for e.g.: Fig. 2.1 Block diagram of a serial binary adder, Table 3.1 Primitive flow table, etc. </w:t>
      </w:r>
    </w:p>
    <w:sectPr w:rsidR="00C870B2" w:rsidSect="00245FC5">
      <w:footerReference w:type="default" r:id="rId9"/>
      <w:pgSz w:w="11907" w:h="16839" w:code="9"/>
      <w:pgMar w:top="907" w:right="144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858E0" w14:textId="77777777" w:rsidR="00245FC5" w:rsidRDefault="00245FC5" w:rsidP="00504736">
      <w:r>
        <w:separator/>
      </w:r>
    </w:p>
  </w:endnote>
  <w:endnote w:type="continuationSeparator" w:id="0">
    <w:p w14:paraId="5787BD06" w14:textId="77777777" w:rsidR="00245FC5" w:rsidRDefault="00245FC5" w:rsidP="0050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84D0" w14:textId="77777777" w:rsidR="00504736" w:rsidRDefault="0050473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B4384" w14:textId="77777777" w:rsidR="00245FC5" w:rsidRDefault="00245FC5" w:rsidP="00504736">
      <w:r>
        <w:separator/>
      </w:r>
    </w:p>
  </w:footnote>
  <w:footnote w:type="continuationSeparator" w:id="0">
    <w:p w14:paraId="0CAB79B0" w14:textId="77777777" w:rsidR="00245FC5" w:rsidRDefault="00245FC5" w:rsidP="00504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E4E"/>
    <w:multiLevelType w:val="multilevel"/>
    <w:tmpl w:val="F458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3FC5"/>
    <w:multiLevelType w:val="hybridMultilevel"/>
    <w:tmpl w:val="4B14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A3BEA"/>
    <w:multiLevelType w:val="multilevel"/>
    <w:tmpl w:val="78BC548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131B1"/>
    <w:multiLevelType w:val="multilevel"/>
    <w:tmpl w:val="FDB0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511FE"/>
    <w:multiLevelType w:val="hybridMultilevel"/>
    <w:tmpl w:val="DC2051E6"/>
    <w:lvl w:ilvl="0" w:tplc="333E3582">
      <w:start w:val="1"/>
      <w:numFmt w:val="bullet"/>
      <w:lvlText w:val="•"/>
      <w:lvlJc w:val="left"/>
      <w:pPr>
        <w:tabs>
          <w:tab w:val="num" w:pos="720"/>
        </w:tabs>
        <w:ind w:left="720" w:hanging="360"/>
      </w:pPr>
      <w:rPr>
        <w:rFonts w:ascii="Arial" w:hAnsi="Arial" w:hint="default"/>
      </w:rPr>
    </w:lvl>
    <w:lvl w:ilvl="1" w:tplc="2228997A" w:tentative="1">
      <w:start w:val="1"/>
      <w:numFmt w:val="bullet"/>
      <w:lvlText w:val="•"/>
      <w:lvlJc w:val="left"/>
      <w:pPr>
        <w:tabs>
          <w:tab w:val="num" w:pos="1440"/>
        </w:tabs>
        <w:ind w:left="1440" w:hanging="360"/>
      </w:pPr>
      <w:rPr>
        <w:rFonts w:ascii="Arial" w:hAnsi="Arial" w:hint="default"/>
      </w:rPr>
    </w:lvl>
    <w:lvl w:ilvl="2" w:tplc="791C9840" w:tentative="1">
      <w:start w:val="1"/>
      <w:numFmt w:val="bullet"/>
      <w:lvlText w:val="•"/>
      <w:lvlJc w:val="left"/>
      <w:pPr>
        <w:tabs>
          <w:tab w:val="num" w:pos="2160"/>
        </w:tabs>
        <w:ind w:left="2160" w:hanging="360"/>
      </w:pPr>
      <w:rPr>
        <w:rFonts w:ascii="Arial" w:hAnsi="Arial" w:hint="default"/>
      </w:rPr>
    </w:lvl>
    <w:lvl w:ilvl="3" w:tplc="509C0724" w:tentative="1">
      <w:start w:val="1"/>
      <w:numFmt w:val="bullet"/>
      <w:lvlText w:val="•"/>
      <w:lvlJc w:val="left"/>
      <w:pPr>
        <w:tabs>
          <w:tab w:val="num" w:pos="2880"/>
        </w:tabs>
        <w:ind w:left="2880" w:hanging="360"/>
      </w:pPr>
      <w:rPr>
        <w:rFonts w:ascii="Arial" w:hAnsi="Arial" w:hint="default"/>
      </w:rPr>
    </w:lvl>
    <w:lvl w:ilvl="4" w:tplc="6DB053A2" w:tentative="1">
      <w:start w:val="1"/>
      <w:numFmt w:val="bullet"/>
      <w:lvlText w:val="•"/>
      <w:lvlJc w:val="left"/>
      <w:pPr>
        <w:tabs>
          <w:tab w:val="num" w:pos="3600"/>
        </w:tabs>
        <w:ind w:left="3600" w:hanging="360"/>
      </w:pPr>
      <w:rPr>
        <w:rFonts w:ascii="Arial" w:hAnsi="Arial" w:hint="default"/>
      </w:rPr>
    </w:lvl>
    <w:lvl w:ilvl="5" w:tplc="CAA6EFB6" w:tentative="1">
      <w:start w:val="1"/>
      <w:numFmt w:val="bullet"/>
      <w:lvlText w:val="•"/>
      <w:lvlJc w:val="left"/>
      <w:pPr>
        <w:tabs>
          <w:tab w:val="num" w:pos="4320"/>
        </w:tabs>
        <w:ind w:left="4320" w:hanging="360"/>
      </w:pPr>
      <w:rPr>
        <w:rFonts w:ascii="Arial" w:hAnsi="Arial" w:hint="default"/>
      </w:rPr>
    </w:lvl>
    <w:lvl w:ilvl="6" w:tplc="C7FA5F3E" w:tentative="1">
      <w:start w:val="1"/>
      <w:numFmt w:val="bullet"/>
      <w:lvlText w:val="•"/>
      <w:lvlJc w:val="left"/>
      <w:pPr>
        <w:tabs>
          <w:tab w:val="num" w:pos="5040"/>
        </w:tabs>
        <w:ind w:left="5040" w:hanging="360"/>
      </w:pPr>
      <w:rPr>
        <w:rFonts w:ascii="Arial" w:hAnsi="Arial" w:hint="default"/>
      </w:rPr>
    </w:lvl>
    <w:lvl w:ilvl="7" w:tplc="433E0902" w:tentative="1">
      <w:start w:val="1"/>
      <w:numFmt w:val="bullet"/>
      <w:lvlText w:val="•"/>
      <w:lvlJc w:val="left"/>
      <w:pPr>
        <w:tabs>
          <w:tab w:val="num" w:pos="5760"/>
        </w:tabs>
        <w:ind w:left="5760" w:hanging="360"/>
      </w:pPr>
      <w:rPr>
        <w:rFonts w:ascii="Arial" w:hAnsi="Arial" w:hint="default"/>
      </w:rPr>
    </w:lvl>
    <w:lvl w:ilvl="8" w:tplc="CF462D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E56BFD"/>
    <w:multiLevelType w:val="hybridMultilevel"/>
    <w:tmpl w:val="24F8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10DE8"/>
    <w:multiLevelType w:val="multilevel"/>
    <w:tmpl w:val="5D0C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208F6"/>
    <w:multiLevelType w:val="multilevel"/>
    <w:tmpl w:val="351AA32A"/>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CD91DAE"/>
    <w:multiLevelType w:val="multilevel"/>
    <w:tmpl w:val="A6AA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5E7D12"/>
    <w:multiLevelType w:val="hybridMultilevel"/>
    <w:tmpl w:val="6C6A98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62984"/>
    <w:multiLevelType w:val="hybridMultilevel"/>
    <w:tmpl w:val="B52846D0"/>
    <w:lvl w:ilvl="0" w:tplc="E6FA8940">
      <w:start w:val="1"/>
      <w:numFmt w:val="bullet"/>
      <w:lvlText w:val="•"/>
      <w:lvlJc w:val="left"/>
      <w:pPr>
        <w:tabs>
          <w:tab w:val="num" w:pos="720"/>
        </w:tabs>
        <w:ind w:left="720" w:hanging="360"/>
      </w:pPr>
      <w:rPr>
        <w:rFonts w:ascii="Arial" w:hAnsi="Arial" w:hint="default"/>
      </w:rPr>
    </w:lvl>
    <w:lvl w:ilvl="1" w:tplc="D3FE7808" w:tentative="1">
      <w:start w:val="1"/>
      <w:numFmt w:val="bullet"/>
      <w:lvlText w:val="•"/>
      <w:lvlJc w:val="left"/>
      <w:pPr>
        <w:tabs>
          <w:tab w:val="num" w:pos="1440"/>
        </w:tabs>
        <w:ind w:left="1440" w:hanging="360"/>
      </w:pPr>
      <w:rPr>
        <w:rFonts w:ascii="Arial" w:hAnsi="Arial" w:hint="default"/>
      </w:rPr>
    </w:lvl>
    <w:lvl w:ilvl="2" w:tplc="35406290" w:tentative="1">
      <w:start w:val="1"/>
      <w:numFmt w:val="bullet"/>
      <w:lvlText w:val="•"/>
      <w:lvlJc w:val="left"/>
      <w:pPr>
        <w:tabs>
          <w:tab w:val="num" w:pos="2160"/>
        </w:tabs>
        <w:ind w:left="2160" w:hanging="360"/>
      </w:pPr>
      <w:rPr>
        <w:rFonts w:ascii="Arial" w:hAnsi="Arial" w:hint="default"/>
      </w:rPr>
    </w:lvl>
    <w:lvl w:ilvl="3" w:tplc="9D02E8BE" w:tentative="1">
      <w:start w:val="1"/>
      <w:numFmt w:val="bullet"/>
      <w:lvlText w:val="•"/>
      <w:lvlJc w:val="left"/>
      <w:pPr>
        <w:tabs>
          <w:tab w:val="num" w:pos="2880"/>
        </w:tabs>
        <w:ind w:left="2880" w:hanging="360"/>
      </w:pPr>
      <w:rPr>
        <w:rFonts w:ascii="Arial" w:hAnsi="Arial" w:hint="default"/>
      </w:rPr>
    </w:lvl>
    <w:lvl w:ilvl="4" w:tplc="3D22BC8A" w:tentative="1">
      <w:start w:val="1"/>
      <w:numFmt w:val="bullet"/>
      <w:lvlText w:val="•"/>
      <w:lvlJc w:val="left"/>
      <w:pPr>
        <w:tabs>
          <w:tab w:val="num" w:pos="3600"/>
        </w:tabs>
        <w:ind w:left="3600" w:hanging="360"/>
      </w:pPr>
      <w:rPr>
        <w:rFonts w:ascii="Arial" w:hAnsi="Arial" w:hint="default"/>
      </w:rPr>
    </w:lvl>
    <w:lvl w:ilvl="5" w:tplc="AFF4CDD2" w:tentative="1">
      <w:start w:val="1"/>
      <w:numFmt w:val="bullet"/>
      <w:lvlText w:val="•"/>
      <w:lvlJc w:val="left"/>
      <w:pPr>
        <w:tabs>
          <w:tab w:val="num" w:pos="4320"/>
        </w:tabs>
        <w:ind w:left="4320" w:hanging="360"/>
      </w:pPr>
      <w:rPr>
        <w:rFonts w:ascii="Arial" w:hAnsi="Arial" w:hint="default"/>
      </w:rPr>
    </w:lvl>
    <w:lvl w:ilvl="6" w:tplc="65282986" w:tentative="1">
      <w:start w:val="1"/>
      <w:numFmt w:val="bullet"/>
      <w:lvlText w:val="•"/>
      <w:lvlJc w:val="left"/>
      <w:pPr>
        <w:tabs>
          <w:tab w:val="num" w:pos="5040"/>
        </w:tabs>
        <w:ind w:left="5040" w:hanging="360"/>
      </w:pPr>
      <w:rPr>
        <w:rFonts w:ascii="Arial" w:hAnsi="Arial" w:hint="default"/>
      </w:rPr>
    </w:lvl>
    <w:lvl w:ilvl="7" w:tplc="557E4E6C" w:tentative="1">
      <w:start w:val="1"/>
      <w:numFmt w:val="bullet"/>
      <w:lvlText w:val="•"/>
      <w:lvlJc w:val="left"/>
      <w:pPr>
        <w:tabs>
          <w:tab w:val="num" w:pos="5760"/>
        </w:tabs>
        <w:ind w:left="5760" w:hanging="360"/>
      </w:pPr>
      <w:rPr>
        <w:rFonts w:ascii="Arial" w:hAnsi="Arial" w:hint="default"/>
      </w:rPr>
    </w:lvl>
    <w:lvl w:ilvl="8" w:tplc="162AC6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755195"/>
    <w:multiLevelType w:val="multilevel"/>
    <w:tmpl w:val="78BC548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12DFF"/>
    <w:multiLevelType w:val="multilevel"/>
    <w:tmpl w:val="351AA32A"/>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54726FA"/>
    <w:multiLevelType w:val="multilevel"/>
    <w:tmpl w:val="351AA32A"/>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2190556"/>
    <w:multiLevelType w:val="multilevel"/>
    <w:tmpl w:val="A4A26A30"/>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b/>
      </w:rPr>
    </w:lvl>
    <w:lvl w:ilvl="2">
      <w:start w:val="1"/>
      <w:numFmt w:val="decimal"/>
      <w:lvlText w:val="%1.%2.%3"/>
      <w:lvlJc w:val="left"/>
      <w:pPr>
        <w:ind w:left="144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6119799">
    <w:abstractNumId w:val="14"/>
  </w:num>
  <w:num w:numId="2" w16cid:durableId="1082991693">
    <w:abstractNumId w:val="12"/>
  </w:num>
  <w:num w:numId="3" w16cid:durableId="1672179157">
    <w:abstractNumId w:val="7"/>
  </w:num>
  <w:num w:numId="4" w16cid:durableId="1745298838">
    <w:abstractNumId w:val="8"/>
  </w:num>
  <w:num w:numId="5" w16cid:durableId="586231823">
    <w:abstractNumId w:val="6"/>
  </w:num>
  <w:num w:numId="6" w16cid:durableId="1072629185">
    <w:abstractNumId w:val="2"/>
  </w:num>
  <w:num w:numId="7" w16cid:durableId="978150879">
    <w:abstractNumId w:val="3"/>
  </w:num>
  <w:num w:numId="8" w16cid:durableId="893388439">
    <w:abstractNumId w:val="0"/>
  </w:num>
  <w:num w:numId="9" w16cid:durableId="894466257">
    <w:abstractNumId w:val="1"/>
  </w:num>
  <w:num w:numId="10" w16cid:durableId="1532642465">
    <w:abstractNumId w:val="5"/>
  </w:num>
  <w:num w:numId="11" w16cid:durableId="2079472088">
    <w:abstractNumId w:val="10"/>
  </w:num>
  <w:num w:numId="12" w16cid:durableId="303395461">
    <w:abstractNumId w:val="11"/>
  </w:num>
  <w:num w:numId="13" w16cid:durableId="1421565797">
    <w:abstractNumId w:val="9"/>
  </w:num>
  <w:num w:numId="14" w16cid:durableId="1968930343">
    <w:abstractNumId w:val="4"/>
  </w:num>
  <w:num w:numId="15" w16cid:durableId="493689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736"/>
    <w:rsid w:val="00021312"/>
    <w:rsid w:val="0005783B"/>
    <w:rsid w:val="00057F03"/>
    <w:rsid w:val="0009577C"/>
    <w:rsid w:val="000A778B"/>
    <w:rsid w:val="000F268B"/>
    <w:rsid w:val="00147BCC"/>
    <w:rsid w:val="001C22E7"/>
    <w:rsid w:val="001D0907"/>
    <w:rsid w:val="001D30AC"/>
    <w:rsid w:val="0023044B"/>
    <w:rsid w:val="0024486D"/>
    <w:rsid w:val="00245FC5"/>
    <w:rsid w:val="002A54BF"/>
    <w:rsid w:val="002A6600"/>
    <w:rsid w:val="002C5E03"/>
    <w:rsid w:val="002E4BE1"/>
    <w:rsid w:val="0033366B"/>
    <w:rsid w:val="003801FB"/>
    <w:rsid w:val="003950BE"/>
    <w:rsid w:val="003B5DCA"/>
    <w:rsid w:val="003C0D94"/>
    <w:rsid w:val="004C56DA"/>
    <w:rsid w:val="004E52C1"/>
    <w:rsid w:val="004E7873"/>
    <w:rsid w:val="004F417B"/>
    <w:rsid w:val="00504736"/>
    <w:rsid w:val="00506C12"/>
    <w:rsid w:val="0052028D"/>
    <w:rsid w:val="005317DC"/>
    <w:rsid w:val="00537D36"/>
    <w:rsid w:val="005B518B"/>
    <w:rsid w:val="005F1B7C"/>
    <w:rsid w:val="00624B99"/>
    <w:rsid w:val="00682A02"/>
    <w:rsid w:val="00686797"/>
    <w:rsid w:val="006B68F6"/>
    <w:rsid w:val="00733C62"/>
    <w:rsid w:val="007A0D39"/>
    <w:rsid w:val="007A6BBC"/>
    <w:rsid w:val="007F5A73"/>
    <w:rsid w:val="00821BFB"/>
    <w:rsid w:val="00835BC6"/>
    <w:rsid w:val="008660FD"/>
    <w:rsid w:val="008C7F75"/>
    <w:rsid w:val="00914B47"/>
    <w:rsid w:val="009643BB"/>
    <w:rsid w:val="00977D26"/>
    <w:rsid w:val="00985A7F"/>
    <w:rsid w:val="009F36C2"/>
    <w:rsid w:val="00A46479"/>
    <w:rsid w:val="00A6523B"/>
    <w:rsid w:val="00A97617"/>
    <w:rsid w:val="00AB06F1"/>
    <w:rsid w:val="00AB0D34"/>
    <w:rsid w:val="00AB3CB8"/>
    <w:rsid w:val="00AE60D8"/>
    <w:rsid w:val="00AF5C79"/>
    <w:rsid w:val="00B61959"/>
    <w:rsid w:val="00B7267A"/>
    <w:rsid w:val="00B774D4"/>
    <w:rsid w:val="00B8096B"/>
    <w:rsid w:val="00B814FE"/>
    <w:rsid w:val="00BC2DEA"/>
    <w:rsid w:val="00BC7D47"/>
    <w:rsid w:val="00BD04A1"/>
    <w:rsid w:val="00C302BE"/>
    <w:rsid w:val="00C40015"/>
    <w:rsid w:val="00C63DE5"/>
    <w:rsid w:val="00C64782"/>
    <w:rsid w:val="00C73B1B"/>
    <w:rsid w:val="00C80145"/>
    <w:rsid w:val="00C870B2"/>
    <w:rsid w:val="00CA73F6"/>
    <w:rsid w:val="00CB3002"/>
    <w:rsid w:val="00CD0982"/>
    <w:rsid w:val="00D16784"/>
    <w:rsid w:val="00D33A65"/>
    <w:rsid w:val="00D45E24"/>
    <w:rsid w:val="00DA0AFF"/>
    <w:rsid w:val="00DA50DB"/>
    <w:rsid w:val="00DB0C48"/>
    <w:rsid w:val="00DC54BF"/>
    <w:rsid w:val="00DD01D9"/>
    <w:rsid w:val="00E21B38"/>
    <w:rsid w:val="00E73D25"/>
    <w:rsid w:val="00EC288D"/>
    <w:rsid w:val="00F00D5D"/>
    <w:rsid w:val="00F34A4B"/>
    <w:rsid w:val="00F44FF0"/>
    <w:rsid w:val="00F72980"/>
    <w:rsid w:val="00F82A27"/>
    <w:rsid w:val="00F87B7F"/>
    <w:rsid w:val="00FB794F"/>
    <w:rsid w:val="00FC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1ABA"/>
  <w15:docId w15:val="{80BF30D3-CD40-43B1-8381-5C3C22EA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7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4736"/>
    <w:pPr>
      <w:tabs>
        <w:tab w:val="center" w:pos="4320"/>
        <w:tab w:val="right" w:pos="8640"/>
      </w:tabs>
    </w:pPr>
    <w:rPr>
      <w:sz w:val="20"/>
      <w:szCs w:val="20"/>
    </w:rPr>
  </w:style>
  <w:style w:type="character" w:customStyle="1" w:styleId="HeaderChar">
    <w:name w:val="Header Char"/>
    <w:basedOn w:val="DefaultParagraphFont"/>
    <w:link w:val="Header"/>
    <w:uiPriority w:val="99"/>
    <w:rsid w:val="00504736"/>
    <w:rPr>
      <w:rFonts w:ascii="Times New Roman" w:eastAsia="Times New Roman" w:hAnsi="Times New Roman" w:cs="Times New Roman"/>
      <w:sz w:val="20"/>
      <w:szCs w:val="20"/>
    </w:rPr>
  </w:style>
  <w:style w:type="character" w:styleId="Hyperlink">
    <w:name w:val="Hyperlink"/>
    <w:uiPriority w:val="99"/>
    <w:rsid w:val="00504736"/>
    <w:rPr>
      <w:color w:val="0000FF"/>
      <w:u w:val="single"/>
    </w:rPr>
  </w:style>
  <w:style w:type="paragraph" w:styleId="TOC1">
    <w:name w:val="toc 1"/>
    <w:basedOn w:val="Normal"/>
    <w:next w:val="Normal"/>
    <w:autoRedefine/>
    <w:uiPriority w:val="39"/>
    <w:unhideWhenUsed/>
    <w:qFormat/>
    <w:rsid w:val="00FB794F"/>
    <w:pPr>
      <w:tabs>
        <w:tab w:val="left" w:pos="660"/>
        <w:tab w:val="right" w:leader="underscore" w:pos="8810"/>
      </w:tabs>
      <w:spacing w:before="60" w:line="276" w:lineRule="auto"/>
    </w:pPr>
    <w:rPr>
      <w:b/>
      <w:iCs/>
      <w:noProof/>
      <w:sz w:val="28"/>
      <w:szCs w:val="28"/>
    </w:rPr>
  </w:style>
  <w:style w:type="paragraph" w:styleId="Footer">
    <w:name w:val="footer"/>
    <w:basedOn w:val="Normal"/>
    <w:link w:val="FooterChar"/>
    <w:uiPriority w:val="99"/>
    <w:unhideWhenUsed/>
    <w:rsid w:val="00504736"/>
    <w:pPr>
      <w:tabs>
        <w:tab w:val="center" w:pos="4680"/>
        <w:tab w:val="right" w:pos="9360"/>
      </w:tabs>
    </w:pPr>
  </w:style>
  <w:style w:type="character" w:customStyle="1" w:styleId="FooterChar">
    <w:name w:val="Footer Char"/>
    <w:basedOn w:val="DefaultParagraphFont"/>
    <w:link w:val="Footer"/>
    <w:uiPriority w:val="99"/>
    <w:rsid w:val="00504736"/>
    <w:rPr>
      <w:rFonts w:ascii="Times New Roman" w:eastAsia="Times New Roman" w:hAnsi="Times New Roman" w:cs="Times New Roman"/>
      <w:sz w:val="24"/>
      <w:szCs w:val="24"/>
    </w:rPr>
  </w:style>
  <w:style w:type="paragraph" w:styleId="ListParagraph">
    <w:name w:val="List Paragraph"/>
    <w:basedOn w:val="Normal"/>
    <w:uiPriority w:val="34"/>
    <w:qFormat/>
    <w:rsid w:val="004E7873"/>
    <w:pPr>
      <w:spacing w:after="160" w:line="259" w:lineRule="auto"/>
      <w:ind w:left="720"/>
      <w:contextualSpacing/>
    </w:pPr>
    <w:rPr>
      <w:rFonts w:asciiTheme="minorHAnsi" w:eastAsiaTheme="minorHAnsi" w:hAnsiTheme="minorHAnsi" w:cstheme="minorBidi"/>
      <w:sz w:val="22"/>
      <w:szCs w:val="22"/>
    </w:rPr>
  </w:style>
  <w:style w:type="paragraph" w:customStyle="1" w:styleId="Default">
    <w:name w:val="Default"/>
    <w:rsid w:val="0052028D"/>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648">
      <w:bodyDiv w:val="1"/>
      <w:marLeft w:val="0"/>
      <w:marRight w:val="0"/>
      <w:marTop w:val="0"/>
      <w:marBottom w:val="0"/>
      <w:divBdr>
        <w:top w:val="none" w:sz="0" w:space="0" w:color="auto"/>
        <w:left w:val="none" w:sz="0" w:space="0" w:color="auto"/>
        <w:bottom w:val="none" w:sz="0" w:space="0" w:color="auto"/>
        <w:right w:val="none" w:sz="0" w:space="0" w:color="auto"/>
      </w:divBdr>
    </w:div>
    <w:div w:id="816915312">
      <w:bodyDiv w:val="1"/>
      <w:marLeft w:val="0"/>
      <w:marRight w:val="0"/>
      <w:marTop w:val="0"/>
      <w:marBottom w:val="0"/>
      <w:divBdr>
        <w:top w:val="none" w:sz="0" w:space="0" w:color="auto"/>
        <w:left w:val="none" w:sz="0" w:space="0" w:color="auto"/>
        <w:bottom w:val="none" w:sz="0" w:space="0" w:color="auto"/>
        <w:right w:val="none" w:sz="0" w:space="0" w:color="auto"/>
      </w:divBdr>
    </w:div>
    <w:div w:id="1190796312">
      <w:bodyDiv w:val="1"/>
      <w:marLeft w:val="0"/>
      <w:marRight w:val="0"/>
      <w:marTop w:val="0"/>
      <w:marBottom w:val="0"/>
      <w:divBdr>
        <w:top w:val="none" w:sz="0" w:space="0" w:color="auto"/>
        <w:left w:val="none" w:sz="0" w:space="0" w:color="auto"/>
        <w:bottom w:val="none" w:sz="0" w:space="0" w:color="auto"/>
        <w:right w:val="none" w:sz="0" w:space="0" w:color="auto"/>
      </w:divBdr>
    </w:div>
    <w:div w:id="1280916349">
      <w:bodyDiv w:val="1"/>
      <w:marLeft w:val="0"/>
      <w:marRight w:val="0"/>
      <w:marTop w:val="0"/>
      <w:marBottom w:val="0"/>
      <w:divBdr>
        <w:top w:val="none" w:sz="0" w:space="0" w:color="auto"/>
        <w:left w:val="none" w:sz="0" w:space="0" w:color="auto"/>
        <w:bottom w:val="none" w:sz="0" w:space="0" w:color="auto"/>
        <w:right w:val="none" w:sz="0" w:space="0" w:color="auto"/>
      </w:divBdr>
      <w:divsChild>
        <w:div w:id="627398514">
          <w:marLeft w:val="173"/>
          <w:marRight w:val="0"/>
          <w:marTop w:val="0"/>
          <w:marBottom w:val="0"/>
          <w:divBdr>
            <w:top w:val="none" w:sz="0" w:space="0" w:color="auto"/>
            <w:left w:val="none" w:sz="0" w:space="0" w:color="auto"/>
            <w:bottom w:val="none" w:sz="0" w:space="0" w:color="auto"/>
            <w:right w:val="none" w:sz="0" w:space="0" w:color="auto"/>
          </w:divBdr>
        </w:div>
      </w:divsChild>
    </w:div>
    <w:div w:id="1423985835">
      <w:bodyDiv w:val="1"/>
      <w:marLeft w:val="0"/>
      <w:marRight w:val="0"/>
      <w:marTop w:val="0"/>
      <w:marBottom w:val="0"/>
      <w:divBdr>
        <w:top w:val="none" w:sz="0" w:space="0" w:color="auto"/>
        <w:left w:val="none" w:sz="0" w:space="0" w:color="auto"/>
        <w:bottom w:val="none" w:sz="0" w:space="0" w:color="auto"/>
        <w:right w:val="none" w:sz="0" w:space="0" w:color="auto"/>
      </w:divBdr>
      <w:divsChild>
        <w:div w:id="465467967">
          <w:marLeft w:val="274"/>
          <w:marRight w:val="0"/>
          <w:marTop w:val="0"/>
          <w:marBottom w:val="0"/>
          <w:divBdr>
            <w:top w:val="none" w:sz="0" w:space="0" w:color="auto"/>
            <w:left w:val="none" w:sz="0" w:space="0" w:color="auto"/>
            <w:bottom w:val="none" w:sz="0" w:space="0" w:color="auto"/>
            <w:right w:val="none" w:sz="0" w:space="0" w:color="auto"/>
          </w:divBdr>
        </w:div>
        <w:div w:id="125239549">
          <w:marLeft w:val="274"/>
          <w:marRight w:val="0"/>
          <w:marTop w:val="0"/>
          <w:marBottom w:val="0"/>
          <w:divBdr>
            <w:top w:val="none" w:sz="0" w:space="0" w:color="auto"/>
            <w:left w:val="none" w:sz="0" w:space="0" w:color="auto"/>
            <w:bottom w:val="none" w:sz="0" w:space="0" w:color="auto"/>
            <w:right w:val="none" w:sz="0" w:space="0" w:color="auto"/>
          </w:divBdr>
        </w:div>
        <w:div w:id="1847478757">
          <w:marLeft w:val="274"/>
          <w:marRight w:val="0"/>
          <w:marTop w:val="0"/>
          <w:marBottom w:val="0"/>
          <w:divBdr>
            <w:top w:val="none" w:sz="0" w:space="0" w:color="auto"/>
            <w:left w:val="none" w:sz="0" w:space="0" w:color="auto"/>
            <w:bottom w:val="none" w:sz="0" w:space="0" w:color="auto"/>
            <w:right w:val="none" w:sz="0" w:space="0" w:color="auto"/>
          </w:divBdr>
        </w:div>
        <w:div w:id="1888910620">
          <w:marLeft w:val="274"/>
          <w:marRight w:val="0"/>
          <w:marTop w:val="0"/>
          <w:marBottom w:val="0"/>
          <w:divBdr>
            <w:top w:val="none" w:sz="0" w:space="0" w:color="auto"/>
            <w:left w:val="none" w:sz="0" w:space="0" w:color="auto"/>
            <w:bottom w:val="none" w:sz="0" w:space="0" w:color="auto"/>
            <w:right w:val="none" w:sz="0" w:space="0" w:color="auto"/>
          </w:divBdr>
        </w:div>
        <w:div w:id="506141252">
          <w:marLeft w:val="274"/>
          <w:marRight w:val="0"/>
          <w:marTop w:val="0"/>
          <w:marBottom w:val="0"/>
          <w:divBdr>
            <w:top w:val="none" w:sz="0" w:space="0" w:color="auto"/>
            <w:left w:val="none" w:sz="0" w:space="0" w:color="auto"/>
            <w:bottom w:val="none" w:sz="0" w:space="0" w:color="auto"/>
            <w:right w:val="none" w:sz="0" w:space="0" w:color="auto"/>
          </w:divBdr>
        </w:div>
        <w:div w:id="837816361">
          <w:marLeft w:val="274"/>
          <w:marRight w:val="0"/>
          <w:marTop w:val="0"/>
          <w:marBottom w:val="0"/>
          <w:divBdr>
            <w:top w:val="none" w:sz="0" w:space="0" w:color="auto"/>
            <w:left w:val="none" w:sz="0" w:space="0" w:color="auto"/>
            <w:bottom w:val="none" w:sz="0" w:space="0" w:color="auto"/>
            <w:right w:val="none" w:sz="0" w:space="0" w:color="auto"/>
          </w:divBdr>
        </w:div>
        <w:div w:id="924723961">
          <w:marLeft w:val="274"/>
          <w:marRight w:val="0"/>
          <w:marTop w:val="0"/>
          <w:marBottom w:val="0"/>
          <w:divBdr>
            <w:top w:val="none" w:sz="0" w:space="0" w:color="auto"/>
            <w:left w:val="none" w:sz="0" w:space="0" w:color="auto"/>
            <w:bottom w:val="none" w:sz="0" w:space="0" w:color="auto"/>
            <w:right w:val="none" w:sz="0" w:space="0" w:color="auto"/>
          </w:divBdr>
        </w:div>
        <w:div w:id="1515266354">
          <w:marLeft w:val="274"/>
          <w:marRight w:val="0"/>
          <w:marTop w:val="0"/>
          <w:marBottom w:val="0"/>
          <w:divBdr>
            <w:top w:val="none" w:sz="0" w:space="0" w:color="auto"/>
            <w:left w:val="none" w:sz="0" w:space="0" w:color="auto"/>
            <w:bottom w:val="none" w:sz="0" w:space="0" w:color="auto"/>
            <w:right w:val="none" w:sz="0" w:space="0" w:color="auto"/>
          </w:divBdr>
        </w:div>
        <w:div w:id="789856290">
          <w:marLeft w:val="274"/>
          <w:marRight w:val="0"/>
          <w:marTop w:val="0"/>
          <w:marBottom w:val="0"/>
          <w:divBdr>
            <w:top w:val="none" w:sz="0" w:space="0" w:color="auto"/>
            <w:left w:val="none" w:sz="0" w:space="0" w:color="auto"/>
            <w:bottom w:val="none" w:sz="0" w:space="0" w:color="auto"/>
            <w:right w:val="none" w:sz="0" w:space="0" w:color="auto"/>
          </w:divBdr>
        </w:div>
        <w:div w:id="466899913">
          <w:marLeft w:val="274"/>
          <w:marRight w:val="0"/>
          <w:marTop w:val="0"/>
          <w:marBottom w:val="0"/>
          <w:divBdr>
            <w:top w:val="none" w:sz="0" w:space="0" w:color="auto"/>
            <w:left w:val="none" w:sz="0" w:space="0" w:color="auto"/>
            <w:bottom w:val="none" w:sz="0" w:space="0" w:color="auto"/>
            <w:right w:val="none" w:sz="0" w:space="0" w:color="auto"/>
          </w:divBdr>
        </w:div>
        <w:div w:id="1087188402">
          <w:marLeft w:val="274"/>
          <w:marRight w:val="0"/>
          <w:marTop w:val="0"/>
          <w:marBottom w:val="0"/>
          <w:divBdr>
            <w:top w:val="none" w:sz="0" w:space="0" w:color="auto"/>
            <w:left w:val="none" w:sz="0" w:space="0" w:color="auto"/>
            <w:bottom w:val="none" w:sz="0" w:space="0" w:color="auto"/>
            <w:right w:val="none" w:sz="0" w:space="0" w:color="auto"/>
          </w:divBdr>
        </w:div>
        <w:div w:id="1181161542">
          <w:marLeft w:val="274"/>
          <w:marRight w:val="0"/>
          <w:marTop w:val="0"/>
          <w:marBottom w:val="0"/>
          <w:divBdr>
            <w:top w:val="none" w:sz="0" w:space="0" w:color="auto"/>
            <w:left w:val="none" w:sz="0" w:space="0" w:color="auto"/>
            <w:bottom w:val="none" w:sz="0" w:space="0" w:color="auto"/>
            <w:right w:val="none" w:sz="0" w:space="0" w:color="auto"/>
          </w:divBdr>
        </w:div>
      </w:divsChild>
    </w:div>
    <w:div w:id="178942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RVCECS4082</dc:creator>
  <cp:keywords/>
  <dc:description/>
  <cp:lastModifiedBy>deeptikademani@outlook.com</cp:lastModifiedBy>
  <cp:revision>45</cp:revision>
  <dcterms:created xsi:type="dcterms:W3CDTF">2017-09-14T09:28:00Z</dcterms:created>
  <dcterms:modified xsi:type="dcterms:W3CDTF">2024-02-23T06:52:00Z</dcterms:modified>
</cp:coreProperties>
</file>