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val="0"/>
          <w:i w:val="0"/>
        </w:rPr>
        <w:t>A Project Report on</w:t>
      </w:r>
    </w:p>
    <w:p>
      <w:pPr>
        <w:spacing w:after="480"/>
        <w:jc w:val="center"/>
      </w:pPr>
      <w:r>
        <w:rPr>
          <w:rFonts w:ascii="Times New Roman" w:hAnsi="Times New Roman"/>
          <w:b/>
          <w:i w:val="0"/>
          <w:sz w:val="32"/>
        </w:rPr>
        <w:t>Client-Side Detection of Indirect Prompt Injection and Unauthorized Data Exfiltration in Browser-to-AI Interactions Using Multi-Indicator Content Analysis</w:t>
      </w:r>
    </w:p>
    <w:p>
      <w:pPr>
        <w:spacing w:after="80"/>
        <w:jc w:val="center"/>
      </w:pPr>
      <w:r>
        <w:rPr>
          <w:rFonts w:ascii="Times New Roman" w:hAnsi="Times New Roman"/>
          <w:b w:val="0"/>
          <w:i w:val="0"/>
        </w:rPr>
        <w:t>Submitted in partial fulfilment for award of degree of</w:t>
      </w:r>
    </w:p>
    <w:p>
      <w:pPr>
        <w:spacing w:after="0"/>
        <w:jc w:val="center"/>
      </w:pPr>
      <w:r>
        <w:rPr>
          <w:rFonts w:ascii="Times New Roman" w:hAnsi="Times New Roman"/>
          <w:b/>
          <w:i w:val="0"/>
          <w:sz w:val="28"/>
        </w:rPr>
        <w:t>Master of Technology</w:t>
      </w:r>
    </w:p>
    <w:p>
      <w:pPr>
        <w:spacing w:after="480"/>
        <w:jc w:val="center"/>
      </w:pPr>
      <w:r>
        <w:rPr>
          <w:rFonts w:ascii="Times New Roman" w:hAnsi="Times New Roman"/>
          <w:b w:val="0"/>
          <w:i w:val="0"/>
        </w:rPr>
        <w:t>In Cybersecurity</w:t>
      </w:r>
    </w:p>
    <w:p>
      <w:pPr>
        <w:spacing w:after="80"/>
        <w:jc w:val="center"/>
      </w:pPr>
      <w:r>
        <w:rPr>
          <w:rFonts w:ascii="Times New Roman" w:hAnsi="Times New Roman"/>
          <w:b w:val="0"/>
          <w:i w:val="0"/>
        </w:rPr>
        <w:t>Submitted by</w:t>
      </w:r>
    </w:p>
    <w:p>
      <w:pPr>
        <w:spacing w:after="0"/>
        <w:jc w:val="center"/>
      </w:pPr>
      <w:r>
        <w:rPr>
          <w:rFonts w:ascii="Times New Roman" w:hAnsi="Times New Roman"/>
          <w:b/>
          <w:i w:val="0"/>
          <w:sz w:val="28"/>
        </w:rPr>
        <w:t>Sushanth Sridhar</w:t>
      </w:r>
    </w:p>
    <w:p>
      <w:pPr>
        <w:spacing w:after="480"/>
        <w:jc w:val="center"/>
      </w:pPr>
      <w:r>
        <w:rPr>
          <w:rFonts w:ascii="Times New Roman" w:hAnsi="Times New Roman"/>
          <w:b w:val="0"/>
          <w:i w:val="0"/>
        </w:rPr>
        <w:t>SRN: R24TF007  |  Batch: CS14</w:t>
      </w:r>
    </w:p>
    <w:p>
      <w:pPr>
        <w:spacing w:after="80"/>
        <w:jc w:val="center"/>
      </w:pPr>
      <w:r>
        <w:rPr>
          <w:rFonts w:ascii="Times New Roman" w:hAnsi="Times New Roman"/>
          <w:b w:val="0"/>
          <w:i w:val="0"/>
        </w:rPr>
        <w:t>Under the Guidance of</w:t>
      </w:r>
    </w:p>
    <w:p>
      <w:pPr>
        <w:spacing w:after="0"/>
        <w:jc w:val="center"/>
      </w:pPr>
      <w:r>
        <w:rPr>
          <w:rFonts w:ascii="Times New Roman" w:hAnsi="Times New Roman"/>
          <w:b/>
          <w:i w:val="0"/>
        </w:rPr>
        <w:t>Sandeep</w:t>
      </w:r>
    </w:p>
    <w:p>
      <w:pPr>
        <w:jc w:val="center"/>
      </w:pPr>
      <w:r>
        <w:rPr>
          <w:rFonts w:ascii="Times New Roman" w:hAnsi="Times New Roman"/>
          <w:b w:val="0"/>
          <w:i/>
        </w:rPr>
        <w:t>[Designation]</w:t>
      </w:r>
    </w:p>
    <w:p>
      <w:pPr>
        <w:spacing w:after="360"/>
      </w:pPr>
      <w:r>
        <w:rPr>
          <w:rFonts w:ascii="Times New Roman" w:hAnsi="Times New Roman"/>
          <w:b w:val="0"/>
          <w:i w:val="0"/>
        </w:rPr>
      </w:r>
    </w:p>
    <w:p>
      <w:pPr>
        <w:spacing w:after="0"/>
        <w:jc w:val="center"/>
      </w:pPr>
      <w:r>
        <w:rPr>
          <w:rFonts w:ascii="Times New Roman" w:hAnsi="Times New Roman"/>
          <w:b/>
          <w:i w:val="0"/>
        </w:rPr>
        <w:t>REVA Academy for Corporate Excellence</w:t>
      </w:r>
    </w:p>
    <w:p>
      <w:pPr>
        <w:spacing w:after="0"/>
        <w:jc w:val="center"/>
      </w:pPr>
      <w:r>
        <w:rPr>
          <w:rFonts w:ascii="Times New Roman" w:hAnsi="Times New Roman"/>
          <w:b w:val="0"/>
          <w:i w:val="0"/>
        </w:rPr>
        <w:t>REVA University</w:t>
      </w:r>
    </w:p>
    <w:p>
      <w:pPr>
        <w:spacing w:after="0"/>
        <w:jc w:val="center"/>
      </w:pPr>
      <w:r>
        <w:rPr>
          <w:rFonts w:ascii="Times New Roman" w:hAnsi="Times New Roman"/>
          <w:b w:val="0"/>
          <w:i w:val="0"/>
        </w:rPr>
        <w:t>Rukmini Knowledge Park, Kattigenahalli,</w:t>
      </w:r>
    </w:p>
    <w:p>
      <w:pPr>
        <w:spacing w:after="480"/>
        <w:jc w:val="center"/>
      </w:pPr>
      <w:r>
        <w:rPr>
          <w:rFonts w:ascii="Times New Roman" w:hAnsi="Times New Roman"/>
          <w:b w:val="0"/>
          <w:i w:val="0"/>
        </w:rPr>
        <w:t>Yelahanka, Bangalore – 560064</w:t>
      </w:r>
    </w:p>
    <w:p>
      <w:pPr>
        <w:jc w:val="center"/>
      </w:pPr>
      <w:r>
        <w:rPr>
          <w:rFonts w:ascii="Times New Roman" w:hAnsi="Times New Roman"/>
          <w:b/>
          <w:i w:val="0"/>
        </w:rPr>
        <w:t>July 2026</w:t>
      </w:r>
    </w:p>
    <w:p>
      <w:r>
        <w:br w:type="page"/>
      </w:r>
    </w:p>
    <w:p>
      <w:pPr>
        <w:pStyle w:val="Heading1"/>
      </w:pPr>
      <w:r>
        <w:rPr>
          <w:rFonts w:ascii="Times New Roman" w:hAnsi="Times New Roman"/>
          <w:b/>
          <w:sz w:val="28"/>
        </w:rPr>
        <w:t>Candidate’s Declaration</w:t>
      </w:r>
    </w:p>
    <w:p>
      <w:r>
        <w:rPr>
          <w:rFonts w:ascii="Times New Roman" w:hAnsi="Times New Roman"/>
          <w:b w:val="0"/>
          <w:i w:val="0"/>
        </w:rPr>
        <w:t>I, Sushanth Sridhar, hereby declare that I have completed the project work towards Master of Technology in Cybersecurity at REVA University on the topic entitled “Client-Side Detection of Indirect Prompt Injection and Unauthorized Data Exfiltration in Browser-to-AI Interactions Using Multi-Indicator Content Analysis” under the supervision of Sandeep, [Designation]. This report embodies the original work done by me in partial fulfilment of the requirements for the award of the degree for the academic year [Year].</w:t>
      </w:r>
    </w:p>
    <w:p>
      <w:r>
        <w:rPr>
          <w:rFonts w:ascii="Times New Roman" w:hAnsi="Times New Roman"/>
          <w:b w:val="0"/>
          <w:i w:val="0"/>
        </w:rPr>
        <w:t>Place: Bengaluru                         Name of the Student: Sushanth Sridhar</w:t>
      </w:r>
    </w:p>
    <w:p>
      <w:r>
        <w:rPr>
          <w:rFonts w:ascii="Times New Roman" w:hAnsi="Times New Roman"/>
          <w:b w:val="0"/>
          <w:i w:val="0"/>
        </w:rPr>
        <w:t>Date:                                        Signature of Student</w:t>
      </w:r>
    </w:p>
    <w:p>
      <w:r>
        <w:br w:type="page"/>
      </w:r>
    </w:p>
    <w:p>
      <w:pPr>
        <w:pStyle w:val="Heading1"/>
      </w:pPr>
      <w:r>
        <w:rPr>
          <w:rFonts w:ascii="Times New Roman" w:hAnsi="Times New Roman"/>
          <w:b/>
          <w:sz w:val="28"/>
        </w:rPr>
        <w:t>Acknowledgment of Project Ownership and Usage Rights</w:t>
      </w:r>
    </w:p>
    <w:p>
      <w:r>
        <w:rPr>
          <w:rFonts w:ascii="Times New Roman" w:hAnsi="Times New Roman"/>
          <w:b w:val="0"/>
          <w:i w:val="0"/>
        </w:rPr>
        <w:t>I, Sushanth Sridhar, a student enrolled in the Master of Technology in Cybersecurity Program and Batch CS14 at RACE, hereby acknowledge that any project, including but not limited to software, hardware, research, or other intellectual property created by me during my academic tenure at RACE, is the property of RACE, REVA University.</w:t>
      </w:r>
    </w:p>
    <w:p>
      <w:r>
        <w:rPr>
          <w:rFonts w:ascii="Times New Roman" w:hAnsi="Times New Roman"/>
          <w:b w:val="0"/>
          <w:i w:val="0"/>
        </w:rPr>
        <w:t>I understand and agree that RACE has the exclusive rights to use, reproduce, modify, or distribute the aforementioned projects for academic, research, and further development purposes. This includes the right to monetize, commercialize, or otherwise exploit the projects as deemed fit by RACE.</w:t>
      </w:r>
    </w:p>
    <w:p>
      <w:r>
        <w:rPr>
          <w:rFonts w:ascii="Times New Roman" w:hAnsi="Times New Roman"/>
          <w:b w:val="0"/>
          <w:i w:val="0"/>
        </w:rPr>
        <w:t>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r>
        <w:rPr>
          <w:rFonts w:ascii="Times New Roman" w:hAnsi="Times New Roman"/>
          <w:b w:val="0"/>
          <w:i w:val="0"/>
        </w:rPr>
        <w:t>This acknowledgment is made willingly and without any reservations. I am grateful for the education and opportunities provided by RACE, and I recognize the importance of contributing to the academic and research goals of the institution.</w:t>
      </w:r>
    </w:p>
    <w:p>
      <w:r>
        <w:rPr>
          <w:rFonts w:ascii="Times New Roman" w:hAnsi="Times New Roman"/>
          <w:b w:val="0"/>
          <w:i w:val="0"/>
        </w:rPr>
        <w:t>Place: Bengaluru                         Name of the Student: Sushanth Sridhar</w:t>
      </w:r>
    </w:p>
    <w:p>
      <w:r>
        <w:rPr>
          <w:rFonts w:ascii="Times New Roman" w:hAnsi="Times New Roman"/>
          <w:b w:val="0"/>
          <w:i w:val="0"/>
        </w:rPr>
        <w:t>Date:                                        Signature of Student</w:t>
      </w:r>
    </w:p>
    <w:p>
      <w:r>
        <w:br w:type="page"/>
      </w:r>
    </w:p>
    <w:p>
      <w:pPr>
        <w:pStyle w:val="Heading1"/>
      </w:pPr>
      <w:r>
        <w:rPr>
          <w:rFonts w:ascii="Times New Roman" w:hAnsi="Times New Roman"/>
          <w:b/>
          <w:sz w:val="28"/>
        </w:rPr>
        <w:t>Certificate</w:t>
      </w:r>
    </w:p>
    <w:p>
      <w:r>
        <w:rPr>
          <w:rFonts w:ascii="Times New Roman" w:hAnsi="Times New Roman"/>
          <w:b w:val="0"/>
          <w:i w:val="0"/>
        </w:rPr>
        <w:t>This is to certify that the project work entitled “Client-Side Detection of Indirect Prompt Injection and Unauthorized Data Exfiltration in Browser-to-AI Interactions Using Multi-Indicator Content Analysis” has been carried out by Sushanth Sridhar with SRN R24TF007, who is a bonafide student of REVA University, submitting the second-year project report in fulfilment for the award of Master of Technology in Cybersecurity during the academic year [Year]. The project report has been tested for plagiarism and has passed the plagiarism test with a similarity score of less than 15%. The project report has been approved as it satisfies the academic requirements in respect of the project work prescribed for the said degree.</w:t>
      </w:r>
    </w:p>
    <w:p>
      <w:r>
        <w:rPr>
          <w:rFonts w:ascii="Times New Roman" w:hAnsi="Times New Roman"/>
          <w:b w:val="0"/>
          <w:i w:val="0"/>
        </w:rPr>
        <w:t>Signature of the Guide                              Signature of the Director</w:t>
      </w:r>
    </w:p>
    <w:p>
      <w:r>
        <w:rPr>
          <w:rFonts w:ascii="Times New Roman" w:hAnsi="Times New Roman"/>
          <w:b w:val="0"/>
          <w:i w:val="0"/>
        </w:rPr>
        <w:t>Sandeep                    [Name of the Director]</w:t>
      </w:r>
    </w:p>
    <w:p>
      <w:r>
        <w:rPr>
          <w:rFonts w:ascii="Times New Roman" w:hAnsi="Times New Roman"/>
          <w:b w:val="0"/>
          <w:i w:val="0"/>
        </w:rPr>
        <w:t>Guide                                             Director</w:t>
      </w:r>
    </w:p>
    <w:p>
      <w:pPr>
        <w:pStyle w:val="Heading2"/>
      </w:pPr>
      <w:r>
        <w:rPr>
          <w:rFonts w:ascii="Times New Roman" w:hAnsi="Times New Roman"/>
          <w:b/>
          <w:sz w:val="24"/>
        </w:rPr>
        <w:t>External Viva</w:t>
      </w:r>
    </w:p>
    <w:p>
      <w:r>
        <w:rPr>
          <w:rFonts w:ascii="Times New Roman" w:hAnsi="Times New Roman"/>
          <w:b w:val="0"/>
          <w:i w:val="0"/>
        </w:rPr>
        <w:t>Names of the Examiners</w:t>
      </w:r>
    </w:p>
    <w:p>
      <w:r>
        <w:rPr>
          <w:rFonts w:ascii="Times New Roman" w:hAnsi="Times New Roman"/>
          <w:b w:val="0"/>
          <w:i/>
        </w:rPr>
        <w:t>[Name]  [Designation]  [Signature]</w:t>
      </w:r>
    </w:p>
    <w:p>
      <w:r>
        <w:rPr>
          <w:rFonts w:ascii="Times New Roman" w:hAnsi="Times New Roman"/>
          <w:b w:val="0"/>
          <w:i/>
        </w:rPr>
        <w:t>[Name]  [Designation]  [Signature]</w:t>
      </w:r>
    </w:p>
    <w:p>
      <w:r>
        <w:rPr>
          <w:rFonts w:ascii="Times New Roman" w:hAnsi="Times New Roman"/>
          <w:b w:val="0"/>
          <w:i w:val="0"/>
        </w:rPr>
        <w:t>Place: Bengaluru</w:t>
      </w:r>
    </w:p>
    <w:p>
      <w:r>
        <w:rPr>
          <w:rFonts w:ascii="Times New Roman" w:hAnsi="Times New Roman"/>
          <w:b w:val="0"/>
          <w:i w:val="0"/>
        </w:rPr>
        <w:t>Date:</w:t>
      </w:r>
    </w:p>
    <w:p>
      <w:r>
        <w:br w:type="page"/>
      </w:r>
    </w:p>
    <w:p>
      <w:pPr>
        <w:pStyle w:val="Heading1"/>
      </w:pPr>
      <w:r>
        <w:rPr>
          <w:rFonts w:ascii="Times New Roman" w:hAnsi="Times New Roman"/>
          <w:b/>
          <w:sz w:val="28"/>
        </w:rPr>
        <w:t>Acknowledgment</w:t>
      </w:r>
    </w:p>
    <w:p>
      <w:r>
        <w:rPr>
          <w:rFonts w:ascii="Times New Roman" w:hAnsi="Times New Roman"/>
          <w:b w:val="0"/>
          <w:i w:val="0"/>
        </w:rPr>
        <w:t>I would like to express my sincere gratitude to my project guide, Sandeep, for the continuous guidance, technical feedback, and encouragement provided throughout this capstone project. I am also thankful to the faculty and program office of REVA Academy for Corporate Excellence (RACE) for their support during the course of this MTech in Cybersecurity program, batch CS14.</w:t>
      </w:r>
    </w:p>
    <w:p>
      <w:r>
        <w:rPr>
          <w:rFonts w:ascii="Times New Roman" w:hAnsi="Times New Roman"/>
          <w:b w:val="0"/>
          <w:i w:val="0"/>
        </w:rPr>
        <w:t>I extend my gratitude to my classmates and peers for their valuable discussions and feedback during the development and evaluation of this project. I am also thankful to my family and friends for their patience and encouragement throughout this journey.</w:t>
      </w:r>
    </w:p>
    <w:p>
      <w:r>
        <w:rPr>
          <w:rFonts w:ascii="Times New Roman" w:hAnsi="Times New Roman"/>
          <w:b w:val="0"/>
          <w:i w:val="0"/>
        </w:rPr>
        <w:t>I gratefully acknowledge the support provided by the Hon’ble Chancellor, Dr. P Shayma Raju, Hon’ble Vice Chancellor, Dr. Sanjay Chitnis, and Registrar, Dr. M. Dhanamjaya, REVA University, whose vision for research-driven, industry-relevant postgraduate education made this capstone project possible.</w:t>
      </w:r>
    </w:p>
    <w:p>
      <w:r>
        <w:rPr>
          <w:rFonts w:ascii="Times New Roman" w:hAnsi="Times New Roman"/>
          <w:b w:val="0"/>
          <w:i w:val="0"/>
        </w:rPr>
        <w:t>Place: Bengaluru</w:t>
      </w:r>
    </w:p>
    <w:p>
      <w:r>
        <w:rPr>
          <w:rFonts w:ascii="Times New Roman" w:hAnsi="Times New Roman"/>
          <w:b w:val="0"/>
          <w:i w:val="0"/>
        </w:rPr>
        <w:t>Date:</w:t>
      </w:r>
    </w:p>
    <w:p>
      <w:r>
        <w:br w:type="page"/>
      </w:r>
    </w:p>
    <w:p>
      <w:pPr>
        <w:pStyle w:val="Heading1"/>
      </w:pPr>
      <w:r>
        <w:rPr>
          <w:rFonts w:ascii="Times New Roman" w:hAnsi="Times New Roman"/>
          <w:b/>
          <w:sz w:val="28"/>
        </w:rPr>
        <w:t>Similarity Index Report</w:t>
      </w:r>
    </w:p>
    <w:p>
      <w:r>
        <w:rPr>
          <w:rFonts w:ascii="Times New Roman" w:hAnsi="Times New Roman"/>
          <w:b w:val="0"/>
          <w:i w:val="0"/>
        </w:rPr>
        <w:t>This is to certify that this project report titled “Client-Side Detection of Indirect Prompt Injection and Unauthorized Data Exfiltration in Browser-to-AI Interactions Using Multi-Indicator Content Analysis” was scanned for similarity detection. The process and outcome are given below. The plagiarism report is attached in the appendix.</w:t>
      </w:r>
    </w:p>
    <w:p>
      <w:pPr>
        <w:pStyle w:val="ListBullet"/>
      </w:pPr>
      <w:r>
        <w:rPr>
          <w:rFonts w:ascii="Times New Roman" w:hAnsi="Times New Roman"/>
          <w:sz w:val="24"/>
        </w:rPr>
        <w:t>Software Used: Turnitin</w:t>
      </w:r>
    </w:p>
    <w:p>
      <w:r>
        <w:rPr>
          <w:rFonts w:ascii="Times New Roman" w:hAnsi="Times New Roman"/>
          <w:b w:val="0"/>
          <w:i/>
        </w:rPr>
        <w:t>Date of Report Generation: [to be filled after running Turnitin]</w:t>
      </w:r>
    </w:p>
    <w:p>
      <w:r>
        <w:rPr>
          <w:rFonts w:ascii="Times New Roman" w:hAnsi="Times New Roman"/>
          <w:b w:val="0"/>
          <w:i/>
        </w:rPr>
        <w:t>Similarity Index in %: [to be filled — must be &lt; 15%]</w:t>
      </w:r>
    </w:p>
    <w:p>
      <w:r>
        <w:rPr>
          <w:rFonts w:ascii="Times New Roman" w:hAnsi="Times New Roman"/>
          <w:b w:val="0"/>
          <w:i/>
        </w:rPr>
        <w:t>Total word count: [auto-filled by Word once final]</w:t>
      </w:r>
    </w:p>
    <w:p>
      <w:r>
        <w:rPr>
          <w:rFonts w:ascii="Times New Roman" w:hAnsi="Times New Roman"/>
          <w:b w:val="0"/>
          <w:i w:val="0"/>
        </w:rPr>
        <w:t>Name of the Guide: Sandeep</w:t>
      </w:r>
    </w:p>
    <w:p>
      <w:r>
        <w:rPr>
          <w:rFonts w:ascii="Times New Roman" w:hAnsi="Times New Roman"/>
          <w:b w:val="0"/>
          <w:i w:val="0"/>
        </w:rPr>
        <w:t>Place: Bengaluru                         Name of the Student: Sushanth Sridhar</w:t>
      </w:r>
    </w:p>
    <w:p>
      <w:r>
        <w:rPr>
          <w:rFonts w:ascii="Times New Roman" w:hAnsi="Times New Roman"/>
          <w:b w:val="0"/>
          <w:i w:val="0"/>
        </w:rPr>
        <w:t>Date:                                        Signature of Student</w:t>
      </w:r>
    </w:p>
    <w:p>
      <w:r>
        <w:rPr>
          <w:rFonts w:ascii="Times New Roman" w:hAnsi="Times New Roman"/>
          <w:b w:val="0"/>
          <w:i w:val="0"/>
        </w:rPr>
        <w:t>Verified by:</w:t>
      </w:r>
    </w:p>
    <w:p>
      <w:r>
        <w:rPr>
          <w:rFonts w:ascii="Times New Roman" w:hAnsi="Times New Roman"/>
          <w:b w:val="0"/>
          <w:i w:val="0"/>
        </w:rPr>
        <w:t>Signature</w:t>
      </w:r>
    </w:p>
    <w:p>
      <w:r>
        <w:rPr>
          <w:rFonts w:ascii="Times New Roman" w:hAnsi="Times New Roman"/>
          <w:b w:val="0"/>
          <w:i/>
        </w:rPr>
        <w:t>[Verifying officer name and title to be added]</w:t>
      </w:r>
    </w:p>
    <w:p>
      <w:r>
        <w:br w:type="page"/>
      </w:r>
    </w:p>
    <w:p>
      <w:pPr>
        <w:pStyle w:val="Heading1"/>
      </w:pPr>
      <w:r>
        <w:rPr>
          <w:rFonts w:ascii="Times New Roman" w:hAnsi="Times New Roman"/>
          <w:b/>
          <w:sz w:val="28"/>
        </w:rPr>
        <w:t>List of Abbreviations</w:t>
      </w:r>
    </w:p>
    <w:tbl>
      <w:tblPr>
        <w:tblStyle w:val="TableGrid"/>
        <w:tblW w:type="auto" w:w="0"/>
        <w:tblLook w:firstColumn="1" w:firstRow="1" w:lastColumn="0" w:lastRow="0" w:noHBand="0" w:noVBand="1" w:val="04A0"/>
      </w:tblPr>
      <w:tblGrid>
        <w:gridCol w:w="4513"/>
        <w:gridCol w:w="4513"/>
      </w:tblGrid>
      <w:tr>
        <w:tc>
          <w:tcPr>
            <w:tcW w:type="dxa" w:w="4513"/>
          </w:tcPr>
          <w:p>
            <w:r>
              <w:t>Abbreviation</w:t>
            </w:r>
          </w:p>
        </w:tc>
        <w:tc>
          <w:tcPr>
            <w:tcW w:type="dxa" w:w="4513"/>
          </w:tcPr>
          <w:p>
            <w:r>
              <w:t>Expansion</w:t>
            </w:r>
          </w:p>
        </w:tc>
      </w:tr>
      <w:tr>
        <w:tc>
          <w:tcPr>
            <w:tcW w:type="dxa" w:w="4513"/>
          </w:tcPr>
          <w:p>
            <w:r>
              <w:t>DOM</w:t>
            </w:r>
          </w:p>
        </w:tc>
        <w:tc>
          <w:tcPr>
            <w:tcW w:type="dxa" w:w="4513"/>
          </w:tcPr>
          <w:p>
            <w:r>
              <w:t>Document Object Model</w:t>
            </w:r>
          </w:p>
        </w:tc>
      </w:tr>
      <w:tr>
        <w:tc>
          <w:tcPr>
            <w:tcW w:type="dxa" w:w="4513"/>
          </w:tcPr>
          <w:p>
            <w:r>
              <w:t>TLS</w:t>
            </w:r>
          </w:p>
        </w:tc>
        <w:tc>
          <w:tcPr>
            <w:tcW w:type="dxa" w:w="4513"/>
          </w:tcPr>
          <w:p>
            <w:r>
              <w:t>Transport Layer Security</w:t>
            </w:r>
          </w:p>
        </w:tc>
      </w:tr>
      <w:tr>
        <w:tc>
          <w:tcPr>
            <w:tcW w:type="dxa" w:w="4513"/>
          </w:tcPr>
          <w:p>
            <w:r>
              <w:t>SNI</w:t>
            </w:r>
          </w:p>
        </w:tc>
        <w:tc>
          <w:tcPr>
            <w:tcW w:type="dxa" w:w="4513"/>
          </w:tcPr>
          <w:p>
            <w:r>
              <w:t>Server Name Indication</w:t>
            </w:r>
          </w:p>
        </w:tc>
      </w:tr>
      <w:tr>
        <w:tc>
          <w:tcPr>
            <w:tcW w:type="dxa" w:w="4513"/>
          </w:tcPr>
          <w:p>
            <w:r>
              <w:t>JA3 / JA4</w:t>
            </w:r>
          </w:p>
        </w:tc>
        <w:tc>
          <w:tcPr>
            <w:tcW w:type="dxa" w:w="4513"/>
          </w:tcPr>
          <w:p>
            <w:r>
              <w:t>TLS client fingerprinting methods (Salesforce JA3; FoxIO JA4)</w:t>
            </w:r>
          </w:p>
        </w:tc>
      </w:tr>
      <w:tr>
        <w:tc>
          <w:tcPr>
            <w:tcW w:type="dxa" w:w="4513"/>
          </w:tcPr>
          <w:p>
            <w:r>
              <w:t>MV3</w:t>
            </w:r>
          </w:p>
        </w:tc>
        <w:tc>
          <w:tcPr>
            <w:tcW w:type="dxa" w:w="4513"/>
          </w:tcPr>
          <w:p>
            <w:r>
              <w:t>Chrome Extension Manifest Version 3</w:t>
            </w:r>
          </w:p>
        </w:tc>
      </w:tr>
      <w:tr>
        <w:tc>
          <w:tcPr>
            <w:tcW w:type="dxa" w:w="4513"/>
          </w:tcPr>
          <w:p>
            <w:r>
              <w:t>CDP</w:t>
            </w:r>
          </w:p>
        </w:tc>
        <w:tc>
          <w:tcPr>
            <w:tcW w:type="dxa" w:w="4513"/>
          </w:tcPr>
          <w:p>
            <w:r>
              <w:t>Chrome DevTools Protocol</w:t>
            </w:r>
          </w:p>
        </w:tc>
      </w:tr>
      <w:tr>
        <w:tc>
          <w:tcPr>
            <w:tcW w:type="dxa" w:w="4513"/>
          </w:tcPr>
          <w:p>
            <w:r>
              <w:t>DLP</w:t>
            </w:r>
          </w:p>
        </w:tc>
        <w:tc>
          <w:tcPr>
            <w:tcW w:type="dxa" w:w="4513"/>
          </w:tcPr>
          <w:p>
            <w:r>
              <w:t>Data Loss Prevention</w:t>
            </w:r>
          </w:p>
        </w:tc>
      </w:tr>
      <w:tr>
        <w:tc>
          <w:tcPr>
            <w:tcW w:type="dxa" w:w="4513"/>
          </w:tcPr>
          <w:p>
            <w:r>
              <w:t>PII</w:t>
            </w:r>
          </w:p>
        </w:tc>
        <w:tc>
          <w:tcPr>
            <w:tcW w:type="dxa" w:w="4513"/>
          </w:tcPr>
          <w:p>
            <w:r>
              <w:t>Personally Identifiable Information</w:t>
            </w:r>
          </w:p>
        </w:tc>
      </w:tr>
      <w:tr>
        <w:tc>
          <w:tcPr>
            <w:tcW w:type="dxa" w:w="4513"/>
          </w:tcPr>
          <w:p>
            <w:r>
              <w:t>EDR</w:t>
            </w:r>
          </w:p>
        </w:tc>
        <w:tc>
          <w:tcPr>
            <w:tcW w:type="dxa" w:w="4513"/>
          </w:tcPr>
          <w:p>
            <w:r>
              <w:t>Endpoint Detection and Response</w:t>
            </w:r>
          </w:p>
        </w:tc>
      </w:tr>
      <w:tr>
        <w:tc>
          <w:tcPr>
            <w:tcW w:type="dxa" w:w="4513"/>
          </w:tcPr>
          <w:p>
            <w:r>
              <w:t>MITRE ATLAS</w:t>
            </w:r>
          </w:p>
        </w:tc>
        <w:tc>
          <w:tcPr>
            <w:tcW w:type="dxa" w:w="4513"/>
          </w:tcPr>
          <w:p>
            <w:r>
              <w:t>Adversarial Threat Landscape for Artificial-Intelligence Systems</w:t>
            </w:r>
          </w:p>
        </w:tc>
      </w:tr>
      <w:tr>
        <w:tc>
          <w:tcPr>
            <w:tcW w:type="dxa" w:w="4513"/>
          </w:tcPr>
          <w:p>
            <w:r>
              <w:t>OWASP</w:t>
            </w:r>
          </w:p>
        </w:tc>
        <w:tc>
          <w:tcPr>
            <w:tcW w:type="dxa" w:w="4513"/>
          </w:tcPr>
          <w:p>
            <w:r>
              <w:t>Open Worldwide Application Security Project</w:t>
            </w:r>
          </w:p>
        </w:tc>
      </w:tr>
      <w:tr>
        <w:tc>
          <w:tcPr>
            <w:tcW w:type="dxa" w:w="4513"/>
          </w:tcPr>
          <w:p>
            <w:r>
              <w:t>F1</w:t>
            </w:r>
          </w:p>
        </w:tc>
        <w:tc>
          <w:tcPr>
            <w:tcW w:type="dxa" w:w="4513"/>
          </w:tcPr>
          <w:p>
            <w:r>
              <w:t>Harmonic mean of precision and recall</w:t>
            </w:r>
          </w:p>
        </w:tc>
      </w:tr>
      <w:tr>
        <w:tc>
          <w:tcPr>
            <w:tcW w:type="dxa" w:w="4513"/>
          </w:tcPr>
          <w:p>
            <w:r>
              <w:t>TP / FP / TN / FN</w:t>
            </w:r>
          </w:p>
        </w:tc>
        <w:tc>
          <w:tcPr>
            <w:tcW w:type="dxa" w:w="4513"/>
          </w:tcPr>
          <w:p>
            <w:r>
              <w:t>True Positive / False Positive / True Negative / False Negative</w:t>
            </w:r>
          </w:p>
        </w:tc>
      </w:tr>
    </w:tbl>
    <w:p>
      <w:r>
        <w:br w:type="page"/>
      </w:r>
    </w:p>
    <w:p>
      <w:pPr>
        <w:pStyle w:val="Heading1"/>
      </w:pPr>
      <w:r>
        <w:rPr>
          <w:rFonts w:ascii="Times New Roman" w:hAnsi="Times New Roman"/>
          <w:b/>
          <w:sz w:val="28"/>
        </w:rPr>
        <w:t>List of Figures</w:t>
      </w:r>
    </w:p>
    <w:p>
      <w:r>
        <w:rPr>
          <w:rFonts w:ascii="Times New Roman" w:hAnsi="Times New Roman"/>
          <w:b w:val="0"/>
          <w:i/>
        </w:rPr>
        <w:t>[Populated at final assembly, Stage 6 — see Fig labels generated throughout the report]</w:t>
      </w:r>
    </w:p>
    <w:p>
      <w:r>
        <w:br w:type="page"/>
      </w:r>
    </w:p>
    <w:p>
      <w:pPr>
        <w:pStyle w:val="Heading1"/>
      </w:pPr>
      <w:r>
        <w:rPr>
          <w:rFonts w:ascii="Times New Roman" w:hAnsi="Times New Roman"/>
          <w:b/>
          <w:sz w:val="28"/>
        </w:rPr>
        <w:t>List of Tables</w:t>
      </w:r>
    </w:p>
    <w:p>
      <w:r>
        <w:rPr>
          <w:rFonts w:ascii="Times New Roman" w:hAnsi="Times New Roman"/>
          <w:b w:val="0"/>
          <w:i/>
        </w:rPr>
        <w:t>[Populated at final assembly, Stage 6 — see Table labels generated throughout the report]</w:t>
      </w:r>
    </w:p>
    <w:p>
      <w:r>
        <w:br w:type="page"/>
      </w:r>
    </w:p>
    <w:p>
      <w:pPr>
        <w:pStyle w:val="Heading1"/>
      </w:pPr>
      <w:r>
        <w:rPr>
          <w:rFonts w:ascii="Times New Roman" w:hAnsi="Times New Roman"/>
          <w:b/>
          <w:sz w:val="28"/>
        </w:rPr>
        <w:t>Abstract</w:t>
      </w:r>
    </w:p>
    <w:p>
      <w:r>
        <w:rPr>
          <w:rFonts w:ascii="Times New Roman" w:hAnsi="Times New Roman"/>
          <w:b w:val="0"/>
          <w:i/>
        </w:rPr>
        <w:t>(Not to exceed 1 page)</w:t>
      </w:r>
    </w:p>
    <w:p>
      <w:r>
        <w:rPr>
          <w:rFonts w:ascii="Times New Roman" w:hAnsi="Times New Roman"/>
          <w:b w:val="0"/>
          <w:i w:val="0"/>
        </w:rPr>
        <w:t>AI-powered browser agents (ChatGPT Atlas, Perplexity Comet, Claude in Chrome) now read and act on arbitrary web content on a user's behalf, and the open web has begun filling with content specifically crafted to hijack that behaviour — indirect prompt injection hidden in off-screen CSS, HTML comments, and metadata that a human never sees but an agent's context window does. Independent testing found ChatGPT Atlas blocked only 5.8% and Perplexity Comet only 7% of such pages, against 47–53% for conventional phishing defences in ordinary browsers, and Google recorded a 32% rise in malicious indirect-injection content between November 2025 and February 2026. Existing defences are vendor-side and reactive; a proactive, client-side sentinel that inspects page content before an agent ever reads it is largely unexplored.</w:t>
      </w:r>
    </w:p>
    <w:p>
      <w:r>
        <w:rPr>
          <w:rFonts w:ascii="Times New Roman" w:hAnsi="Times New Roman"/>
          <w:b w:val="0"/>
          <w:i w:val="0"/>
        </w:rPr>
        <w:t>This project builds and evaluates such a sentinel as a standalone system: a Chrome extension that scans the live DOM of any page for six independent indicators of hidden instructions (off-screen positioning, zero-width Unicode, suspicious HTML comments, hidden alt/ARIA text, JSON-LD metadata, and visible imperative language) and combines them with a noisy-OR multi-indicator score; a Go agent bridging the extension to a local Python scoring service and a Postgres store via Chrome's native messaging API; a real Zeek/Suricata network sensor performing JA3/JA4 TLS fingerprinting to identify known AI platforms and cluster unlisted “shadow AI” services; and an outbound data-loss-prevention gate that intercepts and classifies fetch/XHR bodies to known AI domains before they are sent, holding flagged content for user approval.</w:t>
      </w:r>
    </w:p>
    <w:p>
      <w:r>
        <w:rPr>
          <w:rFonts w:ascii="Times New Roman" w:hAnsi="Times New Roman"/>
          <w:b w:val="0"/>
          <w:i w:val="0"/>
        </w:rPr>
        <w:t>The system was evaluated end to end — not simulated — against a 70-page labelled synthetic dataset (30 benign, 10 deliberately weak “hard-negative” pages, 30 injected) visited by a 4-container test fleet, each container its own OS user and hostname, running the real extension, agent, and scoring pipeline. The multi-indicator detector (C) achieved F1 0.979 (precision 0.983, recall 0.975), against F1 0.911 for a visibility-only baseline (B) and F1 0.784 for a keyword-only baseline (A) — mirroring the same C &gt; B &gt; A pattern from the author's prior capstone on network-based C2 detection. The result that most directly supports the multi-indicator design: on the hard-negative pages, the keyword-only baseline false-positived on 32 of 40 visits and the visibility-only baseline on 20 of 40, against 2 of 40 for the multi-indicator detector.</w:t>
      </w:r>
    </w:p>
    <w:p>
      <w:r>
        <w:rPr>
          <w:rFonts w:ascii="Times New Roman" w:hAnsi="Times New Roman"/>
          <w:b w:val="0"/>
          <w:i w:val="0"/>
        </w:rPr>
        <w:t>Building the system end to end surfaced nine real, documented defects and their fixes spanning every layer — a Chrome install-path assumption that silently broke content-script injection, a native-messaging registration gap, a TLS client-fingerprint (JA3) instability caused by Chrome's GREASE mechanism that silently defeated the shadow-AI clustering rule until re-keyed to JA4, and others — each caught by checking real output against expectation rather than trusting a clean-looking log, and each recorded with root cause and fix rather than smoothed over in the final narrative. The shadow-AI clustering rule was also confirmed to have genuine practical limits: once corrected, the same fingerprint that caught the two seeded “unknown AI” test domains also pulled in sixteen unrelated domains from the browser's own background traffic, demonstrating directly why the technique is a human triage signal rather than an automated verdict.</w:t>
      </w:r>
    </w:p>
    <w:p>
      <w:r>
        <w:rPr>
          <w:rFonts w:ascii="Times New Roman" w:hAnsi="Times New Roman"/>
          <w:b w:val="0"/>
          <w:i w:val="0"/>
        </w:rPr>
        <w:t>The findings support the conclusion that combining independent, cheaply-computed content indicators client-side detects indirect prompt injection substantially more reliably than any single indicator alone, while remaining fully inspectable — every flagged page shows exactly which indicators fired — and that this client-side vantage point is structurally unavailable to network-only or vendor-side defences.</w:t>
      </w:r>
    </w:p>
    <w:p>
      <w:r>
        <w:rPr>
          <w:rFonts w:ascii="Times New Roman" w:hAnsi="Times New Roman"/>
          <w:b w:val="0"/>
          <w:i w:val="0"/>
        </w:rPr>
        <w:t>Keywords: Prompt Injection, Indirect Prompt Injection, Browser AI Agents, Data Loss Prevention, Shadow AI, TLS Fingerprinting, JA3, JA4, MITRE ATLAS, Multi-Indicator Detection, Chrome Extension Security</w:t>
      </w:r>
    </w:p>
    <w:p>
      <w:r>
        <w:br w:type="page"/>
      </w:r>
    </w:p>
    <w:p>
      <w:pPr>
        <w:pStyle w:val="Heading1"/>
      </w:pPr>
      <w:r>
        <w:rPr>
          <w:rFonts w:ascii="Times New Roman" w:hAnsi="Times New Roman"/>
          <w:b/>
          <w:sz w:val="28"/>
        </w:rPr>
        <w:t>Table of Contents</w:t>
      </w:r>
    </w:p>
    <w:p>
      <w:r>
        <w:fldChar w:fldCharType="begin"/>
        <w:instrText xml:space="preserve">TOC \o "1-3" \h \z \u</w:instrText>
        <w:fldChar w:fldCharType="separate"/>
        <w:fldChar w:fldCharType="end"/>
      </w:r>
    </w:p>
    <w:p>
      <w:r>
        <w:rPr>
          <w:rFonts w:ascii="Times New Roman" w:hAnsi="Times New Roman"/>
          <w:b w:val="0"/>
          <w:i/>
          <w:sz w:val="20"/>
        </w:rPr>
        <w:t>Right-click here and choose "Update Field" (or press F9) to generate the Table of Contents with page numbers.</w:t>
      </w:r>
    </w:p>
    <w:p>
      <w:r>
        <w:br w:type="page"/>
      </w:r>
    </w:p>
    <w:p>
      <w:pPr>
        <w:pStyle w:val="Heading1"/>
      </w:pPr>
      <w:r>
        <w:rPr>
          <w:rFonts w:ascii="Times New Roman" w:hAnsi="Times New Roman"/>
          <w:b/>
          <w:sz w:val="28"/>
        </w:rPr>
        <w:t>Chapter 1: Introduction</w:t>
      </w:r>
    </w:p>
    <w:p>
      <w:pPr>
        <w:pStyle w:val="Heading2"/>
      </w:pPr>
      <w:r>
        <w:rPr>
          <w:rFonts w:ascii="Times New Roman" w:hAnsi="Times New Roman"/>
          <w:b/>
          <w:sz w:val="24"/>
        </w:rPr>
        <w:t>1.1 The Shift From a Network Perimeter to an Agentic Browser Perimeter</w:t>
      </w:r>
    </w:p>
    <w:p>
      <w:r>
        <w:rPr>
          <w:rFonts w:ascii="Times New Roman" w:hAnsi="Times New Roman"/>
          <w:b w:val="0"/>
          <w:i/>
        </w:rPr>
        <w:t>[Content pending — see build plan for staging]</w:t>
      </w:r>
    </w:p>
    <w:p>
      <w:pPr>
        <w:pStyle w:val="Heading2"/>
      </w:pPr>
      <w:r>
        <w:rPr>
          <w:rFonts w:ascii="Times New Roman" w:hAnsi="Times New Roman"/>
          <w:b/>
          <w:sz w:val="24"/>
        </w:rPr>
        <w:t>1.2 Scope and Organization of This Report</w:t>
      </w:r>
    </w:p>
    <w:p>
      <w:r>
        <w:rPr>
          <w:rFonts w:ascii="Times New Roman" w:hAnsi="Times New Roman"/>
          <w:b w:val="0"/>
          <w:i/>
        </w:rPr>
        <w:t>[Content pending — see build plan for staging]</w:t>
      </w:r>
    </w:p>
    <w:p>
      <w:r>
        <w:br w:type="page"/>
      </w:r>
    </w:p>
    <w:p>
      <w:pPr>
        <w:pStyle w:val="Heading1"/>
      </w:pPr>
      <w:r>
        <w:rPr>
          <w:rFonts w:ascii="Times New Roman" w:hAnsi="Times New Roman"/>
          <w:b/>
          <w:sz w:val="28"/>
        </w:rPr>
        <w:t>Chapter 2: Literature Review</w:t>
      </w:r>
    </w:p>
    <w:p>
      <w:pPr>
        <w:pStyle w:val="Heading2"/>
      </w:pPr>
      <w:r>
        <w:rPr>
          <w:rFonts w:ascii="Times New Roman" w:hAnsi="Times New Roman"/>
          <w:b/>
          <w:sz w:val="24"/>
        </w:rPr>
        <w:t>2.1 Indirect Prompt Injection Against AI Browser Agents</w:t>
      </w:r>
    </w:p>
    <w:p>
      <w:r>
        <w:rPr>
          <w:rFonts w:ascii="Times New Roman" w:hAnsi="Times New Roman"/>
          <w:b w:val="0"/>
          <w:i/>
        </w:rPr>
        <w:t>[Content pending — see build plan for staging]</w:t>
      </w:r>
    </w:p>
    <w:p>
      <w:pPr>
        <w:pStyle w:val="Heading2"/>
      </w:pPr>
      <w:r>
        <w:rPr>
          <w:rFonts w:ascii="Times New Roman" w:hAnsi="Times New Roman"/>
          <w:b/>
          <w:sz w:val="24"/>
        </w:rPr>
        <w:t>2.2 Existing Detection and Red-Team Tooling</w:t>
      </w:r>
    </w:p>
    <w:p>
      <w:r>
        <w:rPr>
          <w:rFonts w:ascii="Times New Roman" w:hAnsi="Times New Roman"/>
          <w:b w:val="0"/>
          <w:i/>
        </w:rPr>
        <w:t>[Content pending — see build plan for staging]</w:t>
      </w:r>
    </w:p>
    <w:p>
      <w:pPr>
        <w:pStyle w:val="Heading2"/>
      </w:pPr>
      <w:r>
        <w:rPr>
          <w:rFonts w:ascii="Times New Roman" w:hAnsi="Times New Roman"/>
          <w:b/>
          <w:sz w:val="24"/>
        </w:rPr>
        <w:t>2.3 Shadow AI Discovery and Enterprise DLP for AI Tools</w:t>
      </w:r>
    </w:p>
    <w:p>
      <w:r>
        <w:rPr>
          <w:rFonts w:ascii="Times New Roman" w:hAnsi="Times New Roman"/>
          <w:b w:val="0"/>
          <w:i/>
        </w:rPr>
        <w:t>[Content pending — see build plan for staging]</w:t>
      </w:r>
    </w:p>
    <w:p>
      <w:pPr>
        <w:pStyle w:val="Heading2"/>
      </w:pPr>
      <w:r>
        <w:rPr>
          <w:rFonts w:ascii="Times New Roman" w:hAnsi="Times New Roman"/>
          <w:b/>
          <w:sz w:val="24"/>
        </w:rPr>
        <w:t>2.4 TLS Client Fingerprinting (JA3/JA4)</w:t>
      </w:r>
    </w:p>
    <w:p>
      <w:r>
        <w:rPr>
          <w:rFonts w:ascii="Times New Roman" w:hAnsi="Times New Roman"/>
          <w:b w:val="0"/>
          <w:i/>
        </w:rPr>
        <w:t>[Content pending — see build plan for staging]</w:t>
      </w:r>
    </w:p>
    <w:p>
      <w:pPr>
        <w:pStyle w:val="Heading2"/>
      </w:pPr>
      <w:r>
        <w:rPr>
          <w:rFonts w:ascii="Times New Roman" w:hAnsi="Times New Roman"/>
          <w:b/>
          <w:sz w:val="24"/>
        </w:rPr>
        <w:t>2.5 MITRE ATLAS and OWASP LLM Top 10</w:t>
      </w:r>
    </w:p>
    <w:p>
      <w:r>
        <w:rPr>
          <w:rFonts w:ascii="Times New Roman" w:hAnsi="Times New Roman"/>
          <w:b w:val="0"/>
          <w:i/>
        </w:rPr>
        <w:t>[Content pending — see build plan for staging]</w:t>
      </w:r>
    </w:p>
    <w:p>
      <w:pPr>
        <w:pStyle w:val="Heading2"/>
      </w:pPr>
      <w:r>
        <w:rPr>
          <w:rFonts w:ascii="Times New Roman" w:hAnsi="Times New Roman"/>
          <w:b/>
          <w:sz w:val="24"/>
        </w:rPr>
        <w:t>2.6 Consolidated Gap and This Project's Contribution</w:t>
      </w:r>
    </w:p>
    <w:p>
      <w:r>
        <w:rPr>
          <w:rFonts w:ascii="Times New Roman" w:hAnsi="Times New Roman"/>
          <w:b w:val="0"/>
          <w:i/>
        </w:rPr>
        <w:t>[Content pending — see build plan for staging]</w:t>
      </w:r>
    </w:p>
    <w:p>
      <w:r>
        <w:br w:type="page"/>
      </w:r>
    </w:p>
    <w:p>
      <w:pPr>
        <w:pStyle w:val="Heading1"/>
      </w:pPr>
      <w:r>
        <w:rPr>
          <w:rFonts w:ascii="Times New Roman" w:hAnsi="Times New Roman"/>
          <w:b/>
          <w:sz w:val="28"/>
        </w:rPr>
        <w:t>Chapter 3: Problem Statement</w:t>
      </w:r>
    </w:p>
    <w:p>
      <w:r>
        <w:rPr>
          <w:rFonts w:ascii="Times New Roman" w:hAnsi="Times New Roman"/>
          <w:b w:val="0"/>
          <w:i/>
        </w:rPr>
        <w:t>[Content pending — see build plan for staging]</w:t>
      </w:r>
    </w:p>
    <w:p>
      <w:r>
        <w:br w:type="page"/>
      </w:r>
    </w:p>
    <w:p>
      <w:pPr>
        <w:pStyle w:val="Heading1"/>
      </w:pPr>
      <w:r>
        <w:rPr>
          <w:rFonts w:ascii="Times New Roman" w:hAnsi="Times New Roman"/>
          <w:b/>
          <w:sz w:val="28"/>
        </w:rPr>
        <w:t>Chapter 4: Objectives of the Study</w:t>
      </w:r>
    </w:p>
    <w:p>
      <w:r>
        <w:rPr>
          <w:rFonts w:ascii="Times New Roman" w:hAnsi="Times New Roman"/>
          <w:b w:val="0"/>
          <w:i/>
        </w:rPr>
        <w:t>[Content pending — see build plan for staging]</w:t>
      </w:r>
    </w:p>
    <w:p>
      <w:r>
        <w:br w:type="page"/>
      </w:r>
    </w:p>
    <w:p>
      <w:pPr>
        <w:pStyle w:val="Heading1"/>
      </w:pPr>
      <w:r>
        <w:rPr>
          <w:rFonts w:ascii="Times New Roman" w:hAnsi="Times New Roman"/>
          <w:b/>
          <w:sz w:val="28"/>
        </w:rPr>
        <w:t>Chapter 5: Project Methodology</w:t>
      </w:r>
    </w:p>
    <w:p>
      <w:pPr>
        <w:pStyle w:val="Heading2"/>
      </w:pPr>
      <w:r>
        <w:rPr>
          <w:rFonts w:ascii="Times New Roman" w:hAnsi="Times New Roman"/>
          <w:b/>
          <w:sz w:val="24"/>
        </w:rPr>
        <w:t>5.1 Phased Build-and-Verify Methodology</w:t>
      </w:r>
    </w:p>
    <w:p>
      <w:r>
        <w:rPr>
          <w:rFonts w:ascii="Times New Roman" w:hAnsi="Times New Roman"/>
          <w:b w:val="0"/>
          <w:i/>
        </w:rPr>
        <w:t>[Content pending — see build plan for staging]</w:t>
      </w:r>
    </w:p>
    <w:p>
      <w:pPr>
        <w:pStyle w:val="Heading2"/>
      </w:pPr>
      <w:r>
        <w:rPr>
          <w:rFonts w:ascii="Times New Roman" w:hAnsi="Times New Roman"/>
          <w:b/>
          <w:sz w:val="24"/>
        </w:rPr>
        <w:t>5.2 Evaluation (A/B/C Comparison) Methodology</w:t>
      </w:r>
    </w:p>
    <w:p>
      <w:r>
        <w:rPr>
          <w:rFonts w:ascii="Times New Roman" w:hAnsi="Times New Roman"/>
          <w:b w:val="0"/>
          <w:i/>
        </w:rPr>
        <w:t>[Content pending — see build plan for staging]</w:t>
      </w:r>
    </w:p>
    <w:p>
      <w:pPr>
        <w:pStyle w:val="Heading2"/>
      </w:pPr>
      <w:r>
        <w:rPr>
          <w:rFonts w:ascii="Times New Roman" w:hAnsi="Times New Roman"/>
          <w:b/>
          <w:sz w:val="24"/>
        </w:rPr>
        <w:t>5.3 Problems Encountered and How They Were Resolved</w:t>
      </w:r>
    </w:p>
    <w:p>
      <w:r>
        <w:rPr>
          <w:rFonts w:ascii="Times New Roman" w:hAnsi="Times New Roman"/>
          <w:b w:val="0"/>
          <w:i/>
        </w:rPr>
        <w:t>[Content pending — see build plan for staging]</w:t>
      </w:r>
    </w:p>
    <w:p>
      <w:r>
        <w:br w:type="page"/>
      </w:r>
    </w:p>
    <w:p>
      <w:pPr>
        <w:pStyle w:val="Heading1"/>
      </w:pPr>
      <w:r>
        <w:rPr>
          <w:rFonts w:ascii="Times New Roman" w:hAnsi="Times New Roman"/>
          <w:b/>
          <w:sz w:val="28"/>
        </w:rPr>
        <w:t>Chapter 6: Resource Requirement Specification</w:t>
      </w:r>
    </w:p>
    <w:p>
      <w:pPr>
        <w:pStyle w:val="Heading2"/>
      </w:pPr>
      <w:r>
        <w:rPr>
          <w:rFonts w:ascii="Times New Roman" w:hAnsi="Times New Roman"/>
          <w:b/>
          <w:sz w:val="24"/>
        </w:rPr>
        <w:t>6.1 Hardware Requirements</w:t>
      </w:r>
    </w:p>
    <w:p>
      <w:r>
        <w:rPr>
          <w:rFonts w:ascii="Times New Roman" w:hAnsi="Times New Roman"/>
          <w:b w:val="0"/>
          <w:i/>
        </w:rPr>
        <w:t>[Content pending — see build plan for staging]</w:t>
      </w:r>
    </w:p>
    <w:p>
      <w:pPr>
        <w:pStyle w:val="Heading2"/>
      </w:pPr>
      <w:r>
        <w:rPr>
          <w:rFonts w:ascii="Times New Roman" w:hAnsi="Times New Roman"/>
          <w:b/>
          <w:sz w:val="24"/>
        </w:rPr>
        <w:t>6.2 Software Requirements</w:t>
      </w:r>
    </w:p>
    <w:p>
      <w:r>
        <w:rPr>
          <w:rFonts w:ascii="Times New Roman" w:hAnsi="Times New Roman"/>
          <w:b w:val="0"/>
          <w:i/>
        </w:rPr>
        <w:t>[Content pending — see build plan for staging]</w:t>
      </w:r>
    </w:p>
    <w:p>
      <w:pPr>
        <w:pStyle w:val="Heading2"/>
      </w:pPr>
      <w:r>
        <w:rPr>
          <w:rFonts w:ascii="Times New Roman" w:hAnsi="Times New Roman"/>
          <w:b/>
          <w:sz w:val="24"/>
        </w:rPr>
        <w:t>6.3 Data Requirements</w:t>
      </w:r>
    </w:p>
    <w:p>
      <w:r>
        <w:rPr>
          <w:rFonts w:ascii="Times New Roman" w:hAnsi="Times New Roman"/>
          <w:b w:val="0"/>
          <w:i/>
        </w:rPr>
        <w:t>[Content pending — see build plan for staging]</w:t>
      </w:r>
    </w:p>
    <w:p>
      <w:r>
        <w:br w:type="page"/>
      </w:r>
    </w:p>
    <w:p>
      <w:pPr>
        <w:pStyle w:val="Heading1"/>
      </w:pPr>
      <w:r>
        <w:rPr>
          <w:rFonts w:ascii="Times New Roman" w:hAnsi="Times New Roman"/>
          <w:b/>
          <w:sz w:val="28"/>
        </w:rPr>
        <w:t>Chapter 7: Software Design</w:t>
      </w:r>
    </w:p>
    <w:p>
      <w:pPr>
        <w:pStyle w:val="Heading2"/>
      </w:pPr>
      <w:r>
        <w:rPr>
          <w:rFonts w:ascii="Times New Roman" w:hAnsi="Times New Roman"/>
          <w:b/>
          <w:sz w:val="24"/>
        </w:rPr>
        <w:t>7.1 System Architecture</w:t>
      </w:r>
    </w:p>
    <w:p>
      <w:r>
        <w:rPr>
          <w:rFonts w:ascii="Times New Roman" w:hAnsi="Times New Roman"/>
          <w:b w:val="0"/>
          <w:i/>
        </w:rPr>
        <w:t>[Content pending — see build plan for staging]</w:t>
      </w:r>
    </w:p>
    <w:p>
      <w:pPr>
        <w:pStyle w:val="Heading2"/>
      </w:pPr>
      <w:r>
        <w:rPr>
          <w:rFonts w:ascii="Times New Roman" w:hAnsi="Times New Roman"/>
          <w:b/>
          <w:sz w:val="24"/>
        </w:rPr>
        <w:t>7.2 Data Flow: Browser Event to Stored Verdict</w:t>
      </w:r>
    </w:p>
    <w:p>
      <w:r>
        <w:rPr>
          <w:rFonts w:ascii="Times New Roman" w:hAnsi="Times New Roman"/>
          <w:b w:val="0"/>
          <w:i/>
        </w:rPr>
        <w:t>[Content pending — see build plan for staging]</w:t>
      </w:r>
    </w:p>
    <w:p>
      <w:pPr>
        <w:pStyle w:val="Heading2"/>
      </w:pPr>
      <w:r>
        <w:rPr>
          <w:rFonts w:ascii="Times New Roman" w:hAnsi="Times New Roman"/>
          <w:b/>
          <w:sz w:val="24"/>
        </w:rPr>
        <w:t>7.3 Module Design</w:t>
      </w:r>
    </w:p>
    <w:p>
      <w:r>
        <w:rPr>
          <w:rFonts w:ascii="Times New Roman" w:hAnsi="Times New Roman"/>
          <w:b w:val="0"/>
          <w:i/>
        </w:rPr>
        <w:t>[Content pending — see build plan for staging]</w:t>
      </w:r>
    </w:p>
    <w:p>
      <w:r>
        <w:br w:type="page"/>
      </w:r>
    </w:p>
    <w:p>
      <w:pPr>
        <w:pStyle w:val="Heading1"/>
      </w:pPr>
      <w:r>
        <w:rPr>
          <w:rFonts w:ascii="Times New Roman" w:hAnsi="Times New Roman"/>
          <w:b/>
          <w:sz w:val="28"/>
        </w:rPr>
        <w:t>Chapter 8: Implementation</w:t>
      </w:r>
    </w:p>
    <w:p>
      <w:pPr>
        <w:pStyle w:val="Heading2"/>
      </w:pPr>
      <w:r>
        <w:rPr>
          <w:rFonts w:ascii="Times New Roman" w:hAnsi="Times New Roman"/>
          <w:b/>
          <w:sz w:val="24"/>
        </w:rPr>
        <w:t>8.1 Objective 1 — Multi-Indicator Prompt-Injection Detection</w:t>
      </w:r>
    </w:p>
    <w:p>
      <w:r>
        <w:rPr>
          <w:rFonts w:ascii="Times New Roman" w:hAnsi="Times New Roman"/>
          <w:b w:val="0"/>
          <w:i/>
        </w:rPr>
        <w:t>[Content pending — see build plan for staging]</w:t>
      </w:r>
    </w:p>
    <w:p>
      <w:pPr>
        <w:pStyle w:val="Heading2"/>
      </w:pPr>
      <w:r>
        <w:rPr>
          <w:rFonts w:ascii="Times New Roman" w:hAnsi="Times New Roman"/>
          <w:b/>
          <w:sz w:val="24"/>
        </w:rPr>
        <w:t>8.2 Objective 2 — AI-Platform and Shadow-AI Discovery</w:t>
      </w:r>
    </w:p>
    <w:p>
      <w:r>
        <w:rPr>
          <w:rFonts w:ascii="Times New Roman" w:hAnsi="Times New Roman"/>
          <w:b w:val="0"/>
          <w:i/>
        </w:rPr>
        <w:t>[Content pending — see build plan for staging]</w:t>
      </w:r>
    </w:p>
    <w:p>
      <w:pPr>
        <w:pStyle w:val="Heading2"/>
      </w:pPr>
      <w:r>
        <w:rPr>
          <w:rFonts w:ascii="Times New Roman" w:hAnsi="Times New Roman"/>
          <w:b/>
          <w:sz w:val="24"/>
        </w:rPr>
        <w:t>8.3 Objective 3 — Outbound DLP / Exfiltration Gate</w:t>
      </w:r>
    </w:p>
    <w:p>
      <w:r>
        <w:rPr>
          <w:rFonts w:ascii="Times New Roman" w:hAnsi="Times New Roman"/>
          <w:b w:val="0"/>
          <w:i/>
        </w:rPr>
        <w:t>[Content pending — see build plan for staging]</w:t>
      </w:r>
    </w:p>
    <w:p>
      <w:pPr>
        <w:pStyle w:val="Heading2"/>
      </w:pPr>
      <w:r>
        <w:rPr>
          <w:rFonts w:ascii="Times New Roman" w:hAnsi="Times New Roman"/>
          <w:b/>
          <w:sz w:val="24"/>
        </w:rPr>
        <w:t>8.4 Objective 4 — Multi-Endpoint Test Fleet and Dashboard</w:t>
      </w:r>
    </w:p>
    <w:p>
      <w:r>
        <w:rPr>
          <w:rFonts w:ascii="Times New Roman" w:hAnsi="Times New Roman"/>
          <w:b w:val="0"/>
          <w:i/>
        </w:rPr>
        <w:t>[Content pending — see build plan for staging]</w:t>
      </w:r>
    </w:p>
    <w:p>
      <w:r>
        <w:br w:type="page"/>
      </w:r>
    </w:p>
    <w:p>
      <w:pPr>
        <w:pStyle w:val="Heading1"/>
      </w:pPr>
      <w:r>
        <w:rPr>
          <w:rFonts w:ascii="Times New Roman" w:hAnsi="Times New Roman"/>
          <w:b/>
          <w:sz w:val="28"/>
        </w:rPr>
        <w:t>Chapter 9: Testing and Validation</w:t>
      </w:r>
    </w:p>
    <w:p>
      <w:pPr>
        <w:pStyle w:val="Heading2"/>
      </w:pPr>
      <w:r>
        <w:rPr>
          <w:rFonts w:ascii="Times New Roman" w:hAnsi="Times New Roman"/>
          <w:b/>
          <w:sz w:val="24"/>
        </w:rPr>
        <w:t>9.1 Build and Type Verification</w:t>
      </w:r>
    </w:p>
    <w:p>
      <w:r>
        <w:rPr>
          <w:rFonts w:ascii="Times New Roman" w:hAnsi="Times New Roman"/>
          <w:b w:val="0"/>
          <w:i/>
        </w:rPr>
        <w:t>[Content pending — see build plan for staging]</w:t>
      </w:r>
    </w:p>
    <w:p>
      <w:pPr>
        <w:pStyle w:val="Heading2"/>
      </w:pPr>
      <w:r>
        <w:rPr>
          <w:rFonts w:ascii="Times New Roman" w:hAnsi="Times New Roman"/>
          <w:b/>
          <w:sz w:val="24"/>
        </w:rPr>
        <w:t>9.2 Functional Test Cases (Mapped to Objectives)</w:t>
      </w:r>
    </w:p>
    <w:p>
      <w:r>
        <w:rPr>
          <w:rFonts w:ascii="Times New Roman" w:hAnsi="Times New Roman"/>
          <w:b w:val="0"/>
          <w:i/>
        </w:rPr>
        <w:t>[Content pending — see build plan for staging]</w:t>
      </w:r>
    </w:p>
    <w:p>
      <w:pPr>
        <w:pStyle w:val="Heading2"/>
      </w:pPr>
      <w:r>
        <w:rPr>
          <w:rFonts w:ascii="Times New Roman" w:hAnsi="Times New Roman"/>
          <w:b/>
          <w:sz w:val="24"/>
        </w:rPr>
        <w:t>9.3 Headline Results (Configuration A vs B vs C)</w:t>
      </w:r>
    </w:p>
    <w:p>
      <w:r>
        <w:rPr>
          <w:rFonts w:ascii="Times New Roman" w:hAnsi="Times New Roman"/>
          <w:b w:val="0"/>
          <w:i/>
        </w:rPr>
        <w:t>[Content pending — see build plan for staging]</w:t>
      </w:r>
    </w:p>
    <w:p>
      <w:r>
        <w:br w:type="page"/>
      </w:r>
    </w:p>
    <w:p>
      <w:pPr>
        <w:pStyle w:val="Heading1"/>
      </w:pPr>
      <w:r>
        <w:rPr>
          <w:rFonts w:ascii="Times New Roman" w:hAnsi="Times New Roman"/>
          <w:b/>
          <w:sz w:val="28"/>
        </w:rPr>
        <w:t>Chapter 10: Analysis and Results</w:t>
      </w:r>
    </w:p>
    <w:p>
      <w:pPr>
        <w:pStyle w:val="Heading2"/>
      </w:pPr>
      <w:r>
        <w:rPr>
          <w:rFonts w:ascii="Times New Roman" w:hAnsi="Times New Roman"/>
          <w:b/>
          <w:sz w:val="24"/>
        </w:rPr>
        <w:t>10.1 Headline Comparison</w:t>
      </w:r>
    </w:p>
    <w:p>
      <w:r>
        <w:rPr>
          <w:rFonts w:ascii="Times New Roman" w:hAnsi="Times New Roman"/>
          <w:b w:val="0"/>
          <w:i/>
        </w:rPr>
        <w:t>[Content pending — see build plan for staging]</w:t>
      </w:r>
    </w:p>
    <w:p>
      <w:pPr>
        <w:pStyle w:val="Heading2"/>
      </w:pPr>
      <w:r>
        <w:rPr>
          <w:rFonts w:ascii="Times New Roman" w:hAnsi="Times New Roman"/>
          <w:b/>
          <w:sz w:val="24"/>
        </w:rPr>
        <w:t>10.2 Why Every Single Indicator Falls Short</w:t>
      </w:r>
    </w:p>
    <w:p>
      <w:r>
        <w:rPr>
          <w:rFonts w:ascii="Times New Roman" w:hAnsi="Times New Roman"/>
          <w:b w:val="0"/>
          <w:i/>
        </w:rPr>
        <w:t>[Content pending — see build plan for staging]</w:t>
      </w:r>
    </w:p>
    <w:p>
      <w:pPr>
        <w:pStyle w:val="Heading2"/>
      </w:pPr>
      <w:r>
        <w:rPr>
          <w:rFonts w:ascii="Times New Roman" w:hAnsi="Times New Roman"/>
          <w:b/>
          <w:sz w:val="24"/>
        </w:rPr>
        <w:t>10.3 The Shadow-AI Clustering Finding</w:t>
      </w:r>
    </w:p>
    <w:p>
      <w:r>
        <w:rPr>
          <w:rFonts w:ascii="Times New Roman" w:hAnsi="Times New Roman"/>
          <w:b w:val="0"/>
          <w:i/>
        </w:rPr>
        <w:t>[Content pending — see build plan for staging]</w:t>
      </w:r>
    </w:p>
    <w:p>
      <w:pPr>
        <w:pStyle w:val="Heading2"/>
      </w:pPr>
      <w:r>
        <w:rPr>
          <w:rFonts w:ascii="Times New Roman" w:hAnsi="Times New Roman"/>
          <w:b/>
          <w:sz w:val="24"/>
        </w:rPr>
        <w:t>10.4 Fleet-Wide Endpoint Attribution</w:t>
      </w:r>
    </w:p>
    <w:p>
      <w:r>
        <w:rPr>
          <w:rFonts w:ascii="Times New Roman" w:hAnsi="Times New Roman"/>
          <w:b w:val="0"/>
          <w:i/>
        </w:rPr>
        <w:t>[Content pending — see build plan for staging]</w:t>
      </w:r>
    </w:p>
    <w:p>
      <w:pPr>
        <w:pStyle w:val="Heading2"/>
      </w:pPr>
      <w:r>
        <w:rPr>
          <w:rFonts w:ascii="Times New Roman" w:hAnsi="Times New Roman"/>
          <w:b/>
          <w:sz w:val="24"/>
        </w:rPr>
        <w:t>10.5 Summary of Findings</w:t>
      </w:r>
    </w:p>
    <w:p>
      <w:r>
        <w:rPr>
          <w:rFonts w:ascii="Times New Roman" w:hAnsi="Times New Roman"/>
          <w:b w:val="0"/>
          <w:i/>
        </w:rPr>
        <w:t>[Content pending — see build plan for staging]</w:t>
      </w:r>
    </w:p>
    <w:p>
      <w:r>
        <w:br w:type="page"/>
      </w:r>
    </w:p>
    <w:p>
      <w:pPr>
        <w:pStyle w:val="Heading1"/>
      </w:pPr>
      <w:r>
        <w:rPr>
          <w:rFonts w:ascii="Times New Roman" w:hAnsi="Times New Roman"/>
          <w:b/>
          <w:sz w:val="28"/>
        </w:rPr>
        <w:t>Chapter 11: Conclusions and Future Scope</w:t>
      </w:r>
    </w:p>
    <w:p>
      <w:pPr>
        <w:pStyle w:val="Heading2"/>
      </w:pPr>
      <w:r>
        <w:rPr>
          <w:rFonts w:ascii="Times New Roman" w:hAnsi="Times New Roman"/>
          <w:b/>
          <w:sz w:val="24"/>
        </w:rPr>
        <w:t>11.1 Limitations</w:t>
      </w:r>
    </w:p>
    <w:p>
      <w:r>
        <w:rPr>
          <w:rFonts w:ascii="Times New Roman" w:hAnsi="Times New Roman"/>
          <w:b w:val="0"/>
          <w:i/>
        </w:rPr>
        <w:t>[Content pending — see build plan for staging]</w:t>
      </w:r>
    </w:p>
    <w:p>
      <w:pPr>
        <w:pStyle w:val="Heading2"/>
      </w:pPr>
      <w:r>
        <w:rPr>
          <w:rFonts w:ascii="Times New Roman" w:hAnsi="Times New Roman"/>
          <w:b/>
          <w:sz w:val="24"/>
        </w:rPr>
        <w:t>11.2 Future Scope</w:t>
      </w:r>
    </w:p>
    <w:p>
      <w:r>
        <w:rPr>
          <w:rFonts w:ascii="Times New Roman" w:hAnsi="Times New Roman"/>
          <w:b w:val="0"/>
          <w:i/>
        </w:rPr>
        <w:t>[Content pending — see build plan for staging]</w:t>
      </w:r>
    </w:p>
    <w:p>
      <w:r>
        <w:br w:type="page"/>
      </w:r>
    </w:p>
    <w:p>
      <w:pPr>
        <w:pStyle w:val="Heading1"/>
      </w:pPr>
      <w:r>
        <w:rPr>
          <w:rFonts w:ascii="Times New Roman" w:hAnsi="Times New Roman"/>
          <w:b/>
          <w:sz w:val="28"/>
        </w:rPr>
        <w:t>Bibliography</w:t>
      </w:r>
    </w:p>
    <w:p>
      <w:r>
        <w:rPr>
          <w:rFonts w:ascii="Times New Roman" w:hAnsi="Times New Roman"/>
          <w:b w:val="0"/>
          <w:i/>
        </w:rPr>
        <w:t>[Content pending — see build plan for staging]</w:t>
      </w:r>
    </w:p>
    <w:p>
      <w:r>
        <w:br w:type="page"/>
      </w:r>
    </w:p>
    <w:p>
      <w:pPr>
        <w:pStyle w:val="Heading1"/>
      </w:pPr>
      <w:r>
        <w:rPr>
          <w:rFonts w:ascii="Times New Roman" w:hAnsi="Times New Roman"/>
          <w:b/>
          <w:sz w:val="28"/>
        </w:rPr>
        <w:t>Appendix</w:t>
      </w:r>
    </w:p>
    <w:p>
      <w:pPr>
        <w:pStyle w:val="Heading2"/>
      </w:pPr>
      <w:r>
        <w:rPr>
          <w:rFonts w:ascii="Times New Roman" w:hAnsi="Times New Roman"/>
          <w:b/>
          <w:sz w:val="24"/>
        </w:rPr>
        <w:t>Plagiarism Report</w:t>
      </w:r>
    </w:p>
    <w:p>
      <w:r>
        <w:rPr>
          <w:rFonts w:ascii="Times New Roman" w:hAnsi="Times New Roman"/>
          <w:b w:val="0"/>
          <w:i/>
        </w:rPr>
        <w:t>[To be attached after Turnitin scan]</w:t>
      </w:r>
    </w:p>
    <w:p>
      <w:pPr>
        <w:pStyle w:val="Heading2"/>
      </w:pPr>
      <w:r>
        <w:rPr>
          <w:rFonts w:ascii="Times New Roman" w:hAnsi="Times New Roman"/>
          <w:b/>
          <w:sz w:val="24"/>
        </w:rPr>
        <w:t>Paper Publications in a Journal/Conference Presented/White Paper</w:t>
      </w:r>
    </w:p>
    <w:p>
      <w:r>
        <w:rPr>
          <w:rFonts w:ascii="Times New Roman" w:hAnsi="Times New Roman"/>
          <w:b w:val="0"/>
          <w:i/>
        </w:rPr>
        <w:t>[None at time of submission]</w:t>
      </w:r>
    </w:p>
    <w:p>
      <w:pPr>
        <w:pStyle w:val="Heading2"/>
      </w:pPr>
      <w:r>
        <w:rPr>
          <w:rFonts w:ascii="Times New Roman" w:hAnsi="Times New Roman"/>
          <w:b/>
          <w:sz w:val="24"/>
        </w:rPr>
        <w:t>Certificate for the Conference Presentation</w:t>
      </w:r>
    </w:p>
    <w:p>
      <w:r>
        <w:rPr>
          <w:rFonts w:ascii="Times New Roman" w:hAnsi="Times New Roman"/>
          <w:b w:val="0"/>
          <w:i/>
        </w:rPr>
        <w:t>[Not applicable]</w:t>
      </w:r>
    </w:p>
    <w:p>
      <w:pPr>
        <w:pStyle w:val="Heading2"/>
      </w:pPr>
      <w:r>
        <w:rPr>
          <w:rFonts w:ascii="Times New Roman" w:hAnsi="Times New Roman"/>
          <w:b/>
          <w:sz w:val="24"/>
        </w:rPr>
        <w:t>Github Link</w:t>
      </w:r>
    </w:p>
    <w:p>
      <w:r>
        <w:rPr>
          <w:rFonts w:ascii="Times New Roman" w:hAnsi="Times New Roman"/>
          <w:b w:val="0"/>
          <w:i w:val="0"/>
        </w:rPr>
        <w:t>https://github.com/Sushanth2624/browser-ai-sentinel</w:t>
      </w:r>
    </w:p>
    <w:p>
      <w:pPr>
        <w:pStyle w:val="Heading2"/>
      </w:pPr>
      <w:r>
        <w:rPr>
          <w:rFonts w:ascii="Times New Roman" w:hAnsi="Times New Roman"/>
          <w:b/>
          <w:sz w:val="24"/>
        </w:rPr>
        <w:t>Additional Reproduction Notes</w:t>
      </w:r>
    </w:p>
    <w:p>
      <w:r>
        <w:rPr>
          <w:rFonts w:ascii="Times New Roman" w:hAnsi="Times New Roman"/>
          <w:b w:val="0"/>
          <w:i/>
        </w:rPr>
        <w:t>[Content pending — see build plan for staging]</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6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Times New Roman" w:hAnsi="Times New Roman"/>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3Custom">
    <w:name w:val="Heading 3 Custom"/>
    <w:basedOn w:val="Heading3"/>
    <w:pPr>
      <w:spacing w:before="160" w:after="120"/>
    </w:pPr>
    <w:rPr>
      <w:rFonts w:ascii="Times New Roman" w:hAnsi="Times New Roman"/>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