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right"/>
        <w:rPr>
          <w:sz w:val="32"/>
          <w:szCs w:val="32"/>
        </w:rPr>
      </w:pPr>
      <w:r>
        <w:rPr>
          <w:sz w:val="32"/>
          <w:szCs w:val="32"/>
        </w:rPr>
        <w:t>NAME: Sushanth Reddy P V</w:t>
      </w:r>
    </w:p>
    <w:p>
      <w:pPr>
        <w:jc w:val="right"/>
        <w:rPr>
          <w:sz w:val="32"/>
          <w:szCs w:val="32"/>
        </w:rPr>
      </w:pPr>
      <w:r>
        <w:rPr>
          <w:sz w:val="32"/>
          <w:szCs w:val="32"/>
        </w:rPr>
        <w:t>ROLL NO: 241901115</w:t>
      </w:r>
      <w:bookmarkStart w:id="0" w:name="_GoBack"/>
      <w:bookmarkEnd w:id="0"/>
    </w:p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8</w:t>
      </w:r>
    </w:p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COLLECTING EMAIL EVIDENCE IN VICTIM PC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To collect and examine email evidence from a victim's computer for digital forensic investigation.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Identify the computer or forensic image from which email evidence needs to be collected.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a suitable digital forensic tool.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Locate the email storage files or folders on the system.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Identify the email client used on the computer, if applicable.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Search for stored emails and related email data.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email details such as sender, receiver, subject, date, and time.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Inspect email attachments and related files, where available.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Preserve the collected email evidence without modifying the original data.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Record the findings and document relevant email evidence for further investigation.</w:t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3223895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3430905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43090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3714750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7147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3980180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98018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Email evidence was collected and examined from the victim's computer for digital forensic investigation.</w:t>
      </w:r>
    </w:p>
    <w:p>
      <w:pPr>
        <w:rPr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3CE27001"/>
    <w:multiLevelType w:val="multilevel"/>
    <w:tmpl w:val="29DAF40C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Aptos" w:eastAsia="Aptos" w:cs="Arial" w:hAnsi="Aptos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eg"/><Relationship Id="rId3" Type="http://schemas.openxmlformats.org/officeDocument/2006/relationships/image" Target="media/5.jpeg"/><Relationship Id="rId4" Type="http://schemas.openxmlformats.org/officeDocument/2006/relationships/image" Target="media/8.jpeg"/><Relationship Id="rId5" Type="http://schemas.openxmlformats.org/officeDocument/2006/relationships/image" Target="media/11.jpeg"/><Relationship Id="rId6" Type="http://schemas.openxmlformats.org/officeDocument/2006/relationships/styles" Target="styles.xml"/><Relationship Id="rId7" Type="http://schemas.openxmlformats.org/officeDocument/2006/relationships/numbering" Target="numbering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5</Pages>
  <Words>145</Words>
  <Characters>806</Characters>
  <Lines>57</Lines>
  <Paragraphs>19</Paragraphs>
  <CharactersWithSpaces>932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hp</dc:creator>
  <cp:lastModifiedBy>vivo user</cp:lastModifiedBy>
  <cp:revision>2</cp:revision>
  <dcterms:created xsi:type="dcterms:W3CDTF">2026-10-14T18:45:00Z</dcterms:created>
  <dcterms:modified xsi:type="dcterms:W3CDTF">2026-10-30T03:07:01Z</dcterms:modified>
</cp:coreProperties>
</file>