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1:</w:t>
        <w:br w:type="textWrapping"/>
        <w:t xml:space="preserve">sudo systemctl stop ssh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systemctl start ssh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systemctl restart ssh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systemctl status ssh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systemctl enable ssh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0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2: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Unit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Start Git Daemon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Service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ExecStart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/usr/bin/git daemon --reuseaddr --base-path=/srv/git/ /srv/git/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Restart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RestartSec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500ms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StandardOutput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syslog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StandardError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syslog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SyslogIdentifier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git-daemon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Install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WantedBy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multi-user.target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149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7"/>
          <w:szCs w:val="27"/>
        </w:rPr>
      </w:pPr>
      <w:r w:rsidDel="00000000" w:rsidR="00000000" w:rsidRPr="00000000">
        <w:rPr>
          <w:sz w:val="24"/>
          <w:szCs w:val="24"/>
          <w:rtl w:val="0"/>
        </w:rPr>
        <w:t xml:space="preserve">Part 3:</w:t>
        <w:br w:type="textWrapping"/>
      </w:r>
      <w:r w:rsidDel="00000000" w:rsidR="00000000" w:rsidRPr="00000000">
        <w:rPr>
          <w:sz w:val="27"/>
          <w:szCs w:val="27"/>
          <w:rtl w:val="0"/>
        </w:rPr>
        <w:t xml:space="preserve">The number of users logged in: 1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right="-137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number of sleeping processes: 288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right="-137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amount of memory in MiB that is free: 1921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right="-137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amount of swap in MiB that is being used: 0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right="-137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highest-number pid listed for the student user: 4020</w:t>
        <w:br w:type="textWrapping"/>
        <w:br w:type="textWrapping"/>
      </w: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943600" cy="2311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7"/>
          <w:szCs w:val="27"/>
          <w:rtl w:val="0"/>
        </w:rPr>
        <w:br w:type="textWrapping"/>
        <w:br w:type="textWrapping"/>
      </w: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943600" cy="3111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7"/>
          <w:szCs w:val="27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after="0" w:lineRule="auto"/>
        <w:ind w:right="-13760"/>
        <w:rPr>
          <w:sz w:val="27"/>
          <w:szCs w:val="27"/>
        </w:rPr>
      </w:pPr>
      <w:r w:rsidDel="00000000" w:rsidR="00000000" w:rsidRPr="00000000">
        <w:rPr>
          <w:sz w:val="27"/>
          <w:szCs w:val="27"/>
        </w:rPr>
        <w:drawing>
          <wp:inline distB="114300" distT="114300" distL="114300" distR="114300">
            <wp:extent cx="5943600" cy="3162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