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E13E0" w14:textId="64C1B198" w:rsidR="00130A69" w:rsidRPr="00082BAF" w:rsidRDefault="00130A69" w:rsidP="00130A69">
      <w:pPr>
        <w:jc w:val="center"/>
        <w:rPr>
          <w:b/>
          <w:bCs/>
          <w:sz w:val="40"/>
          <w:szCs w:val="40"/>
          <w:u w:val="single"/>
        </w:rPr>
      </w:pPr>
      <w:r w:rsidRPr="00082BAF">
        <w:rPr>
          <w:b/>
          <w:bCs/>
          <w:sz w:val="40"/>
          <w:szCs w:val="40"/>
          <w:u w:val="single"/>
        </w:rPr>
        <w:t>Database Lab Project Report</w:t>
      </w:r>
    </w:p>
    <w:p w14:paraId="7CF65BA1" w14:textId="3C5CDEDA" w:rsidR="00130A69" w:rsidRDefault="00130A69" w:rsidP="00130A69">
      <w:r w:rsidRPr="00082BAF">
        <w:rPr>
          <w:b/>
        </w:rPr>
        <w:t>Names:</w:t>
      </w:r>
      <w:r>
        <w:t xml:space="preserve"> Muhammad Yamin Tariq, Shaheer Ahsan</w:t>
      </w:r>
    </w:p>
    <w:p w14:paraId="2578B6C7" w14:textId="6FC31D58" w:rsidR="00130A69" w:rsidRDefault="00130A69" w:rsidP="00082BAF">
      <w:pPr>
        <w:tabs>
          <w:tab w:val="left" w:pos="3170"/>
        </w:tabs>
      </w:pPr>
      <w:r w:rsidRPr="00082BAF">
        <w:rPr>
          <w:b/>
        </w:rPr>
        <w:t>Roll no:</w:t>
      </w:r>
      <w:r>
        <w:t xml:space="preserve"> 241840, 241882</w:t>
      </w:r>
      <w:r w:rsidR="00082BAF">
        <w:tab/>
      </w:r>
    </w:p>
    <w:p w14:paraId="2B499C8D" w14:textId="2A183E9F" w:rsidR="00082BAF" w:rsidRPr="00082BAF" w:rsidRDefault="00082BAF" w:rsidP="00082BAF">
      <w:pPr>
        <w:tabs>
          <w:tab w:val="left" w:pos="3170"/>
        </w:tabs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link:  </w:t>
      </w:r>
      <w:hyperlink r:id="rId5" w:history="1">
        <w:r w:rsidRPr="00082BAF">
          <w:rPr>
            <w:rStyle w:val="Hyperlink"/>
          </w:rPr>
          <w:t>https://github.com/Susheer-hehe/Database-systems-project.git</w:t>
        </w:r>
      </w:hyperlink>
    </w:p>
    <w:p w14:paraId="400583DD" w14:textId="73FE46FD" w:rsidR="001628F5" w:rsidRDefault="00130A69" w:rsidP="00130A69">
      <w:r w:rsidRPr="00082BAF">
        <w:rPr>
          <w:b/>
        </w:rPr>
        <w:t>Phase 1:</w:t>
      </w:r>
      <w:r>
        <w:t xml:space="preserve"> Database Schema Design</w:t>
      </w:r>
    </w:p>
    <w:p w14:paraId="4710F27C" w14:textId="25944945" w:rsidR="00130A69" w:rsidRDefault="00130A69">
      <w:r>
        <w:t>Develop an ER Diagram for the database.</w:t>
      </w:r>
    </w:p>
    <w:p w14:paraId="4A2AA82C" w14:textId="4795076D" w:rsidR="00130A69" w:rsidRDefault="00130A69" w:rsidP="00130A69">
      <w:r w:rsidRPr="00130A69">
        <w:rPr>
          <w:noProof/>
        </w:rPr>
        <w:drawing>
          <wp:inline distT="0" distB="0" distL="0" distR="0" wp14:anchorId="5D275D14" wp14:editId="2062DEFF">
            <wp:extent cx="5943600" cy="4754245"/>
            <wp:effectExtent l="0" t="0" r="0" b="8255"/>
            <wp:docPr id="224598040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8040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3987" w14:textId="54576565" w:rsidR="00082BAF" w:rsidRDefault="00082BAF" w:rsidP="00130A69"/>
    <w:p w14:paraId="37D9A4EA" w14:textId="77777777" w:rsidR="00580DA3" w:rsidRDefault="00580DA3" w:rsidP="00130A69">
      <w:bookmarkStart w:id="0" w:name="_GoBack"/>
      <w:bookmarkEnd w:id="0"/>
    </w:p>
    <w:p w14:paraId="04C45184" w14:textId="77777777" w:rsidR="00130A69" w:rsidRPr="00E37048" w:rsidRDefault="00130A69" w:rsidP="00130A69">
      <w:pPr>
        <w:pStyle w:val="Heading1"/>
        <w:rPr>
          <w:b/>
        </w:rPr>
      </w:pPr>
      <w:r>
        <w:rPr>
          <w:b/>
        </w:rPr>
        <w:lastRenderedPageBreak/>
        <w:t>Entities:</w:t>
      </w:r>
    </w:p>
    <w:p w14:paraId="7A77F4A4" w14:textId="77777777" w:rsidR="00130A69" w:rsidRDefault="00130A69" w:rsidP="00130A69"/>
    <w:tbl>
      <w:tblPr>
        <w:tblStyle w:val="TableGrid"/>
        <w:tblpPr w:leftFromText="180" w:rightFromText="180" w:vertAnchor="text" w:horzAnchor="margin" w:tblpY="-22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68"/>
        <w:gridCol w:w="1556"/>
        <w:gridCol w:w="1423"/>
        <w:gridCol w:w="1042"/>
        <w:gridCol w:w="1329"/>
        <w:gridCol w:w="1396"/>
        <w:gridCol w:w="1100"/>
      </w:tblGrid>
      <w:tr w:rsidR="00082BAF" w14:paraId="14C95DC5" w14:textId="0FD4D428" w:rsidTr="00082BAF">
        <w:trPr>
          <w:trHeight w:val="281"/>
        </w:trPr>
        <w:tc>
          <w:tcPr>
            <w:tcW w:w="1472" w:type="dxa"/>
          </w:tcPr>
          <w:p w14:paraId="10FB0E68" w14:textId="571AE8F0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Customers</w:t>
            </w:r>
          </w:p>
        </w:tc>
        <w:tc>
          <w:tcPr>
            <w:tcW w:w="1558" w:type="dxa"/>
          </w:tcPr>
          <w:p w14:paraId="0A647776" w14:textId="44B6EFE2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Employees</w:t>
            </w:r>
          </w:p>
        </w:tc>
        <w:tc>
          <w:tcPr>
            <w:tcW w:w="1429" w:type="dxa"/>
          </w:tcPr>
          <w:p w14:paraId="4B47AEE0" w14:textId="114874C8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Stores</w:t>
            </w:r>
          </w:p>
        </w:tc>
        <w:tc>
          <w:tcPr>
            <w:tcW w:w="1043" w:type="dxa"/>
          </w:tcPr>
          <w:p w14:paraId="7C4FB4DA" w14:textId="20433541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Product</w:t>
            </w:r>
          </w:p>
        </w:tc>
        <w:tc>
          <w:tcPr>
            <w:tcW w:w="1337" w:type="dxa"/>
          </w:tcPr>
          <w:p w14:paraId="180CAC62" w14:textId="313C95E8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Games</w:t>
            </w:r>
          </w:p>
        </w:tc>
        <w:tc>
          <w:tcPr>
            <w:tcW w:w="1403" w:type="dxa"/>
          </w:tcPr>
          <w:p w14:paraId="393DD962" w14:textId="5FC4A6A4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Orders</w:t>
            </w:r>
          </w:p>
        </w:tc>
        <w:tc>
          <w:tcPr>
            <w:tcW w:w="1108" w:type="dxa"/>
          </w:tcPr>
          <w:p w14:paraId="72DBB0AF" w14:textId="0B4DD4B2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PC Parts</w:t>
            </w:r>
          </w:p>
        </w:tc>
      </w:tr>
      <w:tr w:rsidR="00082BAF" w14:paraId="19334FE5" w14:textId="71162594" w:rsidTr="00082BAF">
        <w:trPr>
          <w:trHeight w:val="281"/>
        </w:trPr>
        <w:tc>
          <w:tcPr>
            <w:tcW w:w="1472" w:type="dxa"/>
          </w:tcPr>
          <w:p w14:paraId="0C1F07E4" w14:textId="0BE7953A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Inventory</w:t>
            </w:r>
          </w:p>
        </w:tc>
        <w:tc>
          <w:tcPr>
            <w:tcW w:w="1558" w:type="dxa"/>
          </w:tcPr>
          <w:p w14:paraId="1D7E6795" w14:textId="225E50AD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Membership</w:t>
            </w:r>
          </w:p>
        </w:tc>
        <w:tc>
          <w:tcPr>
            <w:tcW w:w="1429" w:type="dxa"/>
          </w:tcPr>
          <w:p w14:paraId="155889FC" w14:textId="6FEB6EC4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Shipment</w:t>
            </w:r>
          </w:p>
        </w:tc>
        <w:tc>
          <w:tcPr>
            <w:tcW w:w="1043" w:type="dxa"/>
          </w:tcPr>
          <w:p w14:paraId="7FFDD444" w14:textId="7890B824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Sales</w:t>
            </w:r>
          </w:p>
        </w:tc>
        <w:tc>
          <w:tcPr>
            <w:tcW w:w="1337" w:type="dxa"/>
          </w:tcPr>
          <w:p w14:paraId="00B24DA3" w14:textId="18DA0BA7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Rentals</w:t>
            </w:r>
          </w:p>
        </w:tc>
        <w:tc>
          <w:tcPr>
            <w:tcW w:w="1403" w:type="dxa"/>
          </w:tcPr>
          <w:p w14:paraId="53590576" w14:textId="6389DDFB" w:rsidR="00082BAF" w:rsidRPr="00082BAF" w:rsidRDefault="00082BAF" w:rsidP="00082BAF">
            <w:pPr>
              <w:rPr>
                <w:b/>
              </w:rPr>
            </w:pPr>
            <w:r w:rsidRPr="00082BAF">
              <w:rPr>
                <w:b/>
              </w:rPr>
              <w:t>Consoles</w:t>
            </w:r>
          </w:p>
        </w:tc>
        <w:tc>
          <w:tcPr>
            <w:tcW w:w="1108" w:type="dxa"/>
          </w:tcPr>
          <w:p w14:paraId="79AC9047" w14:textId="77777777" w:rsidR="00082BAF" w:rsidRDefault="00082BAF" w:rsidP="00082BAF"/>
        </w:tc>
      </w:tr>
    </w:tbl>
    <w:p w14:paraId="3945ECEF" w14:textId="41B6BEF6" w:rsidR="00082BAF" w:rsidRDefault="00082BAF" w:rsidP="00130A69"/>
    <w:p w14:paraId="409B1747" w14:textId="77777777" w:rsidR="00130A69" w:rsidRDefault="00130A69" w:rsidP="00130A69">
      <w:pPr>
        <w:pStyle w:val="Heading1"/>
        <w:rPr>
          <w:b/>
        </w:rPr>
      </w:pPr>
      <w:r>
        <w:rPr>
          <w:b/>
        </w:rPr>
        <w:t>Attributes:</w:t>
      </w:r>
    </w:p>
    <w:p w14:paraId="18D8E586" w14:textId="77777777" w:rsidR="00130A69" w:rsidRPr="00692A64" w:rsidRDefault="00130A69" w:rsidP="00130A69">
      <w:pPr>
        <w:rPr>
          <w:b/>
        </w:rPr>
      </w:pPr>
      <w:r w:rsidRPr="00692A64">
        <w:rPr>
          <w:b/>
        </w:rPr>
        <w:t>Customers</w:t>
      </w:r>
      <w:r>
        <w:rPr>
          <w:b/>
        </w:rPr>
        <w:t>:</w:t>
      </w:r>
    </w:p>
    <w:p w14:paraId="53E9FA47" w14:textId="5BC06CB1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  <w:r w:rsidR="00082BAF">
        <w:rPr>
          <w:rFonts w:ascii="Times New Roman" w:eastAsia="Times New Roman" w:hAnsi="Times New Roman" w:cs="Times New Roman"/>
        </w:rPr>
        <w:t xml:space="preserve"> </w:t>
      </w:r>
    </w:p>
    <w:p w14:paraId="52336343" w14:textId="77777777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</w:p>
    <w:p w14:paraId="1873E9A5" w14:textId="77777777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</w:p>
    <w:p w14:paraId="31D70C6D" w14:textId="77777777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7048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22046EE4" w14:textId="77777777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</w:p>
    <w:p w14:paraId="1F1EEAA3" w14:textId="77777777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7048">
        <w:rPr>
          <w:rFonts w:ascii="Courier New" w:eastAsia="Times New Roman" w:hAnsi="Courier New" w:cs="Courier New"/>
          <w:sz w:val="20"/>
          <w:szCs w:val="20"/>
        </w:rPr>
        <w:t>address</w:t>
      </w:r>
    </w:p>
    <w:p w14:paraId="001C1F79" w14:textId="77777777" w:rsidR="00130A69" w:rsidRPr="00E37048" w:rsidRDefault="00130A69" w:rsidP="0013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membership_id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 to Membership)</w:t>
      </w:r>
    </w:p>
    <w:p w14:paraId="51F01788" w14:textId="77777777" w:rsidR="00130A69" w:rsidRPr="00692A64" w:rsidRDefault="00130A69" w:rsidP="00130A69">
      <w:pPr>
        <w:rPr>
          <w:b/>
        </w:rPr>
      </w:pPr>
      <w:r w:rsidRPr="00692A64">
        <w:rPr>
          <w:b/>
        </w:rPr>
        <w:t>Employees:</w:t>
      </w:r>
    </w:p>
    <w:p w14:paraId="02C3AD8E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employee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27E5C6BA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</w:p>
    <w:p w14:paraId="35059282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</w:p>
    <w:p w14:paraId="31D253E7" w14:textId="77777777" w:rsidR="00130A69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</w:p>
    <w:p w14:paraId="6CE9941D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_number</w:t>
      </w:r>
      <w:proofErr w:type="spellEnd"/>
    </w:p>
    <w:p w14:paraId="57E41C83" w14:textId="77777777" w:rsidR="00130A69" w:rsidRDefault="00130A69" w:rsidP="00130A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</w:p>
    <w:p w14:paraId="6526B0B8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Salary</w:t>
      </w:r>
    </w:p>
    <w:p w14:paraId="18566899" w14:textId="77777777" w:rsidR="00130A69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45F782AF" w14:textId="77777777" w:rsidR="00130A69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Stores:</w:t>
      </w:r>
    </w:p>
    <w:p w14:paraId="435D49E4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6CE89341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</w:p>
    <w:p w14:paraId="3166263E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lastRenderedPageBreak/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</w:p>
    <w:p w14:paraId="36D5D54B" w14:textId="77777777" w:rsidR="00130A69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establishe</w:t>
      </w:r>
      <w:r w:rsidRPr="00E37048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_at</w:t>
      </w:r>
      <w:proofErr w:type="spellEnd"/>
    </w:p>
    <w:p w14:paraId="44645DA3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692A64">
        <w:rPr>
          <w:rFonts w:ascii="Times New Roman" w:eastAsia="Times New Roman" w:hAnsi="Times New Roman" w:cs="Times New Roman"/>
          <w:b/>
        </w:rPr>
        <w:t>Games:</w:t>
      </w:r>
    </w:p>
    <w:p w14:paraId="59690351" w14:textId="77777777" w:rsidR="00130A69" w:rsidRPr="00E37048" w:rsidRDefault="00130A69" w:rsidP="0013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game_id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2CB110BF" w14:textId="77777777" w:rsidR="00130A69" w:rsidRPr="00E37048" w:rsidRDefault="00130A69" w:rsidP="0013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 to Products)</w:t>
      </w:r>
    </w:p>
    <w:p w14:paraId="1FDC2C75" w14:textId="77777777" w:rsidR="00130A69" w:rsidRPr="00E37048" w:rsidRDefault="00130A69" w:rsidP="0013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7048">
        <w:rPr>
          <w:rFonts w:ascii="Courier New" w:eastAsia="Times New Roman" w:hAnsi="Courier New" w:cs="Courier New"/>
          <w:sz w:val="20"/>
          <w:szCs w:val="20"/>
        </w:rPr>
        <w:t>platform</w:t>
      </w:r>
    </w:p>
    <w:p w14:paraId="5CA23967" w14:textId="77777777" w:rsidR="00130A69" w:rsidRPr="00E37048" w:rsidRDefault="00130A69" w:rsidP="0013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7048">
        <w:rPr>
          <w:rFonts w:ascii="Courier New" w:eastAsia="Times New Roman" w:hAnsi="Courier New" w:cs="Courier New"/>
          <w:sz w:val="20"/>
          <w:szCs w:val="20"/>
        </w:rPr>
        <w:t>genre</w:t>
      </w:r>
    </w:p>
    <w:p w14:paraId="56810766" w14:textId="77777777" w:rsidR="00130A69" w:rsidRPr="00E37048" w:rsidRDefault="00130A69" w:rsidP="0013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7048">
        <w:rPr>
          <w:rFonts w:ascii="Courier New" w:eastAsia="Times New Roman" w:hAnsi="Courier New" w:cs="Courier New"/>
          <w:sz w:val="20"/>
          <w:szCs w:val="20"/>
        </w:rPr>
        <w:t>publisher</w:t>
      </w:r>
    </w:p>
    <w:p w14:paraId="2F05ABDF" w14:textId="77777777" w:rsidR="00130A69" w:rsidRPr="00E37048" w:rsidRDefault="00130A69" w:rsidP="0013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release_date</w:t>
      </w:r>
      <w:proofErr w:type="spellEnd"/>
    </w:p>
    <w:p w14:paraId="079F5F5C" w14:textId="77777777" w:rsidR="00130A69" w:rsidRDefault="00130A69" w:rsidP="00130A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Orders:</w:t>
      </w:r>
    </w:p>
    <w:p w14:paraId="0819FBA1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67D71399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4117B2B1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</w:p>
    <w:p w14:paraId="452F0F89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payment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_method</w:t>
      </w:r>
      <w:proofErr w:type="spellEnd"/>
    </w:p>
    <w:p w14:paraId="3973CF70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_amount</w:t>
      </w:r>
      <w:proofErr w:type="spellEnd"/>
    </w:p>
    <w:p w14:paraId="2AE9DF45" w14:textId="77777777" w:rsidR="00130A69" w:rsidRPr="00E37048" w:rsidRDefault="00130A69" w:rsidP="0013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69271CE6" w14:textId="77777777" w:rsidR="00130A69" w:rsidRPr="00E37048" w:rsidRDefault="00130A69" w:rsidP="0013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7048">
        <w:rPr>
          <w:rFonts w:ascii="Courier New" w:eastAsia="Times New Roman" w:hAnsi="Courier New" w:cs="Courier New"/>
          <w:sz w:val="20"/>
          <w:szCs w:val="20"/>
        </w:rPr>
        <w:t>quantity</w:t>
      </w:r>
    </w:p>
    <w:p w14:paraId="1C8CA4A9" w14:textId="77777777" w:rsidR="00130A69" w:rsidRPr="00E37048" w:rsidRDefault="00130A69" w:rsidP="0013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unit_price</w:t>
      </w:r>
      <w:proofErr w:type="spellEnd"/>
    </w:p>
    <w:p w14:paraId="5A959998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692A64">
        <w:rPr>
          <w:rFonts w:ascii="Times New Roman" w:eastAsia="Times New Roman" w:hAnsi="Times New Roman" w:cs="Times New Roman"/>
          <w:b/>
        </w:rPr>
        <w:t>Inveentory</w:t>
      </w:r>
      <w:proofErr w:type="spellEnd"/>
      <w:r w:rsidRPr="00692A64">
        <w:rPr>
          <w:rFonts w:ascii="Times New Roman" w:eastAsia="Times New Roman" w:hAnsi="Times New Roman" w:cs="Times New Roman"/>
          <w:b/>
        </w:rPr>
        <w:t>:</w:t>
      </w:r>
    </w:p>
    <w:p w14:paraId="383250E2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inventory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7D55C0D2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5DD32682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08792A90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_quantity</w:t>
      </w:r>
      <w:proofErr w:type="spellEnd"/>
    </w:p>
    <w:p w14:paraId="2B6287EB" w14:textId="77777777" w:rsidR="00130A69" w:rsidRPr="00874630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874630">
        <w:rPr>
          <w:rFonts w:ascii="Times New Roman" w:eastAsia="Times New Roman" w:hAnsi="Times New Roman" w:cs="Times New Roman"/>
          <w:b/>
        </w:rPr>
        <w:t>Membership:</w:t>
      </w:r>
    </w:p>
    <w:p w14:paraId="7E04FF49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membership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20C28736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membership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</w:p>
    <w:p w14:paraId="61C9E779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lastRenderedPageBreak/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discount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_percent</w:t>
      </w:r>
      <w:proofErr w:type="spellEnd"/>
    </w:p>
    <w:p w14:paraId="19C20A64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benefits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_description</w:t>
      </w:r>
      <w:proofErr w:type="spellEnd"/>
    </w:p>
    <w:p w14:paraId="4415545A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692A64">
        <w:rPr>
          <w:rFonts w:ascii="Times New Roman" w:eastAsia="Times New Roman" w:hAnsi="Times New Roman" w:cs="Times New Roman"/>
          <w:b/>
        </w:rPr>
        <w:t>Shipment:</w:t>
      </w:r>
    </w:p>
    <w:p w14:paraId="0151D91D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restock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3C02EDE6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576D6B85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1BC29FE4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supplier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</w:p>
    <w:p w14:paraId="147CA7C0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supplier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_contact</w:t>
      </w:r>
      <w:proofErr w:type="spellEnd"/>
    </w:p>
    <w:p w14:paraId="0D3C33E4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restock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</w:p>
    <w:p w14:paraId="599F5BB6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</w:p>
    <w:p w14:paraId="518E4390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</w:p>
    <w:p w14:paraId="59C2BB1C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692A64">
        <w:rPr>
          <w:rFonts w:ascii="Times New Roman" w:eastAsia="Times New Roman" w:hAnsi="Times New Roman" w:cs="Times New Roman"/>
          <w:b/>
        </w:rPr>
        <w:t>Rentals:</w:t>
      </w:r>
    </w:p>
    <w:p w14:paraId="1E910C2C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rental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3D8CB626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5A349231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2DD93918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rental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</w:p>
    <w:p w14:paraId="017018A7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due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</w:p>
    <w:p w14:paraId="446E645B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37048">
        <w:rPr>
          <w:rFonts w:ascii="Times New Roman" w:eastAsia="Times New Roman" w:hAnsi="Times New Roman" w:cs="Times New Roman"/>
        </w:rPr>
        <w:t>nullable</w:t>
      </w:r>
      <w:proofErr w:type="spellEnd"/>
      <w:r w:rsidRPr="00E37048">
        <w:rPr>
          <w:rFonts w:ascii="Times New Roman" w:eastAsia="Times New Roman" w:hAnsi="Times New Roman" w:cs="Times New Roman"/>
        </w:rPr>
        <w:t>)</w:t>
      </w:r>
    </w:p>
    <w:p w14:paraId="5A0CDEE9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rental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_fee</w:t>
      </w:r>
      <w:proofErr w:type="spellEnd"/>
    </w:p>
    <w:p w14:paraId="3AD06C82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_returned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37048">
        <w:rPr>
          <w:rFonts w:ascii="Times New Roman" w:eastAsia="Times New Roman" w:hAnsi="Times New Roman" w:cs="Times New Roman"/>
        </w:rPr>
        <w:t>boolean</w:t>
      </w:r>
      <w:proofErr w:type="spellEnd"/>
      <w:r w:rsidRPr="00E37048">
        <w:rPr>
          <w:rFonts w:ascii="Times New Roman" w:eastAsia="Times New Roman" w:hAnsi="Times New Roman" w:cs="Times New Roman"/>
        </w:rPr>
        <w:t>)</w:t>
      </w:r>
    </w:p>
    <w:p w14:paraId="68DF853A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692A64">
        <w:rPr>
          <w:rFonts w:ascii="Times New Roman" w:eastAsia="Times New Roman" w:hAnsi="Times New Roman" w:cs="Times New Roman"/>
          <w:b/>
        </w:rPr>
        <w:t>Console:</w:t>
      </w:r>
    </w:p>
    <w:p w14:paraId="6206DF48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console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3CB0A57F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lastRenderedPageBreak/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5FC9D8E5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brand</w:t>
      </w:r>
      <w:proofErr w:type="gramEnd"/>
    </w:p>
    <w:p w14:paraId="5D92A846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</w:p>
    <w:p w14:paraId="5E4E7286" w14:textId="77777777" w:rsidR="00130A69" w:rsidRDefault="00130A69" w:rsidP="00130A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_capacity</w:t>
      </w:r>
      <w:proofErr w:type="spellEnd"/>
    </w:p>
    <w:p w14:paraId="028C6A81" w14:textId="77777777" w:rsidR="00130A69" w:rsidRDefault="00130A69" w:rsidP="00130A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Price  </w:t>
      </w:r>
    </w:p>
    <w:p w14:paraId="5FDE98F3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2A64">
        <w:rPr>
          <w:rFonts w:ascii="Times New Roman" w:eastAsia="Times New Roman" w:hAnsi="Times New Roman" w:cs="Times New Roman"/>
          <w:b/>
          <w:sz w:val="20"/>
          <w:szCs w:val="20"/>
        </w:rPr>
        <w:t>Product:</w:t>
      </w:r>
    </w:p>
    <w:p w14:paraId="799E840F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513D25DD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</w:p>
    <w:p w14:paraId="31E27736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</w:t>
      </w:r>
      <w:r w:rsidRPr="00E37048">
        <w:rPr>
          <w:rFonts w:ascii="Times New Roman" w:eastAsia="Times New Roman" w:hAnsi="Times New Roman" w:cs="Times New Roman"/>
          <w:i/>
          <w:iCs/>
        </w:rPr>
        <w:t>(e.g., Game, Console, PC Part)</w:t>
      </w:r>
    </w:p>
    <w:p w14:paraId="580429FC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</w:p>
    <w:p w14:paraId="32CB7A72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r w:rsidRPr="00E37048">
        <w:rPr>
          <w:rFonts w:ascii="Courier New" w:eastAsia="Times New Roman" w:hAnsi="Courier New" w:cs="Courier New"/>
          <w:sz w:val="20"/>
          <w:szCs w:val="20"/>
        </w:rPr>
        <w:t>digital</w:t>
      </w:r>
      <w:proofErr w:type="gramEnd"/>
      <w:r w:rsidRPr="00E3704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37048">
        <w:rPr>
          <w:rFonts w:ascii="Times New Roman" w:eastAsia="Times New Roman" w:hAnsi="Times New Roman" w:cs="Times New Roman"/>
        </w:rPr>
        <w:t>boolean</w:t>
      </w:r>
      <w:proofErr w:type="spellEnd"/>
      <w:r w:rsidRPr="00E37048">
        <w:rPr>
          <w:rFonts w:ascii="Times New Roman" w:eastAsia="Times New Roman" w:hAnsi="Times New Roman" w:cs="Times New Roman"/>
        </w:rPr>
        <w:t>)</w:t>
      </w:r>
    </w:p>
    <w:p w14:paraId="43252F58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release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</w:p>
    <w:p w14:paraId="04962B33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692A64">
        <w:rPr>
          <w:rFonts w:ascii="Times New Roman" w:eastAsia="Times New Roman" w:hAnsi="Times New Roman" w:cs="Times New Roman"/>
          <w:b/>
        </w:rPr>
        <w:t>Sales:</w:t>
      </w:r>
    </w:p>
    <w:p w14:paraId="1003EA0B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sale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(PK)</w:t>
      </w:r>
    </w:p>
    <w:p w14:paraId="0136696A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1F76AA94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(FK)</w:t>
      </w:r>
    </w:p>
    <w:p w14:paraId="267AA38B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sale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</w:p>
    <w:p w14:paraId="49E0DE2E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_sold</w:t>
      </w:r>
      <w:proofErr w:type="spellEnd"/>
    </w:p>
    <w:p w14:paraId="52B86244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unit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_price</w:t>
      </w:r>
      <w:proofErr w:type="spellEnd"/>
    </w:p>
    <w:p w14:paraId="069E9AE1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discount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_applied</w:t>
      </w:r>
      <w:proofErr w:type="spellEnd"/>
      <w:r w:rsidRPr="00E3704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37048">
        <w:rPr>
          <w:rFonts w:ascii="Times New Roman" w:eastAsia="Times New Roman" w:hAnsi="Times New Roman" w:cs="Times New Roman"/>
        </w:rPr>
        <w:t>boolean</w:t>
      </w:r>
      <w:proofErr w:type="spellEnd"/>
      <w:r w:rsidRPr="00E37048">
        <w:rPr>
          <w:rFonts w:ascii="Times New Roman" w:eastAsia="Times New Roman" w:hAnsi="Times New Roman" w:cs="Times New Roman"/>
        </w:rPr>
        <w:t>)</w:t>
      </w:r>
    </w:p>
    <w:p w14:paraId="0DA86ADB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37048">
        <w:rPr>
          <w:rFonts w:ascii="Times New Roman" w:eastAsia="Times New Roman" w:hAnsi="Symbol" w:cs="Times New Roman"/>
        </w:rPr>
        <w:t></w:t>
      </w:r>
      <w:r w:rsidRPr="00E3704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37048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E37048">
        <w:rPr>
          <w:rFonts w:ascii="Courier New" w:eastAsia="Times New Roman" w:hAnsi="Courier New" w:cs="Courier New"/>
          <w:sz w:val="20"/>
          <w:szCs w:val="20"/>
        </w:rPr>
        <w:t>_sale_amount</w:t>
      </w:r>
      <w:proofErr w:type="spellEnd"/>
    </w:p>
    <w:p w14:paraId="1118011E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2A64">
        <w:rPr>
          <w:rFonts w:ascii="Times New Roman" w:eastAsia="Times New Roman" w:hAnsi="Times New Roman" w:cs="Times New Roman"/>
          <w:b/>
          <w:sz w:val="20"/>
          <w:szCs w:val="20"/>
        </w:rPr>
        <w:t>PC Parts:</w:t>
      </w:r>
    </w:p>
    <w:p w14:paraId="60EFA028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92A64">
        <w:rPr>
          <w:rFonts w:ascii="Times New Roman" w:eastAsia="Times New Roman" w:hAnsi="Symbol" w:cs="Times New Roman"/>
        </w:rPr>
        <w:t></w:t>
      </w:r>
      <w:r w:rsidRPr="00692A64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692A64">
        <w:rPr>
          <w:rFonts w:ascii="Courier New" w:eastAsia="Times New Roman" w:hAnsi="Courier New" w:cs="Courier New"/>
          <w:sz w:val="20"/>
          <w:szCs w:val="20"/>
        </w:rPr>
        <w:t>part</w:t>
      </w:r>
      <w:proofErr w:type="gramEnd"/>
      <w:r w:rsidRPr="00692A64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692A64">
        <w:rPr>
          <w:rFonts w:ascii="Times New Roman" w:eastAsia="Times New Roman" w:hAnsi="Times New Roman" w:cs="Times New Roman"/>
        </w:rPr>
        <w:t xml:space="preserve"> (PK)</w:t>
      </w:r>
    </w:p>
    <w:p w14:paraId="63E00A93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92A64">
        <w:rPr>
          <w:rFonts w:ascii="Times New Roman" w:eastAsia="Times New Roman" w:hAnsi="Symbol" w:cs="Times New Roman"/>
        </w:rPr>
        <w:lastRenderedPageBreak/>
        <w:t></w:t>
      </w:r>
      <w:r w:rsidRPr="00692A64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692A64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692A64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692A64">
        <w:rPr>
          <w:rFonts w:ascii="Times New Roman" w:eastAsia="Times New Roman" w:hAnsi="Times New Roman" w:cs="Times New Roman"/>
        </w:rPr>
        <w:t xml:space="preserve"> (FK)</w:t>
      </w:r>
    </w:p>
    <w:p w14:paraId="2502A6C2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92A64">
        <w:rPr>
          <w:rFonts w:ascii="Times New Roman" w:eastAsia="Times New Roman" w:hAnsi="Symbol" w:cs="Times New Roman"/>
        </w:rPr>
        <w:t></w:t>
      </w:r>
      <w:r w:rsidRPr="00692A64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692A64">
        <w:rPr>
          <w:rFonts w:ascii="Courier New" w:eastAsia="Times New Roman" w:hAnsi="Courier New" w:cs="Courier New"/>
          <w:sz w:val="20"/>
          <w:szCs w:val="20"/>
        </w:rPr>
        <w:t>part</w:t>
      </w:r>
      <w:proofErr w:type="gramEnd"/>
      <w:r w:rsidRPr="00692A64"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692A64">
        <w:rPr>
          <w:rFonts w:ascii="Times New Roman" w:eastAsia="Times New Roman" w:hAnsi="Times New Roman" w:cs="Times New Roman"/>
        </w:rPr>
        <w:t xml:space="preserve"> </w:t>
      </w:r>
      <w:r w:rsidRPr="00692A64">
        <w:rPr>
          <w:rFonts w:ascii="Times New Roman" w:eastAsia="Times New Roman" w:hAnsi="Times New Roman" w:cs="Times New Roman"/>
          <w:i/>
          <w:iCs/>
        </w:rPr>
        <w:t>(e.g., GPU, CPU, RAM)</w:t>
      </w:r>
    </w:p>
    <w:p w14:paraId="71C435E4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92A64">
        <w:rPr>
          <w:rFonts w:ascii="Times New Roman" w:eastAsia="Times New Roman" w:hAnsi="Symbol" w:cs="Times New Roman"/>
        </w:rPr>
        <w:t></w:t>
      </w:r>
      <w:r w:rsidRPr="00692A64">
        <w:rPr>
          <w:rFonts w:ascii="Times New Roman" w:eastAsia="Times New Roman" w:hAnsi="Times New Roman" w:cs="Times New Roman"/>
        </w:rPr>
        <w:t xml:space="preserve">  </w:t>
      </w:r>
      <w:r w:rsidRPr="00692A64">
        <w:rPr>
          <w:rFonts w:ascii="Courier New" w:eastAsia="Times New Roman" w:hAnsi="Courier New" w:cs="Courier New"/>
          <w:sz w:val="20"/>
          <w:szCs w:val="20"/>
        </w:rPr>
        <w:t>brand</w:t>
      </w:r>
      <w:proofErr w:type="gramEnd"/>
    </w:p>
    <w:p w14:paraId="0F546EBB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92A64">
        <w:rPr>
          <w:rFonts w:ascii="Times New Roman" w:eastAsia="Times New Roman" w:hAnsi="Symbol" w:cs="Times New Roman"/>
        </w:rPr>
        <w:t></w:t>
      </w:r>
      <w:r w:rsidRPr="00692A64">
        <w:rPr>
          <w:rFonts w:ascii="Times New Roman" w:eastAsia="Times New Roman" w:hAnsi="Times New Roman" w:cs="Times New Roman"/>
        </w:rPr>
        <w:t xml:space="preserve">  </w:t>
      </w:r>
      <w:r w:rsidRPr="00692A64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</w:p>
    <w:p w14:paraId="3528BC00" w14:textId="77777777" w:rsidR="00130A69" w:rsidRPr="00692A64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92A64">
        <w:rPr>
          <w:rFonts w:ascii="Times New Roman" w:eastAsia="Times New Roman" w:hAnsi="Symbol" w:cs="Times New Roman"/>
        </w:rPr>
        <w:t></w:t>
      </w:r>
      <w:r w:rsidRPr="00692A64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692A64">
        <w:rPr>
          <w:rFonts w:ascii="Courier New" w:eastAsia="Times New Roman" w:hAnsi="Courier New" w:cs="Courier New"/>
          <w:sz w:val="20"/>
          <w:szCs w:val="20"/>
        </w:rPr>
        <w:t>warranty</w:t>
      </w:r>
      <w:proofErr w:type="gramEnd"/>
      <w:r w:rsidRPr="00692A64">
        <w:rPr>
          <w:rFonts w:ascii="Courier New" w:eastAsia="Times New Roman" w:hAnsi="Courier New" w:cs="Courier New"/>
          <w:sz w:val="20"/>
          <w:szCs w:val="20"/>
        </w:rPr>
        <w:t>_period</w:t>
      </w:r>
      <w:proofErr w:type="spellEnd"/>
    </w:p>
    <w:p w14:paraId="76C10B16" w14:textId="77777777" w:rsidR="00130A69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382"/>
      </w:tblGrid>
      <w:tr w:rsidR="00130A69" w:rsidRPr="00692A64" w14:paraId="384EF849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48F2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Customer ↔ Membership</w:t>
            </w:r>
          </w:p>
        </w:tc>
        <w:tc>
          <w:tcPr>
            <w:tcW w:w="0" w:type="auto"/>
            <w:vAlign w:val="center"/>
            <w:hideMark/>
          </w:tcPr>
          <w:p w14:paraId="52A252CA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</w:t>
            </w:r>
          </w:p>
        </w:tc>
      </w:tr>
    </w:tbl>
    <w:p w14:paraId="4897C762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66"/>
        <w:gridCol w:w="1382"/>
      </w:tblGrid>
      <w:tr w:rsidR="00130A69" w:rsidRPr="00692A64" w14:paraId="47B859F9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E3A8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Employee ↔ Store</w:t>
            </w:r>
          </w:p>
        </w:tc>
        <w:tc>
          <w:tcPr>
            <w:tcW w:w="0" w:type="auto"/>
          </w:tcPr>
          <w:p w14:paraId="12D24A79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7FBE68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</w:t>
            </w:r>
          </w:p>
        </w:tc>
      </w:tr>
    </w:tbl>
    <w:p w14:paraId="06607629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382"/>
      </w:tblGrid>
      <w:tr w:rsidR="00130A69" w:rsidRPr="00692A64" w14:paraId="42C8DF59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1A80F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Orders ↔ Customers</w:t>
            </w:r>
          </w:p>
        </w:tc>
        <w:tc>
          <w:tcPr>
            <w:tcW w:w="0" w:type="auto"/>
            <w:vAlign w:val="center"/>
            <w:hideMark/>
          </w:tcPr>
          <w:p w14:paraId="7DB924E2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</w:t>
            </w:r>
          </w:p>
        </w:tc>
      </w:tr>
    </w:tbl>
    <w:p w14:paraId="2F2D2CE1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82"/>
      </w:tblGrid>
      <w:tr w:rsidR="00130A69" w:rsidRPr="00692A64" w14:paraId="3A434A81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7B84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 xml:space="preserve">Orders ↔ </w:t>
            </w:r>
            <w:proofErr w:type="spellStart"/>
            <w:r w:rsidRPr="00692A64">
              <w:rPr>
                <w:rFonts w:ascii="Times New Roman" w:eastAsia="Times New Roman" w:hAnsi="Times New Roman" w:cs="Times New Roman"/>
              </w:rPr>
              <w:t>OrderDetails</w:t>
            </w:r>
            <w:proofErr w:type="spellEnd"/>
            <w:r w:rsidRPr="00692A64">
              <w:rPr>
                <w:rFonts w:ascii="Times New Roman" w:eastAsia="Times New Roman" w:hAnsi="Times New Roman" w:cs="Times New Roman"/>
              </w:rPr>
              <w:t xml:space="preserve"> (or directly Products)</w:t>
            </w:r>
          </w:p>
        </w:tc>
        <w:tc>
          <w:tcPr>
            <w:tcW w:w="0" w:type="auto"/>
            <w:vAlign w:val="center"/>
            <w:hideMark/>
          </w:tcPr>
          <w:p w14:paraId="19D2779C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One-to-Many</w:t>
            </w:r>
          </w:p>
        </w:tc>
      </w:tr>
    </w:tbl>
    <w:p w14:paraId="428DFE7F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1382"/>
      </w:tblGrid>
      <w:tr w:rsidR="00130A69" w:rsidRPr="00692A64" w14:paraId="32EC0DD8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1A7D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2A64">
              <w:rPr>
                <w:rFonts w:ascii="Times New Roman" w:eastAsia="Times New Roman" w:hAnsi="Times New Roman" w:cs="Times New Roman"/>
              </w:rPr>
              <w:t>OrderDetails</w:t>
            </w:r>
            <w:proofErr w:type="spellEnd"/>
            <w:r w:rsidRPr="00692A64">
              <w:rPr>
                <w:rFonts w:ascii="Times New Roman" w:eastAsia="Times New Roman" w:hAnsi="Times New Roman" w:cs="Times New Roman"/>
              </w:rPr>
              <w:t xml:space="preserve"> ↔ Products</w:t>
            </w:r>
          </w:p>
        </w:tc>
        <w:tc>
          <w:tcPr>
            <w:tcW w:w="0" w:type="auto"/>
            <w:vAlign w:val="center"/>
            <w:hideMark/>
          </w:tcPr>
          <w:p w14:paraId="472A0AC5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</w:t>
            </w:r>
          </w:p>
        </w:tc>
      </w:tr>
    </w:tbl>
    <w:p w14:paraId="24DBEEFD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2028"/>
      </w:tblGrid>
      <w:tr w:rsidR="00130A69" w:rsidRPr="00692A64" w14:paraId="14DDF3DC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1962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Inventory ↔ Store, Product</w:t>
            </w:r>
          </w:p>
        </w:tc>
        <w:tc>
          <w:tcPr>
            <w:tcW w:w="0" w:type="auto"/>
            <w:vAlign w:val="center"/>
            <w:hideMark/>
          </w:tcPr>
          <w:p w14:paraId="6216844A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 (both)</w:t>
            </w:r>
          </w:p>
        </w:tc>
      </w:tr>
    </w:tbl>
    <w:p w14:paraId="21E104C2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1222"/>
      </w:tblGrid>
      <w:tr w:rsidR="00130A69" w:rsidRPr="00692A64" w14:paraId="770C6944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0450A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Games, Consoles, PC Parts ↔ Product</w:t>
            </w:r>
          </w:p>
        </w:tc>
        <w:tc>
          <w:tcPr>
            <w:tcW w:w="0" w:type="auto"/>
            <w:vAlign w:val="center"/>
            <w:hideMark/>
          </w:tcPr>
          <w:p w14:paraId="63E5842C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One-to-One</w:t>
            </w:r>
          </w:p>
        </w:tc>
      </w:tr>
    </w:tbl>
    <w:p w14:paraId="322F5B60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2028"/>
      </w:tblGrid>
      <w:tr w:rsidR="00130A69" w:rsidRPr="00692A64" w14:paraId="6B3207EE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4D83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Rentals ↔ Customers, Products</w:t>
            </w:r>
          </w:p>
        </w:tc>
        <w:tc>
          <w:tcPr>
            <w:tcW w:w="0" w:type="auto"/>
            <w:vAlign w:val="center"/>
            <w:hideMark/>
          </w:tcPr>
          <w:p w14:paraId="41977A0C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 (both)</w:t>
            </w:r>
          </w:p>
        </w:tc>
      </w:tr>
    </w:tbl>
    <w:p w14:paraId="7967330A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2028"/>
      </w:tblGrid>
      <w:tr w:rsidR="00130A69" w:rsidRPr="00692A64" w14:paraId="16D000B2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F0F6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Shipment ↔ Store, Product</w:t>
            </w:r>
          </w:p>
        </w:tc>
        <w:tc>
          <w:tcPr>
            <w:tcW w:w="0" w:type="auto"/>
            <w:vAlign w:val="center"/>
            <w:hideMark/>
          </w:tcPr>
          <w:p w14:paraId="22B1B741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 (both)</w:t>
            </w:r>
          </w:p>
        </w:tc>
      </w:tr>
    </w:tbl>
    <w:p w14:paraId="44B77C76" w14:textId="77777777" w:rsidR="00130A69" w:rsidRPr="00692A64" w:rsidRDefault="00130A69" w:rsidP="00130A69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028"/>
      </w:tblGrid>
      <w:tr w:rsidR="00130A69" w:rsidRPr="00692A64" w14:paraId="3D38A8F3" w14:textId="77777777" w:rsidTr="00B0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A5DD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Sales ↔ Product, Store</w:t>
            </w:r>
          </w:p>
        </w:tc>
        <w:tc>
          <w:tcPr>
            <w:tcW w:w="0" w:type="auto"/>
            <w:vAlign w:val="center"/>
            <w:hideMark/>
          </w:tcPr>
          <w:p w14:paraId="6E9DF7CF" w14:textId="77777777" w:rsidR="00130A69" w:rsidRPr="00692A64" w:rsidRDefault="00130A69" w:rsidP="00B030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2A64">
              <w:rPr>
                <w:rFonts w:ascii="Times New Roman" w:eastAsia="Times New Roman" w:hAnsi="Times New Roman" w:cs="Times New Roman"/>
              </w:rPr>
              <w:t>Many-to-One (both)</w:t>
            </w:r>
          </w:p>
        </w:tc>
      </w:tr>
    </w:tbl>
    <w:p w14:paraId="41B649B8" w14:textId="77777777" w:rsidR="00130A69" w:rsidRPr="00E37048" w:rsidRDefault="00130A69" w:rsidP="0013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BECCD0" w14:textId="63306DBD" w:rsidR="00130A69" w:rsidRPr="00130A69" w:rsidRDefault="00130A69" w:rsidP="00130A69">
      <w:r>
        <w:rPr>
          <w:b/>
          <w:bCs/>
        </w:rPr>
        <w:t xml:space="preserve">Explain </w:t>
      </w:r>
      <w:r w:rsidRPr="00130A69">
        <w:rPr>
          <w:b/>
          <w:bCs/>
        </w:rPr>
        <w:t>Schema Design Decisions and Assumptions</w:t>
      </w:r>
      <w:r>
        <w:rPr>
          <w:b/>
          <w:bCs/>
        </w:rPr>
        <w:t>.</w:t>
      </w:r>
    </w:p>
    <w:p w14:paraId="20C418A3" w14:textId="77777777" w:rsidR="00130A69" w:rsidRPr="00130A69" w:rsidRDefault="00130A69" w:rsidP="00130A69">
      <w:r w:rsidRPr="00130A69">
        <w:rPr>
          <w:b/>
          <w:bCs/>
        </w:rPr>
        <w:t>1. Entity Design &amp; Specialization</w:t>
      </w:r>
    </w:p>
    <w:p w14:paraId="1DF1ED39" w14:textId="77777777" w:rsidR="00130A69" w:rsidRPr="00130A69" w:rsidRDefault="00130A69" w:rsidP="00130A69">
      <w:pPr>
        <w:numPr>
          <w:ilvl w:val="0"/>
          <w:numId w:val="4"/>
        </w:numPr>
      </w:pPr>
      <w:r w:rsidRPr="00130A69">
        <w:rPr>
          <w:b/>
          <w:bCs/>
        </w:rPr>
        <w:t>Products as a Central Entity</w:t>
      </w:r>
      <w:r w:rsidRPr="00130A69">
        <w:t>:</w:t>
      </w:r>
    </w:p>
    <w:p w14:paraId="65266C89" w14:textId="77777777" w:rsidR="00130A69" w:rsidRPr="00130A69" w:rsidRDefault="00130A69" w:rsidP="00130A69">
      <w:pPr>
        <w:numPr>
          <w:ilvl w:val="1"/>
          <w:numId w:val="4"/>
        </w:numPr>
      </w:pPr>
      <w:r w:rsidRPr="00130A69">
        <w:t>A base Product table stores common attributes (name, type, price, release date).</w:t>
      </w:r>
    </w:p>
    <w:p w14:paraId="0E1EB2E4" w14:textId="77777777" w:rsidR="00130A69" w:rsidRPr="00130A69" w:rsidRDefault="00130A69" w:rsidP="00130A69">
      <w:pPr>
        <w:numPr>
          <w:ilvl w:val="1"/>
          <w:numId w:val="4"/>
        </w:numPr>
      </w:pPr>
      <w:r w:rsidRPr="00130A69">
        <w:t>Specialized tables (Games, Consoles, </w:t>
      </w:r>
      <w:proofErr w:type="spellStart"/>
      <w:r w:rsidRPr="00130A69">
        <w:t>PC_Parts</w:t>
      </w:r>
      <w:proofErr w:type="spellEnd"/>
      <w:r w:rsidRPr="00130A69">
        <w:t>) extend Product with unique attributes (e.g., genre for games, </w:t>
      </w:r>
      <w:proofErr w:type="spellStart"/>
      <w:r w:rsidRPr="00130A69">
        <w:t>storage_capacity</w:t>
      </w:r>
      <w:proofErr w:type="spellEnd"/>
      <w:r w:rsidRPr="00130A69">
        <w:t> for consoles).</w:t>
      </w:r>
    </w:p>
    <w:p w14:paraId="4AC1969D" w14:textId="77777777" w:rsidR="00130A69" w:rsidRPr="00130A69" w:rsidRDefault="00130A69" w:rsidP="00130A69">
      <w:pPr>
        <w:numPr>
          <w:ilvl w:val="1"/>
          <w:numId w:val="4"/>
        </w:numPr>
      </w:pPr>
      <w:r w:rsidRPr="00130A69">
        <w:rPr>
          <w:b/>
          <w:bCs/>
        </w:rPr>
        <w:t>Assumption</w:t>
      </w:r>
      <w:r w:rsidRPr="00130A69">
        <w:t>: All sellable items (physical/digital) share core attributes but require type-specific details.</w:t>
      </w:r>
    </w:p>
    <w:p w14:paraId="7FBBF14E" w14:textId="77777777" w:rsidR="00130A69" w:rsidRPr="00130A69" w:rsidRDefault="00130A69" w:rsidP="00130A69">
      <w:r w:rsidRPr="00130A69">
        <w:rPr>
          <w:b/>
          <w:bCs/>
        </w:rPr>
        <w:t>2. Store &amp; Employee Management</w:t>
      </w:r>
    </w:p>
    <w:p w14:paraId="6825293B" w14:textId="77777777" w:rsidR="00130A69" w:rsidRPr="00130A69" w:rsidRDefault="00130A69" w:rsidP="00130A69">
      <w:pPr>
        <w:numPr>
          <w:ilvl w:val="0"/>
          <w:numId w:val="5"/>
        </w:numPr>
      </w:pPr>
      <w:r w:rsidRPr="00130A69">
        <w:rPr>
          <w:b/>
          <w:bCs/>
        </w:rPr>
        <w:t>Stores as Independent Entities</w:t>
      </w:r>
      <w:r w:rsidRPr="00130A69">
        <w:t>:</w:t>
      </w:r>
    </w:p>
    <w:p w14:paraId="74ABABD9" w14:textId="77777777" w:rsidR="00130A69" w:rsidRPr="00130A69" w:rsidRDefault="00130A69" w:rsidP="00130A69">
      <w:pPr>
        <w:numPr>
          <w:ilvl w:val="1"/>
          <w:numId w:val="5"/>
        </w:numPr>
      </w:pPr>
      <w:r w:rsidRPr="00130A69">
        <w:t>Each Store has a unique ID, location, and manager (linked to Employees).</w:t>
      </w:r>
    </w:p>
    <w:p w14:paraId="78ECA7DA" w14:textId="77777777" w:rsidR="00130A69" w:rsidRPr="00130A69" w:rsidRDefault="00130A69" w:rsidP="00130A69">
      <w:pPr>
        <w:numPr>
          <w:ilvl w:val="1"/>
          <w:numId w:val="5"/>
        </w:numPr>
      </w:pPr>
      <w:r w:rsidRPr="00130A69">
        <w:rPr>
          <w:b/>
          <w:bCs/>
        </w:rPr>
        <w:lastRenderedPageBreak/>
        <w:t>Assumption</w:t>
      </w:r>
      <w:r w:rsidRPr="00130A69">
        <w:t>: Employees work at a single store (Many-to-One relationship).</w:t>
      </w:r>
    </w:p>
    <w:p w14:paraId="29F0587F" w14:textId="77777777" w:rsidR="00130A69" w:rsidRPr="00130A69" w:rsidRDefault="00130A69" w:rsidP="00130A69">
      <w:r w:rsidRPr="00130A69">
        <w:rPr>
          <w:b/>
          <w:bCs/>
        </w:rPr>
        <w:t>3. Customer &amp; Membership Model</w:t>
      </w:r>
    </w:p>
    <w:p w14:paraId="047FD52F" w14:textId="77777777" w:rsidR="00130A69" w:rsidRPr="00130A69" w:rsidRDefault="00130A69" w:rsidP="00130A69">
      <w:pPr>
        <w:numPr>
          <w:ilvl w:val="0"/>
          <w:numId w:val="6"/>
        </w:numPr>
      </w:pPr>
      <w:r w:rsidRPr="00130A69">
        <w:rPr>
          <w:b/>
          <w:bCs/>
        </w:rPr>
        <w:t>Optional Memberships</w:t>
      </w:r>
      <w:r w:rsidRPr="00130A69">
        <w:t>:</w:t>
      </w:r>
    </w:p>
    <w:p w14:paraId="372225C5" w14:textId="77777777" w:rsidR="00130A69" w:rsidRPr="00130A69" w:rsidRDefault="00130A69" w:rsidP="00130A69">
      <w:pPr>
        <w:numPr>
          <w:ilvl w:val="1"/>
          <w:numId w:val="6"/>
        </w:numPr>
      </w:pPr>
      <w:r w:rsidRPr="00130A69">
        <w:t>Customers may have a Membership (discounts, rewards).</w:t>
      </w:r>
    </w:p>
    <w:p w14:paraId="340FCB29" w14:textId="77777777" w:rsidR="00130A69" w:rsidRPr="00130A69" w:rsidRDefault="00130A69" w:rsidP="00130A69">
      <w:pPr>
        <w:numPr>
          <w:ilvl w:val="1"/>
          <w:numId w:val="6"/>
        </w:numPr>
      </w:pPr>
      <w:r w:rsidRPr="00130A69">
        <w:rPr>
          <w:b/>
          <w:bCs/>
        </w:rPr>
        <w:t>Assumption</w:t>
      </w:r>
      <w:r w:rsidRPr="00130A69">
        <w:t>: Not all customers are members; memberships provide fixed benefits.</w:t>
      </w:r>
    </w:p>
    <w:p w14:paraId="5CF1C081" w14:textId="77777777" w:rsidR="00130A69" w:rsidRPr="00130A69" w:rsidRDefault="00130A69" w:rsidP="00130A69">
      <w:r w:rsidRPr="00130A69">
        <w:rPr>
          <w:b/>
          <w:bCs/>
        </w:rPr>
        <w:t>4. Inventory &amp; Supply Chain</w:t>
      </w:r>
    </w:p>
    <w:p w14:paraId="4173022F" w14:textId="77777777" w:rsidR="00130A69" w:rsidRPr="00130A69" w:rsidRDefault="00130A69" w:rsidP="00130A69">
      <w:pPr>
        <w:numPr>
          <w:ilvl w:val="0"/>
          <w:numId w:val="7"/>
        </w:numPr>
      </w:pPr>
      <w:r w:rsidRPr="00130A69">
        <w:rPr>
          <w:b/>
          <w:bCs/>
        </w:rPr>
        <w:t>Per-Store Inventory Tracking</w:t>
      </w:r>
      <w:r w:rsidRPr="00130A69">
        <w:t>:</w:t>
      </w:r>
    </w:p>
    <w:p w14:paraId="74279F6F" w14:textId="77777777" w:rsidR="00130A69" w:rsidRPr="00130A69" w:rsidRDefault="00130A69" w:rsidP="00130A69">
      <w:pPr>
        <w:numPr>
          <w:ilvl w:val="1"/>
          <w:numId w:val="7"/>
        </w:numPr>
      </w:pPr>
      <w:r w:rsidRPr="00130A69">
        <w:t>Inventory links Store and Product to track stock levels.</w:t>
      </w:r>
    </w:p>
    <w:p w14:paraId="2F1C67C7" w14:textId="77777777" w:rsidR="00130A69" w:rsidRPr="00130A69" w:rsidRDefault="00130A69" w:rsidP="00130A69">
      <w:pPr>
        <w:numPr>
          <w:ilvl w:val="1"/>
          <w:numId w:val="7"/>
        </w:numPr>
      </w:pPr>
      <w:r w:rsidRPr="00130A69">
        <w:rPr>
          <w:b/>
          <w:bCs/>
        </w:rPr>
        <w:t>Assumption</w:t>
      </w:r>
      <w:r w:rsidRPr="00130A69">
        <w:t>: Products can be restocked via Shipments from suppliers.</w:t>
      </w:r>
    </w:p>
    <w:p w14:paraId="6FC5F9E8" w14:textId="77777777" w:rsidR="00130A69" w:rsidRPr="00130A69" w:rsidRDefault="00130A69" w:rsidP="00130A69">
      <w:r w:rsidRPr="00130A69">
        <w:rPr>
          <w:b/>
          <w:bCs/>
        </w:rPr>
        <w:t>5. Sales vs. Rentals</w:t>
      </w:r>
    </w:p>
    <w:p w14:paraId="19113777" w14:textId="77777777" w:rsidR="00130A69" w:rsidRPr="00130A69" w:rsidRDefault="00130A69" w:rsidP="00130A69">
      <w:pPr>
        <w:numPr>
          <w:ilvl w:val="0"/>
          <w:numId w:val="8"/>
        </w:numPr>
      </w:pPr>
      <w:r w:rsidRPr="00130A69">
        <w:rPr>
          <w:b/>
          <w:bCs/>
        </w:rPr>
        <w:t>Dual Business Model</w:t>
      </w:r>
      <w:r w:rsidRPr="00130A69">
        <w:t>:</w:t>
      </w:r>
    </w:p>
    <w:p w14:paraId="44897F36" w14:textId="77777777" w:rsidR="00130A69" w:rsidRPr="00130A69" w:rsidRDefault="00130A69" w:rsidP="00130A69">
      <w:pPr>
        <w:numPr>
          <w:ilvl w:val="1"/>
          <w:numId w:val="8"/>
        </w:numPr>
      </w:pPr>
      <w:r w:rsidRPr="00130A69">
        <w:t>Sales records permanent purchases.</w:t>
      </w:r>
    </w:p>
    <w:p w14:paraId="69E2102F" w14:textId="77777777" w:rsidR="00130A69" w:rsidRPr="00130A69" w:rsidRDefault="00130A69" w:rsidP="00130A69">
      <w:pPr>
        <w:numPr>
          <w:ilvl w:val="1"/>
          <w:numId w:val="8"/>
        </w:numPr>
      </w:pPr>
      <w:r w:rsidRPr="00130A69">
        <w:t>Rentals track temporary loans (with due/return dates and fees).</w:t>
      </w:r>
    </w:p>
    <w:p w14:paraId="2093C58D" w14:textId="77777777" w:rsidR="00130A69" w:rsidRPr="00130A69" w:rsidRDefault="00130A69" w:rsidP="00130A69">
      <w:pPr>
        <w:numPr>
          <w:ilvl w:val="1"/>
          <w:numId w:val="8"/>
        </w:numPr>
      </w:pPr>
      <w:r w:rsidRPr="00130A69">
        <w:rPr>
          <w:b/>
          <w:bCs/>
        </w:rPr>
        <w:t>Assumption</w:t>
      </w:r>
      <w:r w:rsidRPr="00130A69">
        <w:t>: Products can be both sold and rented (e.g., games).</w:t>
      </w:r>
    </w:p>
    <w:p w14:paraId="600E69F8" w14:textId="77777777" w:rsidR="00130A69" w:rsidRPr="00130A69" w:rsidRDefault="00130A69" w:rsidP="00130A69">
      <w:r w:rsidRPr="00130A69">
        <w:rPr>
          <w:b/>
          <w:bCs/>
        </w:rPr>
        <w:t>6. Order Management</w:t>
      </w:r>
    </w:p>
    <w:p w14:paraId="24042E54" w14:textId="77777777" w:rsidR="00130A69" w:rsidRPr="00130A69" w:rsidRDefault="00130A69" w:rsidP="00130A69">
      <w:pPr>
        <w:numPr>
          <w:ilvl w:val="0"/>
          <w:numId w:val="9"/>
        </w:numPr>
      </w:pPr>
      <w:r w:rsidRPr="00130A69">
        <w:rPr>
          <w:b/>
          <w:bCs/>
        </w:rPr>
        <w:t>Separate Orders &amp; Order Items</w:t>
      </w:r>
      <w:r w:rsidRPr="00130A69">
        <w:t>:</w:t>
      </w:r>
    </w:p>
    <w:p w14:paraId="4F72212F" w14:textId="77777777" w:rsidR="00130A69" w:rsidRPr="00130A69" w:rsidRDefault="00130A69" w:rsidP="00130A69">
      <w:pPr>
        <w:numPr>
          <w:ilvl w:val="1"/>
          <w:numId w:val="9"/>
        </w:numPr>
      </w:pPr>
      <w:r w:rsidRPr="00130A69">
        <w:t>Orders capture transaction summaries (customer, date, payment).</w:t>
      </w:r>
    </w:p>
    <w:p w14:paraId="686FEBA7" w14:textId="77777777" w:rsidR="00130A69" w:rsidRPr="00130A69" w:rsidRDefault="00130A69" w:rsidP="00130A69">
      <w:pPr>
        <w:numPr>
          <w:ilvl w:val="1"/>
          <w:numId w:val="9"/>
        </w:numPr>
      </w:pPr>
      <w:proofErr w:type="spellStart"/>
      <w:r w:rsidRPr="00130A69">
        <w:t>Order_Items</w:t>
      </w:r>
      <w:proofErr w:type="spellEnd"/>
      <w:r w:rsidRPr="00130A69">
        <w:t> list individual products purchased.</w:t>
      </w:r>
    </w:p>
    <w:p w14:paraId="28B04EDE" w14:textId="77777777" w:rsidR="00130A69" w:rsidRPr="00130A69" w:rsidRDefault="00130A69" w:rsidP="00130A69">
      <w:pPr>
        <w:numPr>
          <w:ilvl w:val="1"/>
          <w:numId w:val="9"/>
        </w:numPr>
      </w:pPr>
      <w:r w:rsidRPr="00130A69">
        <w:rPr>
          <w:b/>
          <w:bCs/>
        </w:rPr>
        <w:t>Assumption</w:t>
      </w:r>
      <w:r w:rsidRPr="00130A69">
        <w:t>: An order can include multiple products (One-to-Many).</w:t>
      </w:r>
    </w:p>
    <w:p w14:paraId="0ECE7564" w14:textId="77777777" w:rsidR="00130A69" w:rsidRPr="00130A69" w:rsidRDefault="00130A69" w:rsidP="00130A69">
      <w:r w:rsidRPr="00130A69">
        <w:rPr>
          <w:b/>
          <w:bCs/>
        </w:rPr>
        <w:t>7. Pricing Strategy</w:t>
      </w:r>
    </w:p>
    <w:p w14:paraId="217A2F88" w14:textId="77777777" w:rsidR="00130A69" w:rsidRPr="00130A69" w:rsidRDefault="00130A69" w:rsidP="00130A69">
      <w:pPr>
        <w:numPr>
          <w:ilvl w:val="0"/>
          <w:numId w:val="10"/>
        </w:numPr>
      </w:pPr>
      <w:r w:rsidRPr="00130A69">
        <w:rPr>
          <w:b/>
          <w:bCs/>
        </w:rPr>
        <w:t>Dynamic Pricing in Transactions</w:t>
      </w:r>
      <w:r w:rsidRPr="00130A69">
        <w:t>:</w:t>
      </w:r>
    </w:p>
    <w:p w14:paraId="677E42B4" w14:textId="77777777" w:rsidR="00130A69" w:rsidRPr="00130A69" w:rsidRDefault="00130A69" w:rsidP="00130A69">
      <w:pPr>
        <w:numPr>
          <w:ilvl w:val="1"/>
          <w:numId w:val="10"/>
        </w:numPr>
      </w:pPr>
      <w:r w:rsidRPr="00130A69">
        <w:t>Base prices are stored in Product, but actual sale/rental prices may vary (e.g., discounts).</w:t>
      </w:r>
    </w:p>
    <w:p w14:paraId="71D1EC79" w14:textId="77777777" w:rsidR="00130A69" w:rsidRPr="00130A69" w:rsidRDefault="00130A69" w:rsidP="00130A69">
      <w:pPr>
        <w:numPr>
          <w:ilvl w:val="1"/>
          <w:numId w:val="10"/>
        </w:numPr>
      </w:pPr>
      <w:r w:rsidRPr="00130A69">
        <w:rPr>
          <w:b/>
          <w:bCs/>
        </w:rPr>
        <w:t>Assumption</w:t>
      </w:r>
      <w:r w:rsidRPr="00130A69">
        <w:t>: Final prices can differ from listed prices (e.g., promotions).</w:t>
      </w:r>
    </w:p>
    <w:p w14:paraId="1D69CC2E" w14:textId="77777777" w:rsidR="00130A69" w:rsidRPr="00130A69" w:rsidRDefault="00130A69" w:rsidP="00130A69">
      <w:r w:rsidRPr="00130A69">
        <w:rPr>
          <w:b/>
          <w:bCs/>
        </w:rPr>
        <w:t>8. Digital vs. Physical Products</w:t>
      </w:r>
    </w:p>
    <w:p w14:paraId="7ECABBAD" w14:textId="77777777" w:rsidR="00130A69" w:rsidRPr="00130A69" w:rsidRDefault="00130A69" w:rsidP="00130A69">
      <w:pPr>
        <w:numPr>
          <w:ilvl w:val="0"/>
          <w:numId w:val="11"/>
        </w:numPr>
      </w:pPr>
      <w:r w:rsidRPr="00130A69">
        <w:rPr>
          <w:b/>
          <w:bCs/>
        </w:rPr>
        <w:t>Digital Flag in Products</w:t>
      </w:r>
      <w:r w:rsidRPr="00130A69">
        <w:t>:</w:t>
      </w:r>
    </w:p>
    <w:p w14:paraId="428EDA2D" w14:textId="77777777" w:rsidR="00130A69" w:rsidRPr="00130A69" w:rsidRDefault="00130A69" w:rsidP="00130A69">
      <w:pPr>
        <w:numPr>
          <w:ilvl w:val="1"/>
          <w:numId w:val="11"/>
        </w:numPr>
      </w:pPr>
      <w:r w:rsidRPr="00130A69">
        <w:lastRenderedPageBreak/>
        <w:t>The digital attribute distinguishes downloadable items (no inventory needed).</w:t>
      </w:r>
    </w:p>
    <w:p w14:paraId="7D54D3C6" w14:textId="77777777" w:rsidR="00130A69" w:rsidRPr="00130A69" w:rsidRDefault="00130A69" w:rsidP="00130A69">
      <w:pPr>
        <w:numPr>
          <w:ilvl w:val="1"/>
          <w:numId w:val="11"/>
        </w:numPr>
      </w:pPr>
      <w:r w:rsidRPr="00130A69">
        <w:rPr>
          <w:b/>
          <w:bCs/>
        </w:rPr>
        <w:t>Assumption</w:t>
      </w:r>
      <w:r w:rsidRPr="00130A69">
        <w:t>: Digital products skip inventory/shipment tracking.</w:t>
      </w:r>
    </w:p>
    <w:p w14:paraId="3A4D548E" w14:textId="77777777" w:rsidR="00130A69" w:rsidRPr="00130A69" w:rsidRDefault="00130A69" w:rsidP="00130A69">
      <w:r w:rsidRPr="00130A69">
        <w:rPr>
          <w:b/>
          <w:bCs/>
        </w:rPr>
        <w:t>9. Supplier Relationships</w:t>
      </w:r>
    </w:p>
    <w:p w14:paraId="43B1AEB7" w14:textId="77777777" w:rsidR="00130A69" w:rsidRPr="00130A69" w:rsidRDefault="00130A69" w:rsidP="00130A69">
      <w:pPr>
        <w:numPr>
          <w:ilvl w:val="0"/>
          <w:numId w:val="12"/>
        </w:numPr>
      </w:pPr>
      <w:r w:rsidRPr="00130A69">
        <w:rPr>
          <w:b/>
          <w:bCs/>
        </w:rPr>
        <w:t>Dedicated Suppliers Table</w:t>
      </w:r>
      <w:r w:rsidRPr="00130A69">
        <w:t>:</w:t>
      </w:r>
    </w:p>
    <w:p w14:paraId="1288883C" w14:textId="77777777" w:rsidR="00130A69" w:rsidRPr="00130A69" w:rsidRDefault="00130A69" w:rsidP="00130A69">
      <w:pPr>
        <w:numPr>
          <w:ilvl w:val="1"/>
          <w:numId w:val="12"/>
        </w:numPr>
      </w:pPr>
      <w:r w:rsidRPr="00130A69">
        <w:t>Normalized supplier data (instead of repeating in Shipment).</w:t>
      </w:r>
    </w:p>
    <w:p w14:paraId="1ADF32E7" w14:textId="77777777" w:rsidR="00130A69" w:rsidRPr="00130A69" w:rsidRDefault="00130A69" w:rsidP="00130A69">
      <w:pPr>
        <w:numPr>
          <w:ilvl w:val="1"/>
          <w:numId w:val="12"/>
        </w:numPr>
      </w:pPr>
      <w:r w:rsidRPr="00130A69">
        <w:rPr>
          <w:b/>
          <w:bCs/>
        </w:rPr>
        <w:t>Assumption</w:t>
      </w:r>
      <w:r w:rsidRPr="00130A69">
        <w:t>: Suppliers provide multiple products over time.</w:t>
      </w:r>
    </w:p>
    <w:p w14:paraId="7FB077DE" w14:textId="77777777" w:rsidR="00130A69" w:rsidRPr="00130A69" w:rsidRDefault="00130A69" w:rsidP="00130A69">
      <w:r w:rsidRPr="00130A69">
        <w:rPr>
          <w:b/>
          <w:bCs/>
        </w:rPr>
        <w:t>10. Normalization Compliance</w:t>
      </w:r>
    </w:p>
    <w:p w14:paraId="2FF38971" w14:textId="77777777" w:rsidR="00130A69" w:rsidRPr="00130A69" w:rsidRDefault="00130A69" w:rsidP="00130A69">
      <w:pPr>
        <w:numPr>
          <w:ilvl w:val="0"/>
          <w:numId w:val="13"/>
        </w:numPr>
      </w:pPr>
      <w:r w:rsidRPr="00130A69">
        <w:rPr>
          <w:b/>
          <w:bCs/>
        </w:rPr>
        <w:t>3NF Enforcement</w:t>
      </w:r>
      <w:r w:rsidRPr="00130A69">
        <w:t>:</w:t>
      </w:r>
    </w:p>
    <w:p w14:paraId="2CEC8F64" w14:textId="77777777" w:rsidR="00130A69" w:rsidRPr="00130A69" w:rsidRDefault="00130A69" w:rsidP="00130A69">
      <w:pPr>
        <w:numPr>
          <w:ilvl w:val="1"/>
          <w:numId w:val="13"/>
        </w:numPr>
      </w:pPr>
      <w:r w:rsidRPr="00130A69">
        <w:t>No transitive dependencies (e.g., Membership discounts are not duplicated).</w:t>
      </w:r>
    </w:p>
    <w:p w14:paraId="0A45B2EB" w14:textId="77777777" w:rsidR="00130A69" w:rsidRPr="00130A69" w:rsidRDefault="00130A69" w:rsidP="00130A69">
      <w:pPr>
        <w:numPr>
          <w:ilvl w:val="1"/>
          <w:numId w:val="13"/>
        </w:numPr>
      </w:pPr>
      <w:r w:rsidRPr="00130A69">
        <w:t>Atomic attributes (e.g., splitting address into components was considered but deemed unnecessary for scope).</w:t>
      </w:r>
    </w:p>
    <w:p w14:paraId="2EED8EB4" w14:textId="77777777" w:rsidR="00130A69" w:rsidRPr="00130A69" w:rsidRDefault="00130A69" w:rsidP="00130A69">
      <w:r w:rsidRPr="00130A69">
        <w:rPr>
          <w:b/>
          <w:bCs/>
        </w:rPr>
        <w:t>Key Assumptions Summary</w:t>
      </w:r>
    </w:p>
    <w:p w14:paraId="6A88651B" w14:textId="77777777" w:rsidR="00130A69" w:rsidRPr="00130A69" w:rsidRDefault="00130A69" w:rsidP="00130A69">
      <w:pPr>
        <w:numPr>
          <w:ilvl w:val="0"/>
          <w:numId w:val="14"/>
        </w:numPr>
      </w:pPr>
      <w:r w:rsidRPr="00130A69">
        <w:t>Employees are assigned to one store.</w:t>
      </w:r>
    </w:p>
    <w:p w14:paraId="0D9BB539" w14:textId="77777777" w:rsidR="00130A69" w:rsidRPr="00130A69" w:rsidRDefault="00130A69" w:rsidP="00130A69">
      <w:pPr>
        <w:numPr>
          <w:ilvl w:val="0"/>
          <w:numId w:val="14"/>
        </w:numPr>
      </w:pPr>
      <w:r w:rsidRPr="00130A69">
        <w:t>Products can be sold, rented, or both.</w:t>
      </w:r>
    </w:p>
    <w:p w14:paraId="2983FB37" w14:textId="77777777" w:rsidR="00130A69" w:rsidRPr="00130A69" w:rsidRDefault="00130A69" w:rsidP="00130A69">
      <w:pPr>
        <w:numPr>
          <w:ilvl w:val="0"/>
          <w:numId w:val="14"/>
        </w:numPr>
      </w:pPr>
      <w:r w:rsidRPr="00130A69">
        <w:t>Memberships provide predefined discounts.</w:t>
      </w:r>
    </w:p>
    <w:p w14:paraId="4749269A" w14:textId="77777777" w:rsidR="00130A69" w:rsidRPr="00130A69" w:rsidRDefault="00130A69" w:rsidP="00130A69">
      <w:pPr>
        <w:numPr>
          <w:ilvl w:val="0"/>
          <w:numId w:val="14"/>
        </w:numPr>
      </w:pPr>
      <w:r w:rsidRPr="00130A69">
        <w:t>Inventory is store-specific.</w:t>
      </w:r>
    </w:p>
    <w:p w14:paraId="5C5AAF92" w14:textId="77777777" w:rsidR="00130A69" w:rsidRPr="00130A69" w:rsidRDefault="00130A69" w:rsidP="00130A69">
      <w:pPr>
        <w:numPr>
          <w:ilvl w:val="0"/>
          <w:numId w:val="14"/>
        </w:numPr>
      </w:pPr>
      <w:r w:rsidRPr="00130A69">
        <w:t>Prices at sale/rental may differ from base prices.</w:t>
      </w:r>
    </w:p>
    <w:p w14:paraId="1E0E54C6" w14:textId="77777777" w:rsidR="00130A69" w:rsidRPr="00130A69" w:rsidRDefault="00130A69" w:rsidP="00130A69">
      <w:pPr>
        <w:numPr>
          <w:ilvl w:val="0"/>
          <w:numId w:val="14"/>
        </w:numPr>
      </w:pPr>
      <w:r w:rsidRPr="00130A69">
        <w:t>Digital products bypass physical logistics.</w:t>
      </w:r>
    </w:p>
    <w:p w14:paraId="72ABD44C" w14:textId="77777777" w:rsidR="00130A69" w:rsidRPr="00130A69" w:rsidRDefault="00130A69" w:rsidP="00130A69"/>
    <w:p w14:paraId="54DDBBAA" w14:textId="77777777" w:rsidR="00130A69" w:rsidRDefault="00130A69"/>
    <w:sectPr w:rsidR="00130A69" w:rsidSect="00082BA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57B"/>
    <w:multiLevelType w:val="multilevel"/>
    <w:tmpl w:val="D44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44BB"/>
    <w:multiLevelType w:val="multilevel"/>
    <w:tmpl w:val="F0E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105F"/>
    <w:multiLevelType w:val="multilevel"/>
    <w:tmpl w:val="7FE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1674"/>
    <w:multiLevelType w:val="multilevel"/>
    <w:tmpl w:val="201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F5640"/>
    <w:multiLevelType w:val="multilevel"/>
    <w:tmpl w:val="1BE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50121"/>
    <w:multiLevelType w:val="multilevel"/>
    <w:tmpl w:val="015E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A12A3"/>
    <w:multiLevelType w:val="multilevel"/>
    <w:tmpl w:val="72F0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833A4"/>
    <w:multiLevelType w:val="multilevel"/>
    <w:tmpl w:val="C9F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80CFE"/>
    <w:multiLevelType w:val="multilevel"/>
    <w:tmpl w:val="440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A4C04"/>
    <w:multiLevelType w:val="multilevel"/>
    <w:tmpl w:val="046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0A0E"/>
    <w:multiLevelType w:val="multilevel"/>
    <w:tmpl w:val="FAA6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11162"/>
    <w:multiLevelType w:val="multilevel"/>
    <w:tmpl w:val="40C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72E51"/>
    <w:multiLevelType w:val="multilevel"/>
    <w:tmpl w:val="091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B1E65"/>
    <w:multiLevelType w:val="multilevel"/>
    <w:tmpl w:val="5F7C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69"/>
    <w:rsid w:val="00082BAF"/>
    <w:rsid w:val="00130A69"/>
    <w:rsid w:val="001628F5"/>
    <w:rsid w:val="00580DA3"/>
    <w:rsid w:val="005B06FF"/>
    <w:rsid w:val="00A17096"/>
    <w:rsid w:val="00E75807"/>
    <w:rsid w:val="00E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3EFE"/>
  <w15:chartTrackingRefBased/>
  <w15:docId w15:val="{DECBEDDE-E708-4F60-B35B-648A82BB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6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B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7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usheer-hehe/Database-systems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Azain</dc:creator>
  <cp:keywords/>
  <dc:description/>
  <cp:lastModifiedBy>hp</cp:lastModifiedBy>
  <cp:revision>4</cp:revision>
  <dcterms:created xsi:type="dcterms:W3CDTF">2025-05-27T17:14:00Z</dcterms:created>
  <dcterms:modified xsi:type="dcterms:W3CDTF">2025-05-27T17:58:00Z</dcterms:modified>
</cp:coreProperties>
</file>