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eastAsia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6211CC"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06541" w:history="1">
            <w:r w:rsidR="006211CC" w:rsidRPr="009030E0">
              <w:rPr>
                <w:rStyle w:val="Hyperlink"/>
                <w:rFonts w:eastAsia="Times New Roman" w:cs="Arial"/>
                <w:noProof/>
              </w:rPr>
              <w:t>Wstęp</w:t>
            </w:r>
            <w:r w:rsidR="006211CC">
              <w:rPr>
                <w:noProof/>
                <w:webHidden/>
              </w:rPr>
              <w:tab/>
            </w:r>
            <w:r w:rsidR="006211CC">
              <w:rPr>
                <w:noProof/>
                <w:webHidden/>
              </w:rPr>
              <w:fldChar w:fldCharType="begin"/>
            </w:r>
            <w:r w:rsidR="006211CC">
              <w:rPr>
                <w:noProof/>
                <w:webHidden/>
              </w:rPr>
              <w:instrText xml:space="preserve"> PAGEREF _Toc461406541 \h </w:instrText>
            </w:r>
            <w:r w:rsidR="006211CC">
              <w:rPr>
                <w:noProof/>
                <w:webHidden/>
              </w:rPr>
            </w:r>
            <w:r w:rsidR="006211CC">
              <w:rPr>
                <w:noProof/>
                <w:webHidden/>
              </w:rPr>
              <w:fldChar w:fldCharType="separate"/>
            </w:r>
            <w:r w:rsidR="006211CC">
              <w:rPr>
                <w:noProof/>
                <w:webHidden/>
              </w:rPr>
              <w:t>3</w:t>
            </w:r>
            <w:r w:rsidR="006211CC">
              <w:rPr>
                <w:noProof/>
                <w:webHidden/>
              </w:rPr>
              <w:fldChar w:fldCharType="end"/>
            </w:r>
          </w:hyperlink>
        </w:p>
        <w:p w:rsidR="006211CC" w:rsidRDefault="006211CC">
          <w:pPr>
            <w:pStyle w:val="TOC1"/>
            <w:rPr>
              <w:noProof/>
            </w:rPr>
          </w:pPr>
          <w:hyperlink w:anchor="_Toc461406542" w:history="1">
            <w:r w:rsidRPr="009030E0">
              <w:rPr>
                <w:rStyle w:val="Hyperlink"/>
                <w:rFonts w:cs="Arial"/>
                <w:noProof/>
              </w:rPr>
              <w:t>Wprowadzenie</w:t>
            </w:r>
            <w:r>
              <w:rPr>
                <w:noProof/>
                <w:webHidden/>
              </w:rPr>
              <w:tab/>
            </w:r>
            <w:r>
              <w:rPr>
                <w:noProof/>
                <w:webHidden/>
              </w:rPr>
              <w:fldChar w:fldCharType="begin"/>
            </w:r>
            <w:r>
              <w:rPr>
                <w:noProof/>
                <w:webHidden/>
              </w:rPr>
              <w:instrText xml:space="preserve"> PAGEREF _Toc461406542 \h </w:instrText>
            </w:r>
            <w:r>
              <w:rPr>
                <w:noProof/>
                <w:webHidden/>
              </w:rPr>
            </w:r>
            <w:r>
              <w:rPr>
                <w:noProof/>
                <w:webHidden/>
              </w:rPr>
              <w:fldChar w:fldCharType="separate"/>
            </w:r>
            <w:r>
              <w:rPr>
                <w:noProof/>
                <w:webHidden/>
              </w:rPr>
              <w:t>4</w:t>
            </w:r>
            <w:r>
              <w:rPr>
                <w:noProof/>
                <w:webHidden/>
              </w:rPr>
              <w:fldChar w:fldCharType="end"/>
            </w:r>
          </w:hyperlink>
        </w:p>
        <w:p w:rsidR="006211CC" w:rsidRDefault="006211CC">
          <w:pPr>
            <w:pStyle w:val="TOC1"/>
            <w:rPr>
              <w:noProof/>
            </w:rPr>
          </w:pPr>
          <w:hyperlink w:anchor="_Toc461406543" w:history="1">
            <w:r w:rsidRPr="009030E0">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_Toc461406543 \h </w:instrText>
            </w:r>
            <w:r>
              <w:rPr>
                <w:noProof/>
                <w:webHidden/>
              </w:rPr>
            </w:r>
            <w:r>
              <w:rPr>
                <w:noProof/>
                <w:webHidden/>
              </w:rPr>
              <w:fldChar w:fldCharType="separate"/>
            </w:r>
            <w:r>
              <w:rPr>
                <w:noProof/>
                <w:webHidden/>
              </w:rPr>
              <w:t>7</w:t>
            </w:r>
            <w:r>
              <w:rPr>
                <w:noProof/>
                <w:webHidden/>
              </w:rPr>
              <w:fldChar w:fldCharType="end"/>
            </w:r>
          </w:hyperlink>
        </w:p>
        <w:p w:rsidR="006211CC" w:rsidRDefault="006211CC">
          <w:pPr>
            <w:pStyle w:val="TOC2"/>
            <w:tabs>
              <w:tab w:val="right" w:leader="dot" w:pos="8493"/>
            </w:tabs>
            <w:rPr>
              <w:noProof/>
            </w:rPr>
          </w:pPr>
          <w:hyperlink w:anchor="_Toc461406544" w:history="1">
            <w:r w:rsidRPr="009030E0">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_Toc461406544 \h </w:instrText>
            </w:r>
            <w:r>
              <w:rPr>
                <w:noProof/>
                <w:webHidden/>
              </w:rPr>
            </w:r>
            <w:r>
              <w:rPr>
                <w:noProof/>
                <w:webHidden/>
              </w:rPr>
              <w:fldChar w:fldCharType="separate"/>
            </w:r>
            <w:r>
              <w:rPr>
                <w:noProof/>
                <w:webHidden/>
              </w:rPr>
              <w:t>7</w:t>
            </w:r>
            <w:r>
              <w:rPr>
                <w:noProof/>
                <w:webHidden/>
              </w:rPr>
              <w:fldChar w:fldCharType="end"/>
            </w:r>
          </w:hyperlink>
        </w:p>
        <w:p w:rsidR="006211CC" w:rsidRDefault="006211CC">
          <w:pPr>
            <w:pStyle w:val="TOC2"/>
            <w:tabs>
              <w:tab w:val="right" w:leader="dot" w:pos="8493"/>
            </w:tabs>
            <w:rPr>
              <w:noProof/>
            </w:rPr>
          </w:pPr>
          <w:hyperlink w:anchor="_Toc461406545" w:history="1">
            <w:r w:rsidRPr="009030E0">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_Toc461406545 \h </w:instrText>
            </w:r>
            <w:r>
              <w:rPr>
                <w:noProof/>
                <w:webHidden/>
              </w:rPr>
            </w:r>
            <w:r>
              <w:rPr>
                <w:noProof/>
                <w:webHidden/>
              </w:rPr>
              <w:fldChar w:fldCharType="separate"/>
            </w:r>
            <w:r>
              <w:rPr>
                <w:noProof/>
                <w:webHidden/>
              </w:rPr>
              <w:t>7</w:t>
            </w:r>
            <w:r>
              <w:rPr>
                <w:noProof/>
                <w:webHidden/>
              </w:rPr>
              <w:fldChar w:fldCharType="end"/>
            </w:r>
          </w:hyperlink>
        </w:p>
        <w:p w:rsidR="006211CC" w:rsidRDefault="006211CC">
          <w:pPr>
            <w:pStyle w:val="TOC3"/>
            <w:tabs>
              <w:tab w:val="right" w:leader="dot" w:pos="8493"/>
            </w:tabs>
            <w:rPr>
              <w:noProof/>
            </w:rPr>
          </w:pPr>
          <w:hyperlink w:anchor="_Toc461406546" w:history="1">
            <w:r w:rsidRPr="009030E0">
              <w:rPr>
                <w:rStyle w:val="Hyperlink"/>
                <w:rFonts w:cs="Arial"/>
                <w:noProof/>
              </w:rPr>
              <w:t>1.2.1 Typy jednostek</w:t>
            </w:r>
            <w:r>
              <w:rPr>
                <w:noProof/>
                <w:webHidden/>
              </w:rPr>
              <w:tab/>
            </w:r>
            <w:r>
              <w:rPr>
                <w:noProof/>
                <w:webHidden/>
              </w:rPr>
              <w:fldChar w:fldCharType="begin"/>
            </w:r>
            <w:r>
              <w:rPr>
                <w:noProof/>
                <w:webHidden/>
              </w:rPr>
              <w:instrText xml:space="preserve"> PAGEREF _Toc461406546 \h </w:instrText>
            </w:r>
            <w:r>
              <w:rPr>
                <w:noProof/>
                <w:webHidden/>
              </w:rPr>
            </w:r>
            <w:r>
              <w:rPr>
                <w:noProof/>
                <w:webHidden/>
              </w:rPr>
              <w:fldChar w:fldCharType="separate"/>
            </w:r>
            <w:r>
              <w:rPr>
                <w:noProof/>
                <w:webHidden/>
              </w:rPr>
              <w:t>8</w:t>
            </w:r>
            <w:r>
              <w:rPr>
                <w:noProof/>
                <w:webHidden/>
              </w:rPr>
              <w:fldChar w:fldCharType="end"/>
            </w:r>
          </w:hyperlink>
        </w:p>
        <w:p w:rsidR="006211CC" w:rsidRDefault="006211CC">
          <w:pPr>
            <w:pStyle w:val="TOC3"/>
            <w:tabs>
              <w:tab w:val="right" w:leader="dot" w:pos="8493"/>
            </w:tabs>
            <w:rPr>
              <w:noProof/>
            </w:rPr>
          </w:pPr>
          <w:hyperlink w:anchor="_Toc461406547" w:history="1">
            <w:r w:rsidRPr="009030E0">
              <w:rPr>
                <w:rStyle w:val="Hyperlink"/>
                <w:rFonts w:cs="Arial"/>
                <w:noProof/>
              </w:rPr>
              <w:t>1.2.2 Typy budynków</w:t>
            </w:r>
            <w:r>
              <w:rPr>
                <w:noProof/>
                <w:webHidden/>
              </w:rPr>
              <w:tab/>
            </w:r>
            <w:r>
              <w:rPr>
                <w:noProof/>
                <w:webHidden/>
              </w:rPr>
              <w:fldChar w:fldCharType="begin"/>
            </w:r>
            <w:r>
              <w:rPr>
                <w:noProof/>
                <w:webHidden/>
              </w:rPr>
              <w:instrText xml:space="preserve"> PAGEREF _Toc461406547 \h </w:instrText>
            </w:r>
            <w:r>
              <w:rPr>
                <w:noProof/>
                <w:webHidden/>
              </w:rPr>
            </w:r>
            <w:r>
              <w:rPr>
                <w:noProof/>
                <w:webHidden/>
              </w:rPr>
              <w:fldChar w:fldCharType="separate"/>
            </w:r>
            <w:r>
              <w:rPr>
                <w:noProof/>
                <w:webHidden/>
              </w:rPr>
              <w:t>9</w:t>
            </w:r>
            <w:r>
              <w:rPr>
                <w:noProof/>
                <w:webHidden/>
              </w:rPr>
              <w:fldChar w:fldCharType="end"/>
            </w:r>
          </w:hyperlink>
        </w:p>
        <w:p w:rsidR="006211CC" w:rsidRDefault="006211CC">
          <w:pPr>
            <w:pStyle w:val="TOC2"/>
            <w:tabs>
              <w:tab w:val="right" w:leader="dot" w:pos="8493"/>
            </w:tabs>
            <w:rPr>
              <w:noProof/>
            </w:rPr>
          </w:pPr>
          <w:hyperlink w:anchor="_Toc461406548" w:history="1">
            <w:r w:rsidRPr="009030E0">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_Toc461406548 \h </w:instrText>
            </w:r>
            <w:r>
              <w:rPr>
                <w:noProof/>
                <w:webHidden/>
              </w:rPr>
            </w:r>
            <w:r>
              <w:rPr>
                <w:noProof/>
                <w:webHidden/>
              </w:rPr>
              <w:fldChar w:fldCharType="separate"/>
            </w:r>
            <w:r>
              <w:rPr>
                <w:noProof/>
                <w:webHidden/>
              </w:rPr>
              <w:t>10</w:t>
            </w:r>
            <w:r>
              <w:rPr>
                <w:noProof/>
                <w:webHidden/>
              </w:rPr>
              <w:fldChar w:fldCharType="end"/>
            </w:r>
          </w:hyperlink>
        </w:p>
        <w:p w:rsidR="006211CC" w:rsidRDefault="006211CC">
          <w:pPr>
            <w:pStyle w:val="TOC1"/>
            <w:rPr>
              <w:noProof/>
            </w:rPr>
          </w:pPr>
          <w:hyperlink w:anchor="_Toc461406549" w:history="1">
            <w:r w:rsidRPr="009030E0">
              <w:rPr>
                <w:rStyle w:val="Hyperlink"/>
                <w:rFonts w:eastAsia="Times New Roman" w:cs="Arial"/>
                <w:noProof/>
              </w:rPr>
              <w:t>2. Sposób zaprogramowania prototypu</w:t>
            </w:r>
            <w:r>
              <w:rPr>
                <w:noProof/>
                <w:webHidden/>
              </w:rPr>
              <w:tab/>
            </w:r>
            <w:r>
              <w:rPr>
                <w:noProof/>
                <w:webHidden/>
              </w:rPr>
              <w:fldChar w:fldCharType="begin"/>
            </w:r>
            <w:r>
              <w:rPr>
                <w:noProof/>
                <w:webHidden/>
              </w:rPr>
              <w:instrText xml:space="preserve"> PAGEREF _Toc461406549 \h </w:instrText>
            </w:r>
            <w:r>
              <w:rPr>
                <w:noProof/>
                <w:webHidden/>
              </w:rPr>
            </w:r>
            <w:r>
              <w:rPr>
                <w:noProof/>
                <w:webHidden/>
              </w:rPr>
              <w:fldChar w:fldCharType="separate"/>
            </w:r>
            <w:r>
              <w:rPr>
                <w:noProof/>
                <w:webHidden/>
              </w:rPr>
              <w:t>11</w:t>
            </w:r>
            <w:r>
              <w:rPr>
                <w:noProof/>
                <w:webHidden/>
              </w:rPr>
              <w:fldChar w:fldCharType="end"/>
            </w:r>
          </w:hyperlink>
        </w:p>
        <w:p w:rsidR="006211CC" w:rsidRDefault="006211CC">
          <w:pPr>
            <w:pStyle w:val="TOC2"/>
            <w:tabs>
              <w:tab w:val="right" w:leader="dot" w:pos="8493"/>
            </w:tabs>
            <w:rPr>
              <w:noProof/>
            </w:rPr>
          </w:pPr>
          <w:hyperlink w:anchor="_Toc461406550" w:history="1">
            <w:r w:rsidRPr="009030E0">
              <w:rPr>
                <w:rStyle w:val="Hyperlink"/>
                <w:rFonts w:cs="Arial"/>
                <w:noProof/>
              </w:rPr>
              <w:t>2.1 Opis najważniejszych elementów biblioteki Unity3D</w:t>
            </w:r>
            <w:r>
              <w:rPr>
                <w:noProof/>
                <w:webHidden/>
              </w:rPr>
              <w:tab/>
            </w:r>
            <w:r>
              <w:rPr>
                <w:noProof/>
                <w:webHidden/>
              </w:rPr>
              <w:fldChar w:fldCharType="begin"/>
            </w:r>
            <w:r>
              <w:rPr>
                <w:noProof/>
                <w:webHidden/>
              </w:rPr>
              <w:instrText xml:space="preserve"> PAGEREF _Toc461406550 \h </w:instrText>
            </w:r>
            <w:r>
              <w:rPr>
                <w:noProof/>
                <w:webHidden/>
              </w:rPr>
            </w:r>
            <w:r>
              <w:rPr>
                <w:noProof/>
                <w:webHidden/>
              </w:rPr>
              <w:fldChar w:fldCharType="separate"/>
            </w:r>
            <w:r>
              <w:rPr>
                <w:noProof/>
                <w:webHidden/>
              </w:rPr>
              <w:t>14</w:t>
            </w:r>
            <w:r>
              <w:rPr>
                <w:noProof/>
                <w:webHidden/>
              </w:rPr>
              <w:fldChar w:fldCharType="end"/>
            </w:r>
          </w:hyperlink>
        </w:p>
        <w:p w:rsidR="006211CC" w:rsidRDefault="006211CC">
          <w:pPr>
            <w:pStyle w:val="TOC2"/>
            <w:tabs>
              <w:tab w:val="right" w:leader="dot" w:pos="8493"/>
            </w:tabs>
            <w:rPr>
              <w:noProof/>
            </w:rPr>
          </w:pPr>
          <w:hyperlink w:anchor="_Toc461406551" w:history="1">
            <w:r w:rsidRPr="009030E0">
              <w:rPr>
                <w:rStyle w:val="Hyperlink"/>
                <w:rFonts w:cs="Arial"/>
                <w:noProof/>
              </w:rPr>
              <w:t>2.2 Obiekty globalne</w:t>
            </w:r>
            <w:r>
              <w:rPr>
                <w:noProof/>
                <w:webHidden/>
              </w:rPr>
              <w:tab/>
            </w:r>
            <w:r>
              <w:rPr>
                <w:noProof/>
                <w:webHidden/>
              </w:rPr>
              <w:fldChar w:fldCharType="begin"/>
            </w:r>
            <w:r>
              <w:rPr>
                <w:noProof/>
                <w:webHidden/>
              </w:rPr>
              <w:instrText xml:space="preserve"> PAGEREF _Toc461406551 \h </w:instrText>
            </w:r>
            <w:r>
              <w:rPr>
                <w:noProof/>
                <w:webHidden/>
              </w:rPr>
            </w:r>
            <w:r>
              <w:rPr>
                <w:noProof/>
                <w:webHidden/>
              </w:rPr>
              <w:fldChar w:fldCharType="separate"/>
            </w:r>
            <w:r>
              <w:rPr>
                <w:noProof/>
                <w:webHidden/>
              </w:rPr>
              <w:t>16</w:t>
            </w:r>
            <w:r>
              <w:rPr>
                <w:noProof/>
                <w:webHidden/>
              </w:rPr>
              <w:fldChar w:fldCharType="end"/>
            </w:r>
          </w:hyperlink>
        </w:p>
        <w:p w:rsidR="006211CC" w:rsidRDefault="006211CC">
          <w:pPr>
            <w:pStyle w:val="TOC3"/>
            <w:tabs>
              <w:tab w:val="right" w:leader="dot" w:pos="8493"/>
            </w:tabs>
            <w:rPr>
              <w:noProof/>
            </w:rPr>
          </w:pPr>
          <w:hyperlink w:anchor="_Toc461406552" w:history="1">
            <w:r w:rsidRPr="009030E0">
              <w:rPr>
                <w:rStyle w:val="Hyperlink"/>
                <w:rFonts w:cs="Arial"/>
                <w:noProof/>
              </w:rPr>
              <w:t>2.2.1 Singleton Globals</w:t>
            </w:r>
            <w:r>
              <w:rPr>
                <w:noProof/>
                <w:webHidden/>
              </w:rPr>
              <w:tab/>
            </w:r>
            <w:r>
              <w:rPr>
                <w:noProof/>
                <w:webHidden/>
              </w:rPr>
              <w:fldChar w:fldCharType="begin"/>
            </w:r>
            <w:r>
              <w:rPr>
                <w:noProof/>
                <w:webHidden/>
              </w:rPr>
              <w:instrText xml:space="preserve"> PAGEREF _Toc461406552 \h </w:instrText>
            </w:r>
            <w:r>
              <w:rPr>
                <w:noProof/>
                <w:webHidden/>
              </w:rPr>
            </w:r>
            <w:r>
              <w:rPr>
                <w:noProof/>
                <w:webHidden/>
              </w:rPr>
              <w:fldChar w:fldCharType="separate"/>
            </w:r>
            <w:r>
              <w:rPr>
                <w:noProof/>
                <w:webHidden/>
              </w:rPr>
              <w:t>16</w:t>
            </w:r>
            <w:r>
              <w:rPr>
                <w:noProof/>
                <w:webHidden/>
              </w:rPr>
              <w:fldChar w:fldCharType="end"/>
            </w:r>
          </w:hyperlink>
        </w:p>
        <w:p w:rsidR="006211CC" w:rsidRDefault="006211CC">
          <w:pPr>
            <w:pStyle w:val="TOC3"/>
            <w:tabs>
              <w:tab w:val="right" w:leader="dot" w:pos="8493"/>
            </w:tabs>
            <w:rPr>
              <w:noProof/>
            </w:rPr>
          </w:pPr>
          <w:hyperlink w:anchor="_Toc461406553" w:history="1">
            <w:r w:rsidRPr="009030E0">
              <w:rPr>
                <w:rStyle w:val="Hyperlink"/>
                <w:rFonts w:cs="Arial"/>
                <w:noProof/>
              </w:rPr>
              <w:t>2.2.2 Obiekty gracza i armii</w:t>
            </w:r>
            <w:r>
              <w:rPr>
                <w:noProof/>
                <w:webHidden/>
              </w:rPr>
              <w:tab/>
            </w:r>
            <w:r>
              <w:rPr>
                <w:noProof/>
                <w:webHidden/>
              </w:rPr>
              <w:fldChar w:fldCharType="begin"/>
            </w:r>
            <w:r>
              <w:rPr>
                <w:noProof/>
                <w:webHidden/>
              </w:rPr>
              <w:instrText xml:space="preserve"> PAGEREF _Toc461406553 \h </w:instrText>
            </w:r>
            <w:r>
              <w:rPr>
                <w:noProof/>
                <w:webHidden/>
              </w:rPr>
            </w:r>
            <w:r>
              <w:rPr>
                <w:noProof/>
                <w:webHidden/>
              </w:rPr>
              <w:fldChar w:fldCharType="separate"/>
            </w:r>
            <w:r>
              <w:rPr>
                <w:noProof/>
                <w:webHidden/>
              </w:rPr>
              <w:t>17</w:t>
            </w:r>
            <w:r>
              <w:rPr>
                <w:noProof/>
                <w:webHidden/>
              </w:rPr>
              <w:fldChar w:fldCharType="end"/>
            </w:r>
          </w:hyperlink>
        </w:p>
        <w:p w:rsidR="006211CC" w:rsidRDefault="006211CC">
          <w:pPr>
            <w:pStyle w:val="TOC3"/>
            <w:tabs>
              <w:tab w:val="right" w:leader="dot" w:pos="8493"/>
            </w:tabs>
            <w:rPr>
              <w:noProof/>
            </w:rPr>
          </w:pPr>
          <w:hyperlink w:anchor="_Toc461406554" w:history="1">
            <w:r w:rsidRPr="009030E0">
              <w:rPr>
                <w:rStyle w:val="Hyperlink"/>
                <w:rFonts w:cs="Arial"/>
                <w:noProof/>
              </w:rPr>
              <w:t>2.2.3 Obiekty środowiska</w:t>
            </w:r>
            <w:r>
              <w:rPr>
                <w:noProof/>
                <w:webHidden/>
              </w:rPr>
              <w:tab/>
            </w:r>
            <w:r>
              <w:rPr>
                <w:noProof/>
                <w:webHidden/>
              </w:rPr>
              <w:fldChar w:fldCharType="begin"/>
            </w:r>
            <w:r>
              <w:rPr>
                <w:noProof/>
                <w:webHidden/>
              </w:rPr>
              <w:instrText xml:space="preserve"> PAGEREF _Toc461406554 \h </w:instrText>
            </w:r>
            <w:r>
              <w:rPr>
                <w:noProof/>
                <w:webHidden/>
              </w:rPr>
            </w:r>
            <w:r>
              <w:rPr>
                <w:noProof/>
                <w:webHidden/>
              </w:rPr>
              <w:fldChar w:fldCharType="separate"/>
            </w:r>
            <w:r>
              <w:rPr>
                <w:noProof/>
                <w:webHidden/>
              </w:rPr>
              <w:t>18</w:t>
            </w:r>
            <w:r>
              <w:rPr>
                <w:noProof/>
                <w:webHidden/>
              </w:rPr>
              <w:fldChar w:fldCharType="end"/>
            </w:r>
          </w:hyperlink>
        </w:p>
        <w:p w:rsidR="006211CC" w:rsidRDefault="006211CC">
          <w:pPr>
            <w:pStyle w:val="TOC3"/>
            <w:tabs>
              <w:tab w:val="right" w:leader="dot" w:pos="8493"/>
            </w:tabs>
            <w:rPr>
              <w:noProof/>
            </w:rPr>
          </w:pPr>
          <w:hyperlink w:anchor="_Toc461406555" w:history="1">
            <w:r w:rsidRPr="009030E0">
              <w:rPr>
                <w:rStyle w:val="Hyperlink"/>
                <w:rFonts w:cs="Arial"/>
                <w:noProof/>
              </w:rPr>
              <w:t>2.2.4 Obiekty konfiguracyjne</w:t>
            </w:r>
            <w:r>
              <w:rPr>
                <w:noProof/>
                <w:webHidden/>
              </w:rPr>
              <w:tab/>
            </w:r>
            <w:r>
              <w:rPr>
                <w:noProof/>
                <w:webHidden/>
              </w:rPr>
              <w:fldChar w:fldCharType="begin"/>
            </w:r>
            <w:r>
              <w:rPr>
                <w:noProof/>
                <w:webHidden/>
              </w:rPr>
              <w:instrText xml:space="preserve"> PAGEREF _Toc461406555 \h </w:instrText>
            </w:r>
            <w:r>
              <w:rPr>
                <w:noProof/>
                <w:webHidden/>
              </w:rPr>
            </w:r>
            <w:r>
              <w:rPr>
                <w:noProof/>
                <w:webHidden/>
              </w:rPr>
              <w:fldChar w:fldCharType="separate"/>
            </w:r>
            <w:r>
              <w:rPr>
                <w:noProof/>
                <w:webHidden/>
              </w:rPr>
              <w:t>18</w:t>
            </w:r>
            <w:r>
              <w:rPr>
                <w:noProof/>
                <w:webHidden/>
              </w:rPr>
              <w:fldChar w:fldCharType="end"/>
            </w:r>
          </w:hyperlink>
        </w:p>
        <w:p w:rsidR="006211CC" w:rsidRDefault="006211CC">
          <w:pPr>
            <w:pStyle w:val="TOC3"/>
            <w:tabs>
              <w:tab w:val="right" w:leader="dot" w:pos="8493"/>
            </w:tabs>
            <w:rPr>
              <w:noProof/>
            </w:rPr>
          </w:pPr>
          <w:hyperlink w:anchor="_Toc461406556" w:history="1">
            <w:r w:rsidRPr="009030E0">
              <w:rPr>
                <w:rStyle w:val="Hyperlink"/>
                <w:rFonts w:cs="Arial"/>
                <w:noProof/>
              </w:rPr>
              <w:t>2.2.5 Klasy ze stałymi</w:t>
            </w:r>
            <w:r>
              <w:rPr>
                <w:noProof/>
                <w:webHidden/>
              </w:rPr>
              <w:tab/>
            </w:r>
            <w:r>
              <w:rPr>
                <w:noProof/>
                <w:webHidden/>
              </w:rPr>
              <w:fldChar w:fldCharType="begin"/>
            </w:r>
            <w:r>
              <w:rPr>
                <w:noProof/>
                <w:webHidden/>
              </w:rPr>
              <w:instrText xml:space="preserve"> PAGEREF _Toc461406556 \h </w:instrText>
            </w:r>
            <w:r>
              <w:rPr>
                <w:noProof/>
                <w:webHidden/>
              </w:rPr>
            </w:r>
            <w:r>
              <w:rPr>
                <w:noProof/>
                <w:webHidden/>
              </w:rPr>
              <w:fldChar w:fldCharType="separate"/>
            </w:r>
            <w:r>
              <w:rPr>
                <w:noProof/>
                <w:webHidden/>
              </w:rPr>
              <w:t>19</w:t>
            </w:r>
            <w:r>
              <w:rPr>
                <w:noProof/>
                <w:webHidden/>
              </w:rPr>
              <w:fldChar w:fldCharType="end"/>
            </w:r>
          </w:hyperlink>
        </w:p>
        <w:p w:rsidR="006211CC" w:rsidRDefault="006211CC">
          <w:pPr>
            <w:pStyle w:val="TOC2"/>
            <w:tabs>
              <w:tab w:val="right" w:leader="dot" w:pos="8493"/>
            </w:tabs>
            <w:rPr>
              <w:noProof/>
            </w:rPr>
          </w:pPr>
          <w:hyperlink w:anchor="_Toc461406557" w:history="1">
            <w:r w:rsidRPr="009030E0">
              <w:rPr>
                <w:rStyle w:val="Hyperlink"/>
                <w:rFonts w:cs="Arial"/>
                <w:noProof/>
              </w:rPr>
              <w:t>2.3 Podsystem mapy</w:t>
            </w:r>
            <w:r>
              <w:rPr>
                <w:noProof/>
                <w:webHidden/>
              </w:rPr>
              <w:tab/>
            </w:r>
            <w:r>
              <w:rPr>
                <w:noProof/>
                <w:webHidden/>
              </w:rPr>
              <w:fldChar w:fldCharType="begin"/>
            </w:r>
            <w:r>
              <w:rPr>
                <w:noProof/>
                <w:webHidden/>
              </w:rPr>
              <w:instrText xml:space="preserve"> PAGEREF _Toc461406557 \h </w:instrText>
            </w:r>
            <w:r>
              <w:rPr>
                <w:noProof/>
                <w:webHidden/>
              </w:rPr>
            </w:r>
            <w:r>
              <w:rPr>
                <w:noProof/>
                <w:webHidden/>
              </w:rPr>
              <w:fldChar w:fldCharType="separate"/>
            </w:r>
            <w:r>
              <w:rPr>
                <w:noProof/>
                <w:webHidden/>
              </w:rPr>
              <w:t>19</w:t>
            </w:r>
            <w:r>
              <w:rPr>
                <w:noProof/>
                <w:webHidden/>
              </w:rPr>
              <w:fldChar w:fldCharType="end"/>
            </w:r>
          </w:hyperlink>
        </w:p>
        <w:p w:rsidR="006211CC" w:rsidRDefault="006211CC">
          <w:pPr>
            <w:pStyle w:val="TOC3"/>
            <w:tabs>
              <w:tab w:val="right" w:leader="dot" w:pos="8493"/>
            </w:tabs>
            <w:rPr>
              <w:noProof/>
            </w:rPr>
          </w:pPr>
          <w:hyperlink w:anchor="_Toc461406558" w:history="1">
            <w:r w:rsidRPr="009030E0">
              <w:rPr>
                <w:rStyle w:val="Hyperlink"/>
                <w:rFonts w:cs="Arial"/>
                <w:noProof/>
              </w:rPr>
              <w:t>2.3.1 Klasy mapy</w:t>
            </w:r>
            <w:r>
              <w:rPr>
                <w:noProof/>
                <w:webHidden/>
              </w:rPr>
              <w:tab/>
            </w:r>
            <w:r>
              <w:rPr>
                <w:noProof/>
                <w:webHidden/>
              </w:rPr>
              <w:fldChar w:fldCharType="begin"/>
            </w:r>
            <w:r>
              <w:rPr>
                <w:noProof/>
                <w:webHidden/>
              </w:rPr>
              <w:instrText xml:space="preserve"> PAGEREF _Toc461406558 \h </w:instrText>
            </w:r>
            <w:r>
              <w:rPr>
                <w:noProof/>
                <w:webHidden/>
              </w:rPr>
            </w:r>
            <w:r>
              <w:rPr>
                <w:noProof/>
                <w:webHidden/>
              </w:rPr>
              <w:fldChar w:fldCharType="separate"/>
            </w:r>
            <w:r>
              <w:rPr>
                <w:noProof/>
                <w:webHidden/>
              </w:rPr>
              <w:t>19</w:t>
            </w:r>
            <w:r>
              <w:rPr>
                <w:noProof/>
                <w:webHidden/>
              </w:rPr>
              <w:fldChar w:fldCharType="end"/>
            </w:r>
          </w:hyperlink>
        </w:p>
        <w:p w:rsidR="006211CC" w:rsidRDefault="006211CC">
          <w:pPr>
            <w:pStyle w:val="TOC3"/>
            <w:tabs>
              <w:tab w:val="right" w:leader="dot" w:pos="8493"/>
            </w:tabs>
            <w:rPr>
              <w:noProof/>
            </w:rPr>
          </w:pPr>
          <w:hyperlink w:anchor="_Toc461406559" w:history="1">
            <w:r w:rsidRPr="009030E0">
              <w:rPr>
                <w:rStyle w:val="Hyperlink"/>
                <w:rFonts w:cs="Arial"/>
                <w:noProof/>
              </w:rPr>
              <w:t>2.3.2 Klasy drzewa czwórkowego</w:t>
            </w:r>
            <w:r>
              <w:rPr>
                <w:noProof/>
                <w:webHidden/>
              </w:rPr>
              <w:tab/>
            </w:r>
            <w:r>
              <w:rPr>
                <w:noProof/>
                <w:webHidden/>
              </w:rPr>
              <w:fldChar w:fldCharType="begin"/>
            </w:r>
            <w:r>
              <w:rPr>
                <w:noProof/>
                <w:webHidden/>
              </w:rPr>
              <w:instrText xml:space="preserve"> PAGEREF _Toc461406559 \h </w:instrText>
            </w:r>
            <w:r>
              <w:rPr>
                <w:noProof/>
                <w:webHidden/>
              </w:rPr>
            </w:r>
            <w:r>
              <w:rPr>
                <w:noProof/>
                <w:webHidden/>
              </w:rPr>
              <w:fldChar w:fldCharType="separate"/>
            </w:r>
            <w:r>
              <w:rPr>
                <w:noProof/>
                <w:webHidden/>
              </w:rPr>
              <w:t>22</w:t>
            </w:r>
            <w:r>
              <w:rPr>
                <w:noProof/>
                <w:webHidden/>
              </w:rPr>
              <w:fldChar w:fldCharType="end"/>
            </w:r>
          </w:hyperlink>
        </w:p>
        <w:p w:rsidR="006211CC" w:rsidRDefault="006211CC">
          <w:pPr>
            <w:pStyle w:val="TOC1"/>
            <w:rPr>
              <w:noProof/>
            </w:rPr>
          </w:pPr>
          <w:hyperlink w:anchor="_Toc461406560" w:history="1">
            <w:r w:rsidRPr="009030E0">
              <w:rPr>
                <w:rStyle w:val="Hyperlink"/>
                <w:rFonts w:cs="Arial"/>
                <w:noProof/>
              </w:rPr>
              <w:t>3. Kreacja graficzna prototypu</w:t>
            </w:r>
            <w:r>
              <w:rPr>
                <w:noProof/>
                <w:webHidden/>
              </w:rPr>
              <w:tab/>
            </w:r>
            <w:r>
              <w:rPr>
                <w:noProof/>
                <w:webHidden/>
              </w:rPr>
              <w:fldChar w:fldCharType="begin"/>
            </w:r>
            <w:r>
              <w:rPr>
                <w:noProof/>
                <w:webHidden/>
              </w:rPr>
              <w:instrText xml:space="preserve"> PAGEREF _Toc461406560 \h </w:instrText>
            </w:r>
            <w:r>
              <w:rPr>
                <w:noProof/>
                <w:webHidden/>
              </w:rPr>
            </w:r>
            <w:r>
              <w:rPr>
                <w:noProof/>
                <w:webHidden/>
              </w:rPr>
              <w:fldChar w:fldCharType="separate"/>
            </w:r>
            <w:r>
              <w:rPr>
                <w:noProof/>
                <w:webHidden/>
              </w:rPr>
              <w:t>26</w:t>
            </w:r>
            <w:r>
              <w:rPr>
                <w:noProof/>
                <w:webHidden/>
              </w:rPr>
              <w:fldChar w:fldCharType="end"/>
            </w:r>
          </w:hyperlink>
        </w:p>
        <w:p w:rsidR="006211CC" w:rsidRDefault="006211CC">
          <w:pPr>
            <w:pStyle w:val="TOC2"/>
            <w:tabs>
              <w:tab w:val="right" w:leader="dot" w:pos="8493"/>
            </w:tabs>
            <w:rPr>
              <w:noProof/>
            </w:rPr>
          </w:pPr>
          <w:hyperlink w:anchor="_Toc461406561" w:history="1">
            <w:r w:rsidRPr="009030E0">
              <w:rPr>
                <w:rStyle w:val="Hyperlink"/>
                <w:rFonts w:cs="Arial"/>
                <w:noProof/>
              </w:rPr>
              <w:t>3.1 Grafika dwuwymiarowa</w:t>
            </w:r>
            <w:r>
              <w:rPr>
                <w:noProof/>
                <w:webHidden/>
              </w:rPr>
              <w:tab/>
            </w:r>
            <w:r>
              <w:rPr>
                <w:noProof/>
                <w:webHidden/>
              </w:rPr>
              <w:fldChar w:fldCharType="begin"/>
            </w:r>
            <w:r>
              <w:rPr>
                <w:noProof/>
                <w:webHidden/>
              </w:rPr>
              <w:instrText xml:space="preserve"> PAGEREF _Toc461406561 \h </w:instrText>
            </w:r>
            <w:r>
              <w:rPr>
                <w:noProof/>
                <w:webHidden/>
              </w:rPr>
            </w:r>
            <w:r>
              <w:rPr>
                <w:noProof/>
                <w:webHidden/>
              </w:rPr>
              <w:fldChar w:fldCharType="separate"/>
            </w:r>
            <w:r>
              <w:rPr>
                <w:noProof/>
                <w:webHidden/>
              </w:rPr>
              <w:t>26</w:t>
            </w:r>
            <w:r>
              <w:rPr>
                <w:noProof/>
                <w:webHidden/>
              </w:rPr>
              <w:fldChar w:fldCharType="end"/>
            </w:r>
          </w:hyperlink>
        </w:p>
        <w:p w:rsidR="006211CC" w:rsidRDefault="006211CC">
          <w:pPr>
            <w:pStyle w:val="TOC2"/>
            <w:tabs>
              <w:tab w:val="right" w:leader="dot" w:pos="8493"/>
            </w:tabs>
            <w:rPr>
              <w:noProof/>
            </w:rPr>
          </w:pPr>
          <w:hyperlink w:anchor="_Toc461406562" w:history="1">
            <w:r w:rsidRPr="009030E0">
              <w:rPr>
                <w:rStyle w:val="Hyperlink"/>
                <w:rFonts w:cs="Arial"/>
                <w:noProof/>
              </w:rPr>
              <w:t>3.2 Grafika trójwymiarowa</w:t>
            </w:r>
            <w:r>
              <w:rPr>
                <w:noProof/>
                <w:webHidden/>
              </w:rPr>
              <w:tab/>
            </w:r>
            <w:r>
              <w:rPr>
                <w:noProof/>
                <w:webHidden/>
              </w:rPr>
              <w:fldChar w:fldCharType="begin"/>
            </w:r>
            <w:r>
              <w:rPr>
                <w:noProof/>
                <w:webHidden/>
              </w:rPr>
              <w:instrText xml:space="preserve"> PAGEREF _Toc461406562 \h </w:instrText>
            </w:r>
            <w:r>
              <w:rPr>
                <w:noProof/>
                <w:webHidden/>
              </w:rPr>
            </w:r>
            <w:r>
              <w:rPr>
                <w:noProof/>
                <w:webHidden/>
              </w:rPr>
              <w:fldChar w:fldCharType="separate"/>
            </w:r>
            <w:r>
              <w:rPr>
                <w:noProof/>
                <w:webHidden/>
              </w:rPr>
              <w:t>26</w:t>
            </w:r>
            <w:r>
              <w:rPr>
                <w:noProof/>
                <w:webHidden/>
              </w:rPr>
              <w:fldChar w:fldCharType="end"/>
            </w:r>
          </w:hyperlink>
        </w:p>
        <w:p w:rsidR="006211CC" w:rsidRDefault="006211CC">
          <w:pPr>
            <w:pStyle w:val="TOC1"/>
            <w:rPr>
              <w:noProof/>
            </w:rPr>
          </w:pPr>
          <w:hyperlink w:anchor="_Toc461406563" w:history="1">
            <w:r w:rsidRPr="009030E0">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_Toc461406563 \h </w:instrText>
            </w:r>
            <w:r>
              <w:rPr>
                <w:noProof/>
                <w:webHidden/>
              </w:rPr>
            </w:r>
            <w:r>
              <w:rPr>
                <w:noProof/>
                <w:webHidden/>
              </w:rPr>
              <w:fldChar w:fldCharType="separate"/>
            </w:r>
            <w:r>
              <w:rPr>
                <w:noProof/>
                <w:webHidden/>
              </w:rPr>
              <w:t>27</w:t>
            </w:r>
            <w:r>
              <w:rPr>
                <w:noProof/>
                <w:webHidden/>
              </w:rPr>
              <w:fldChar w:fldCharType="end"/>
            </w:r>
          </w:hyperlink>
        </w:p>
        <w:p w:rsidR="006211CC" w:rsidRDefault="006211CC">
          <w:pPr>
            <w:pStyle w:val="TOC1"/>
            <w:rPr>
              <w:noProof/>
            </w:rPr>
          </w:pPr>
          <w:hyperlink w:anchor="_Toc461406564" w:history="1">
            <w:r w:rsidRPr="009030E0">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_Toc461406564 \h </w:instrText>
            </w:r>
            <w:r>
              <w:rPr>
                <w:noProof/>
                <w:webHidden/>
              </w:rPr>
            </w:r>
            <w:r>
              <w:rPr>
                <w:noProof/>
                <w:webHidden/>
              </w:rPr>
              <w:fldChar w:fldCharType="separate"/>
            </w:r>
            <w:r>
              <w:rPr>
                <w:noProof/>
                <w:webHidden/>
              </w:rPr>
              <w:t>28</w:t>
            </w:r>
            <w:r>
              <w:rPr>
                <w:noProof/>
                <w:webHidden/>
              </w:rPr>
              <w:fldChar w:fldCharType="end"/>
            </w:r>
          </w:hyperlink>
        </w:p>
        <w:p w:rsidR="006211CC" w:rsidRDefault="006211CC">
          <w:pPr>
            <w:pStyle w:val="TOC1"/>
            <w:rPr>
              <w:noProof/>
            </w:rPr>
          </w:pPr>
          <w:hyperlink w:anchor="_Toc461406565" w:history="1">
            <w:r w:rsidRPr="009030E0">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_Toc461406565 \h </w:instrText>
            </w:r>
            <w:r>
              <w:rPr>
                <w:noProof/>
                <w:webHidden/>
              </w:rPr>
            </w:r>
            <w:r>
              <w:rPr>
                <w:noProof/>
                <w:webHidden/>
              </w:rPr>
              <w:fldChar w:fldCharType="separate"/>
            </w:r>
            <w:r>
              <w:rPr>
                <w:noProof/>
                <w:webHidden/>
              </w:rPr>
              <w:t>29</w:t>
            </w:r>
            <w:r>
              <w:rPr>
                <w:noProof/>
                <w:webHidden/>
              </w:rPr>
              <w:fldChar w:fldCharType="end"/>
            </w:r>
          </w:hyperlink>
        </w:p>
        <w:p w:rsidR="006211CC" w:rsidRDefault="006211CC">
          <w:pPr>
            <w:pStyle w:val="TOC1"/>
            <w:rPr>
              <w:noProof/>
            </w:rPr>
          </w:pPr>
          <w:hyperlink w:anchor="_Toc461406566" w:history="1">
            <w:r w:rsidRPr="009030E0">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_Toc461406566 \h </w:instrText>
            </w:r>
            <w:r>
              <w:rPr>
                <w:noProof/>
                <w:webHidden/>
              </w:rPr>
            </w:r>
            <w:r>
              <w:rPr>
                <w:noProof/>
                <w:webHidden/>
              </w:rPr>
              <w:fldChar w:fldCharType="separate"/>
            </w:r>
            <w:r>
              <w:rPr>
                <w:noProof/>
                <w:webHidden/>
              </w:rPr>
              <w:t>30</w:t>
            </w:r>
            <w:r>
              <w:rPr>
                <w:noProof/>
                <w:webHidden/>
              </w:rPr>
              <w:fldChar w:fldCharType="end"/>
            </w:r>
          </w:hyperlink>
        </w:p>
        <w:p w:rsidR="006211CC" w:rsidRDefault="006211CC">
          <w:pPr>
            <w:pStyle w:val="TOC1"/>
            <w:rPr>
              <w:noProof/>
            </w:rPr>
          </w:pPr>
          <w:hyperlink w:anchor="_Toc461406567" w:history="1">
            <w:r w:rsidRPr="009030E0">
              <w:rPr>
                <w:rStyle w:val="Hyperlink"/>
                <w:rFonts w:cs="Arial"/>
                <w:noProof/>
              </w:rPr>
              <w:t>Bibliografia</w:t>
            </w:r>
            <w:r>
              <w:rPr>
                <w:noProof/>
                <w:webHidden/>
              </w:rPr>
              <w:tab/>
            </w:r>
            <w:r>
              <w:rPr>
                <w:noProof/>
                <w:webHidden/>
              </w:rPr>
              <w:fldChar w:fldCharType="begin"/>
            </w:r>
            <w:r>
              <w:rPr>
                <w:noProof/>
                <w:webHidden/>
              </w:rPr>
              <w:instrText xml:space="preserve"> PAGEREF _Toc461406567 \h </w:instrText>
            </w:r>
            <w:r>
              <w:rPr>
                <w:noProof/>
                <w:webHidden/>
              </w:rPr>
            </w:r>
            <w:r>
              <w:rPr>
                <w:noProof/>
                <w:webHidden/>
              </w:rPr>
              <w:fldChar w:fldCharType="separate"/>
            </w:r>
            <w:r>
              <w:rPr>
                <w:noProof/>
                <w:webHidden/>
              </w:rPr>
              <w:t>31</w:t>
            </w:r>
            <w:r>
              <w:rPr>
                <w:noProof/>
                <w:webHidden/>
              </w:rPr>
              <w:fldChar w:fldCharType="end"/>
            </w:r>
          </w:hyperlink>
        </w:p>
        <w:p w:rsidR="006211CC" w:rsidRDefault="006211CC">
          <w:pPr>
            <w:pStyle w:val="TOC1"/>
            <w:rPr>
              <w:noProof/>
            </w:rPr>
          </w:pPr>
          <w:hyperlink w:anchor="_Toc461406568" w:history="1">
            <w:r w:rsidRPr="009030E0">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_Toc461406568 \h </w:instrText>
            </w:r>
            <w:r>
              <w:rPr>
                <w:noProof/>
                <w:webHidden/>
              </w:rPr>
            </w:r>
            <w:r>
              <w:rPr>
                <w:noProof/>
                <w:webHidden/>
              </w:rPr>
              <w:fldChar w:fldCharType="separate"/>
            </w:r>
            <w:r>
              <w:rPr>
                <w:noProof/>
                <w:webHidden/>
              </w:rPr>
              <w:t>32</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bookmarkStart w:id="0" w:name="_GoBack" w:displacedByCustomXml="next"/>
        <w:bookmarkEnd w:id="0" w:displacedByCustomXml="next"/>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1" w:name="_Toc461406541"/>
      <w:r w:rsidRPr="00EF6F61">
        <w:rPr>
          <w:rFonts w:eastAsia="Times New Roman" w:cs="Arial"/>
          <w:lang w:eastAsia="pl-PL"/>
        </w:rPr>
        <w:lastRenderedPageBreak/>
        <w:t>Wstęp</w:t>
      </w:r>
      <w:bookmarkEnd w:id="1"/>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2" w:name="_Toc461406542"/>
      <w:r w:rsidRPr="00EF6F61">
        <w:rPr>
          <w:rFonts w:cs="Arial"/>
        </w:rPr>
        <w:lastRenderedPageBreak/>
        <w:t>Wprowadzenie</w:t>
      </w:r>
      <w:bookmarkEnd w:id="2"/>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3" w:name="_Toc46140654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3"/>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4" w:name="_Toc46140654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4"/>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5" w:name="_Toc46140654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5"/>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6" w:name="_Toc461406546"/>
      <w:r w:rsidR="0004327C" w:rsidRPr="00EF6F61">
        <w:rPr>
          <w:rFonts w:cs="Arial"/>
          <w:lang w:eastAsia="pl-PL"/>
        </w:rPr>
        <w:t>1</w:t>
      </w:r>
      <w:r w:rsidR="00335216" w:rsidRPr="00EF6F61">
        <w:rPr>
          <w:rFonts w:cs="Arial"/>
          <w:lang w:eastAsia="pl-PL"/>
        </w:rPr>
        <w:t>.2.1 Typy jednostek</w:t>
      </w:r>
      <w:bookmarkEnd w:id="6"/>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7" w:name="_Toc461406547"/>
      <w:r w:rsidRPr="00EF6F61">
        <w:rPr>
          <w:rFonts w:cs="Arial"/>
          <w:lang w:eastAsia="pl-PL"/>
        </w:rPr>
        <w:lastRenderedPageBreak/>
        <w:t>1</w:t>
      </w:r>
      <w:r w:rsidR="00335216" w:rsidRPr="00EF6F61">
        <w:rPr>
          <w:rFonts w:cs="Arial"/>
          <w:lang w:eastAsia="pl-PL"/>
        </w:rPr>
        <w:t>.2.2 Typy budynków</w:t>
      </w:r>
      <w:bookmarkEnd w:id="7"/>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8" w:name="_Toc46140654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8"/>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9" w:name="_Toc46140654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9"/>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(Spectator). W module tym znajduje się również implementacja struktury danych drzewa czwórkowego w postaci klasy QuadTree.</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największy i najbardziej złożony moduł. Najważniejszą klasą jest tu MapElement — będący dowolną rzeczą która może znajdować się na polu (lub polach) mapy. Mogą być to jednostki, budynki albo zasoby. W skład tego podsystemu wchodzą też wszystkie klasy związane z obsługą elementów mapy, dotyczące więc np. technologie, tzw. duchów (snapshotów pokazujących ostatni stan MapElementu, zanim został skryty przez mgłę wojny), efektów cząsteczkowych, markerów do minimapy, poruszania się jednostek, obrotu głowic MapElementu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W podmodule istnieje do tego część związana z tzw. akcjami rozkazów, które stanowią o możliwości wykonania danego rozkazu. Na przykład jednostka może wykonać rozkaz FollowAttackOrder tylko, jeśli ma przypisaną akcję FollowAttackOrderAction.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Product),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Mgła wojny to niewielki podsystem zarządzający obecnie widocznym przez armię terenem i jednostkami. Aktualizowana przez MapElementy tablica VisibilityTable zawiera informacje o tym, które pola są widoczne, które poza zasięgiem widzenia a które nieodkryte. VisualFog i MinimapFog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IPathfinder pozwala na stworzenie innego algorytmu, jednak istnieje tylko jedna klasa implementująca go: </w:t>
      </w:r>
      <w:r w:rsidRPr="00E73137">
        <w:rPr>
          <w:rFonts w:ascii="Arial" w:hAnsi="Arial" w:cs="Arial"/>
          <w:lang w:eastAsia="pl-PL"/>
        </w:rPr>
        <w:lastRenderedPageBreak/>
        <w:t>AStarPathfinder. Jako wynik algorytmu zwracany jest obiekt typu Path, składający się z obiektów WayPoint.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(PlayerMouse), jej stanów (MouseStateController, myszka ma różne tryby działania w zależności od jej stanu — np. kliknanie wydaje taki albo inny rozkaz), podświetlania i zaznaczania elementów mapy (HoverBox i SelectionMonitor), wyboru miejsca konstrukcji budynku, decydowania o kolorach ramek zaznaczonych jednostek i HoverBoxa.</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AIBrain — będącym odpowiednikiem Spectatora po stronie sztucznej inteligencji — uruchamia aktualizację każdego istniejącego agenta raz na cykl pętli gry). Komunikują się między sobą za pomocą niezbyt rozbudowanego systemu wiadomości. Agenty jednostek mogą zostać „wzięte” przez innych agentów — agent, który taką jednostkę „wziął” chwilowo nią zarządza i żaden inny nie ma do niej dostępu, dopóki nie zostanie ona „zwolniona”. Agenci (głównie agenci jednostek) mogą posiadać kolejkę celów (Goal) które po kolei wykonują. Obok agentów istnieje kilka sposobów w jaki AI organizuje sobie wiedzę o stanie gry. FilteringMapProxy pośredniczy w pobieraniu informacji z Map uwzględniając VisibilityTable tak, by AI korzystała z informacji tylko o tym, co sterowana przez nią armia widzi. MapElementKind opisuje zastosowania rodzajów jednostek i budynków (np. Harvester w 80% służy do zbierania zasobów i w 20% do zwiadów, podczas gdy Scout w 100% do zwiadów). Wreszcie Regiony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MainMenuScript (używany w scenie menu głównego), CanvasScript obsługujący tzw. Canvas (mechanizm Unity3D do układania GUI), licznik zasobów (ResourceCounter), wizualizacje statusów zaznaczonych elementów mapy </w:t>
      </w:r>
      <w:r w:rsidRPr="00E73137">
        <w:rPr>
          <w:rFonts w:ascii="Arial" w:hAnsi="Arial" w:cs="Arial"/>
          <w:lang w:eastAsia="pl-PL"/>
        </w:rPr>
        <w:lastRenderedPageBreak/>
        <w:t>(StatusDisplayDrawer), przyciski akcji rozkazów (OrderActionButtton),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Ostatnim modułem jest moduł narzędziowy. Zawiera on bardzo różne narzędzia pomocnicze: często używane typy które mogłyby istnieć w oderwaniu od projektu (np. IVector2, SquareBounds, BinaryHeap) albo statyczne klasy z metodami rozszerzającymi (tzw. extension methods) do innych typów (np. UnityExtensions, EnumerableExtensions, DotNetExtensions).</w:t>
      </w:r>
    </w:p>
    <w:p w:rsidR="00ED1C43" w:rsidRPr="00EF6F61" w:rsidRDefault="00CC1A5D" w:rsidP="00EF6F61">
      <w:pPr>
        <w:pStyle w:val="Heading2"/>
        <w:spacing w:after="200" w:line="360" w:lineRule="auto"/>
        <w:rPr>
          <w:rFonts w:cs="Arial"/>
          <w:lang w:eastAsia="pl-PL"/>
        </w:rPr>
      </w:pPr>
      <w:bookmarkStart w:id="10" w:name="_Toc461406550"/>
      <w:r w:rsidRPr="00EF6F61">
        <w:rPr>
          <w:rFonts w:cs="Arial"/>
          <w:lang w:eastAsia="pl-PL"/>
        </w:rPr>
        <w:t xml:space="preserve">2.1 </w:t>
      </w:r>
      <w:r w:rsidRPr="00EF6F61">
        <w:rPr>
          <w:rFonts w:cs="Arial"/>
        </w:rPr>
        <w:t>Opis najważniejszych elementów biblioteki Unity3D</w:t>
      </w:r>
      <w:bookmarkEnd w:id="10"/>
      <w:r w:rsidRPr="00EF6F61">
        <w:rPr>
          <w:rFonts w:cs="Arial"/>
          <w:lang w:eastAsia="pl-PL"/>
        </w:rPr>
        <w:t xml:space="preserve"> </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 najczystszej postaci obiekt gry jest punktem materialnym z niewielką funkcjonalnością. Może on zostać stworzony (do czego służy funkcja GameObject.Instantiate()), zniszczony (GameObject.Destroy()), a do tego posiada aktualną transformację (obiekt klasy Transform): translację, rotację i skalę przedstawione w panelu Inspector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Transform) — co sprawia, że transformacja rodzica staje się bazą dla dziecka. W ten sposób można tworzyć całe hierarchie obiektów gry, których strukturę pokazuje panel Hierarchy.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Component).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Transform (notabene: Transform również jest komponentem, jednak wpisanym w każdy obiekt gry na stałe). Tam to możliwa jest konfiguracja komponentów. Najważniejszym i najbardziej wykorzystywanym przez prototyp MechWars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Skrypty pozwalają w nieograniczony sposób modyfikować zachowanie obiektu gry. By to było możliwe muszą one spełniać pewną konwencję. Każdy skrypt jest klasą dziedziczącą po klasie MonoBehaviour.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Publiczne pola skryptu są rozpoznawane przez edytor — dla każdego z nich w panelu Inspector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Start() (wołana raz na początku życia obiektu gry), Update() (wołana dla każdego obiektu gry raz na cykl aktualizacji pętli gry) oraz OnDestroy() (wołana tuż przed zniszczeniem obiektu gry). W tych metodach (zwłaszcza Update()) umieszcza się większą część kodu obsługującego obiekt gry. Za pomocą panelu konfiguracyjnego Script Execution Order w edytorze można wymusić kolejność, w jakiej uruchamiane są powyższe metody na różnych klasach (np. Start() klasy A zostanie zawołany wcześniej, niż Start()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(Time.deltaTime), obiektu reprezentującego obiekt gry (this.gameObject), obiektu jego transformacji (this.transform), innych komponentów znajdujących się na tym obiekcie gry (this.GetComponent&lt;T&gt;()).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GameObject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1" w:name="_Toc461406551"/>
      <w:r w:rsidRPr="00EF6F61">
        <w:rPr>
          <w:rFonts w:cs="Arial"/>
        </w:rPr>
        <w:t>2.2 Obiekty globalne</w:t>
      </w:r>
      <w:bookmarkEnd w:id="11"/>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Singleton Globals,</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2" w:name="_Toc461406552"/>
      <w:r w:rsidRPr="00EF6F61">
        <w:rPr>
          <w:rFonts w:cs="Arial"/>
          <w:lang w:eastAsia="pl-PL"/>
        </w:rPr>
        <w:t>2.2.1 Singleton Globals</w:t>
      </w:r>
      <w:bookmarkEnd w:id="12"/>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xml:space="preserve">, by można było jej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takie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3" w:name="_Toc461406553"/>
      <w:r w:rsidRPr="00EF6F61">
        <w:rPr>
          <w:rFonts w:cs="Arial"/>
        </w:rPr>
        <w:t>2.2.2 Obiekty gracza i armii</w:t>
      </w:r>
      <w:bookmarkEnd w:id="13"/>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EF6F61">
      <w:pPr>
        <w:spacing w:line="360" w:lineRule="auto"/>
        <w:ind w:firstLine="708"/>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4" w:name="_Toc461406554"/>
      <w:r w:rsidRPr="00EF6F61">
        <w:rPr>
          <w:rFonts w:cs="Arial"/>
        </w:rPr>
        <w:t>2.2.3 Obiekty środowiska</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Docelowo w tej kategorii miało się znaleźć więcej klas — jednak jest tu tylko jedna: DayAndNight. [część Natalii]</w:t>
      </w:r>
    </w:p>
    <w:p w:rsidR="00E13A89" w:rsidRPr="00EF6F61" w:rsidRDefault="00E13A89" w:rsidP="00EF6F61">
      <w:pPr>
        <w:pStyle w:val="Heading3"/>
        <w:spacing w:after="200"/>
        <w:rPr>
          <w:rFonts w:cs="Arial"/>
        </w:rPr>
      </w:pPr>
      <w:bookmarkStart w:id="15" w:name="_Toc461406555"/>
      <w:r w:rsidRPr="00EF6F61">
        <w:rPr>
          <w:rFonts w:cs="Arial"/>
        </w:rPr>
        <w:t>2.2.4 Obiekty konfiguracyjne</w:t>
      </w:r>
      <w:bookmarkEnd w:id="15"/>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Drugą klasą o charakterze konfiguracyjnym jest Textures. Znajdują się na niej jedynie publiczne pola typów Texture oraz Sprite – tekstury wykorzystywane z poziomu </w:t>
      </w:r>
      <w:r w:rsidRPr="00EF6F61">
        <w:rPr>
          <w:rFonts w:ascii="Arial" w:hAnsi="Arial" w:cs="Arial"/>
        </w:rPr>
        <w:lastRenderedPageBreak/>
        <w:t>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Obydwie klasy zapewniają konfigurację jedynie na bardzo ogólnym poziomie. Są jednak potrzebne, ponieważ obiekty zapewniane przez ich skrypty muszą być dostępne z poziomu kodu. Dlatego też komponenty, którymi są, są przypisane do obiektu gry Globals.</w:t>
      </w:r>
    </w:p>
    <w:p w:rsidR="00E13A89" w:rsidRPr="00EF6F61" w:rsidRDefault="00E13A89" w:rsidP="00EF6F61">
      <w:pPr>
        <w:pStyle w:val="Heading3"/>
        <w:spacing w:after="200"/>
        <w:rPr>
          <w:rFonts w:cs="Arial"/>
        </w:rPr>
      </w:pPr>
      <w:bookmarkStart w:id="16" w:name="_Toc461406556"/>
      <w:r w:rsidRPr="00EF6F61">
        <w:rPr>
          <w:rFonts w:cs="Arial"/>
        </w:rPr>
        <w:t>2.2.5 Klasy ze stałymi</w:t>
      </w:r>
      <w:bookmarkEnd w:id="16"/>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7" w:name="_Toc461406557"/>
      <w:r w:rsidRPr="00EF6F61">
        <w:rPr>
          <w:rFonts w:cs="Arial"/>
        </w:rPr>
        <w:t>2.3 Podsystem mapy</w:t>
      </w:r>
      <w:bookmarkEnd w:id="17"/>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406558"/>
      <w:r w:rsidRPr="00EF6F61">
        <w:rPr>
          <w:rFonts w:cs="Arial"/>
        </w:rPr>
        <w:t>2.3.1 Klasy mapy</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EF6F61" w:rsidP="00EF6F61">
      <w:pPr>
        <w:pStyle w:val="BodyText"/>
        <w:spacing w:after="200"/>
        <w:rPr>
          <w:rFonts w:ascii="Arial" w:hAnsi="Arial" w:cs="Arial"/>
          <w:sz w:val="22"/>
          <w:szCs w:val="22"/>
        </w:rPr>
      </w:pPr>
      <w:r w:rsidRPr="00EF6F61">
        <w:rPr>
          <w:rFonts w:ascii="Arial" w:hAnsi="Arial" w:cs="Arial"/>
          <w:noProof/>
          <w:lang w:eastAsia="pl-PL"/>
        </w:rPr>
        <w:lastRenderedPageBreak/>
        <mc:AlternateContent>
          <mc:Choice Requires="wps">
            <w:drawing>
              <wp:anchor distT="72390" distB="72390" distL="72390" distR="72390" simplePos="0" relativeHeight="251665408" behindDoc="0" locked="0" layoutInCell="1" allowOverlap="1" wp14:anchorId="187ACE1E" wp14:editId="3A422645">
                <wp:simplePos x="0" y="0"/>
                <wp:positionH relativeFrom="margin">
                  <wp:align>right</wp:align>
                </wp:positionH>
                <wp:positionV relativeFrom="margin">
                  <wp:align>top</wp:align>
                </wp:positionV>
                <wp:extent cx="5969000" cy="7877175"/>
                <wp:effectExtent l="0" t="0" r="1270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7877175"/>
                        </a:xfrm>
                        <a:prstGeom prst="rect">
                          <a:avLst/>
                        </a:prstGeom>
                        <a:solidFill>
                          <a:srgbClr val="FFFFFF"/>
                        </a:solidFill>
                        <a:ln w="635">
                          <a:solidFill>
                            <a:srgbClr val="000000"/>
                          </a:solidFill>
                          <a:miter lim="800000"/>
                          <a:headEnd/>
                          <a:tailEnd/>
                        </a:ln>
                      </wps:spPr>
                      <wps:txbx>
                        <w:txbxContent>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211CC" w:rsidRPr="00EF6F61" w:rsidRDefault="006211CC"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211CC" w:rsidRPr="00EF6F61" w:rsidRDefault="006211CC"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 mapElement.ToString()));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211CC" w:rsidRPr="00EF6F61" w:rsidRDefault="006211CC"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211CC" w:rsidRPr="00EF6F61" w:rsidRDefault="006211CC"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18.8pt;margin-top:0;width:470pt;height:620.25pt;z-index:251665408;visibility:visible;mso-wrap-style:square;mso-width-percent:0;mso-height-percent:0;mso-wrap-distance-left:5.7pt;mso-wrap-distance-top:5.7pt;mso-wrap-distance-right:5.7pt;mso-wrap-distance-bottom:5.7pt;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" strokeweight=".05pt">
                <v:textbox inset="4.25pt,4.25pt,4.25pt,4.25pt">
                  <w:txbxContent>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211CC" w:rsidRPr="00EF6F61" w:rsidRDefault="006211CC"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211CC" w:rsidRPr="00EF6F61" w:rsidRDefault="006211CC"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 mapElement.ToString()));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211CC" w:rsidRPr="00EF6F61" w:rsidRDefault="006211CC" w:rsidP="00EF6F61">
                      <w:pPr>
                        <w:autoSpaceDE w:val="0"/>
                        <w:spacing w:after="0"/>
                        <w:rPr>
                          <w:rFonts w:ascii="Consolas" w:eastAsia="Consolas" w:hAnsi="Consolas" w:cs="Consolas"/>
                          <w:color w:val="000000"/>
                          <w:sz w:val="20"/>
                          <w:szCs w:val="19"/>
                          <w:lang w:val="en-US"/>
                        </w:rPr>
                      </w:pP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211CC" w:rsidRPr="00EF6F61" w:rsidRDefault="006211CC"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211CC" w:rsidRPr="00EF6F61" w:rsidRDefault="006211CC"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211CC" w:rsidRPr="00EF6F61" w:rsidRDefault="006211CC"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lastRenderedPageBreak/>
        <w:t>Map</w:t>
      </w:r>
      <w:r w:rsidRPr="00EF6F61">
        <w:rPr>
          <w:rFonts w:ascii="Arial" w:eastAsia="SimSun" w:hAnsi="Arial" w:cs="Arial"/>
          <w:kern w:val="1"/>
          <w:szCs w:val="24"/>
          <w:lang w:eastAsia="hi-IN" w:bidi="hi-IN"/>
        </w:rPr>
        <w:t xml:space="preserve"> jest sporą klasą. Ponieważ plansza gry podzielona jest na kratki, jej obiekt przechowuje rezerwacje elementów mapy w postaci dwuwymiarowej tablicy, a także słownika (hashmapy).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pobiera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Wielokrotnie występuje odwołanie tablicowe do </w:t>
      </w:r>
      <w:r w:rsidRPr="00EF6F61">
        <w:rPr>
          <w:rFonts w:ascii="Arial" w:eastAsia="SimSun" w:hAnsi="Arial" w:cs="Arial"/>
          <w:i/>
          <w:iCs/>
          <w:kern w:val="1"/>
          <w:szCs w:val="24"/>
          <w:lang w:eastAsia="hi-IN" w:bidi="hi-IN"/>
        </w:rPr>
        <w:t>this</w:t>
      </w:r>
      <w:r w:rsidRPr="00EF6F61">
        <w:rPr>
          <w:rFonts w:ascii="Arial" w:eastAsia="SimSun" w:hAnsi="Arial" w:cs="Arial"/>
          <w:kern w:val="1"/>
          <w:szCs w:val="24"/>
          <w:lang w:eastAsia="hi-IN" w:bidi="hi-IN"/>
        </w:rPr>
        <w:t xml:space="preserve"> — dzięki zaimplementowaniu w klasie tzw. indeksatora,  można odwoływać się do tego obiektu jakby był tablicą. W tym wypadku indeksator przyjmuje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i zwraca element mapy z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spod zadanej pozycji lub ustawia element mapy w zadanej pozycji tablicy. Funkcja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jeśli nie nastąpi konflikt rezerwacji, wstawia więc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(jeśli jeszcze taka lista nie istnieje — tworzy ją i dodaje do słownika)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lastRenderedPageBreak/>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406559"/>
      <w:r w:rsidRPr="00EF6F61">
        <w:rPr>
          <w:rFonts w:cs="Arial"/>
        </w:rPr>
        <w:t>2.3.2 Klasy drzewa czwórkowego</w:t>
      </w:r>
      <w:bookmarkEnd w:id="19"/>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Ponieważ dwuwymiarowa przestrzeń jest dyskretna i za każdym razem dzielona na 4 (w każdym wymiarze na 2), maksymalną głębokością drzewa będzie zawsze log</w:t>
      </w:r>
      <w:r w:rsidRPr="00EF6F61">
        <w:rPr>
          <w:rFonts w:ascii="Arial" w:eastAsia="SimSun" w:hAnsi="Arial" w:cs="Arial"/>
          <w:kern w:val="1"/>
          <w:szCs w:val="24"/>
          <w:vertAlign w:val="subscript"/>
          <w:lang w:eastAsia="hi-IN" w:bidi="hi-IN"/>
        </w:rPr>
        <w:t>2</w:t>
      </w:r>
      <w:r w:rsidRPr="00EF6F61">
        <w:rPr>
          <w:rFonts w:ascii="Arial" w:eastAsia="SimSun" w:hAnsi="Arial" w:cs="Arial"/>
          <w:kern w:val="1"/>
          <w:szCs w:val="24"/>
          <w:lang w:eastAsia="hi-IN" w:bidi="hi-IN"/>
        </w:rPr>
        <w:t xml:space="preserve">(S), gdzie S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przeszukiwania wycinka drzewa, która optymistycznie wynosi </w:t>
      </w:r>
      <w:r w:rsidRPr="00EF6F61">
        <w:rPr>
          <w:rFonts w:ascii="Arial" w:eastAsia="SimSun" w:hAnsi="Arial" w:cs="Arial"/>
          <w:b/>
          <w:bCs/>
          <w:kern w:val="1"/>
          <w:szCs w:val="24"/>
          <w:lang w:eastAsia="hi-IN" w:bidi="hi-IN"/>
        </w:rPr>
        <w:t>O(log(n))</w:t>
      </w:r>
      <w:r w:rsidRPr="00EF6F61">
        <w:rPr>
          <w:rFonts w:ascii="Arial" w:eastAsia="SimSun" w:hAnsi="Arial" w:cs="Arial"/>
          <w:kern w:val="1"/>
          <w:szCs w:val="24"/>
          <w:lang w:eastAsia="hi-IN" w:bidi="hi-IN"/>
        </w:rPr>
        <w:t>. Pozostałe operacje natomiast (podział, łączenie, dodawanie elementów mapy i ich usuwanie) wykonywane są 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CC1A5D" w:rsidRPr="00EF6F61" w:rsidRDefault="00CC1A5D" w:rsidP="00EF6F61">
      <w:pPr>
        <w:pStyle w:val="BodyText"/>
        <w:spacing w:after="200"/>
        <w:rPr>
          <w:rFonts w:ascii="Arial" w:hAnsi="Arial" w:cs="Arial"/>
          <w:sz w:val="22"/>
          <w:szCs w:val="22"/>
        </w:rPr>
      </w:pPr>
      <w:r w:rsidRPr="00EF6F61">
        <w:rPr>
          <w:rFonts w:ascii="Arial" w:hAnsi="Arial" w:cs="Arial"/>
          <w:noProof/>
          <w:sz w:val="22"/>
          <w:szCs w:val="22"/>
          <w:lang w:eastAsia="pl-PL" w:bidi="ar-SA"/>
        </w:rPr>
        <w:lastRenderedPageBreak/>
        <mc:AlternateContent>
          <mc:Choice Requires="wps">
            <w:drawing>
              <wp:inline distT="0" distB="0" distL="0" distR="0" wp14:anchorId="16C308F3" wp14:editId="533B0A9F">
                <wp:extent cx="5997575" cy="1710055"/>
                <wp:effectExtent l="0" t="0" r="22225"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1710055"/>
                        </a:xfrm>
                        <a:prstGeom prst="rect">
                          <a:avLst/>
                        </a:prstGeom>
                        <a:solidFill>
                          <a:srgbClr val="FFFFFF"/>
                        </a:solidFill>
                        <a:ln w="635" cmpd="sng">
                          <a:solidFill>
                            <a:srgbClr val="000000"/>
                          </a:solidFill>
                          <a:miter lim="800000"/>
                          <a:headEnd/>
                          <a:tailEnd/>
                        </a:ln>
                      </wps:spPr>
                      <wps:txbx>
                        <w:txbxContent>
                          <w:p w:rsidR="006211CC" w:rsidRPr="0022643D" w:rsidRDefault="006211CC"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211CC" w:rsidRPr="0022643D" w:rsidRDefault="006211CC"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211CC" w:rsidRPr="0022643D" w:rsidRDefault="006211CC"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211CC" w:rsidRPr="0022643D" w:rsidRDefault="006211CC" w:rsidP="00EF6F61">
                            <w:pPr>
                              <w:autoSpaceDE w:val="0"/>
                              <w:spacing w:after="0"/>
                              <w:jc w:val="both"/>
                              <w:rPr>
                                <w:rFonts w:ascii="Consolas" w:eastAsia="Consolas" w:hAnsi="Consolas" w:cs="Consolas"/>
                                <w:color w:val="000000"/>
                                <w:sz w:val="19"/>
                                <w:szCs w:val="19"/>
                                <w:lang w:val="en-US"/>
                              </w:rPr>
                            </w:pPr>
                          </w:p>
                          <w:p w:rsidR="006211CC" w:rsidRPr="0022643D" w:rsidRDefault="006211CC" w:rsidP="00EF6F61">
                            <w:pPr>
                              <w:autoSpaceDE w:val="0"/>
                              <w:spacing w:after="0"/>
                              <w:jc w:val="both"/>
                              <w:rPr>
                                <w:rFonts w:ascii="Consolas" w:eastAsia="Consolas" w:hAnsi="Consolas" w:cs="Consolas"/>
                                <w:color w:val="0000FF"/>
                                <w:sz w:val="19"/>
                                <w:szCs w:val="19"/>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6211CC" w:rsidRPr="0022643D" w:rsidRDefault="006211CC" w:rsidP="00EF6F61">
                            <w:pPr>
                              <w:autoSpaceDE w:val="0"/>
                              <w:spacing w:after="0"/>
                              <w:jc w:val="both"/>
                              <w:rPr>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wps:txbx>
                      <wps:bodyPr rot="0" vert="horz" wrap="square" lIns="53975" tIns="53975" rIns="53975" bIns="53975" anchor="t" anchorCtr="0" upright="1">
                        <a:noAutofit/>
                      </wps:bodyPr>
                    </wps:wsp>
                  </a:graphicData>
                </a:graphic>
              </wp:inline>
            </w:drawing>
          </mc:Choice>
          <mc:Fallback>
            <w:pict>
              <v:shape id="Text Box 12" o:spid="_x0000_s1027" type="#_x0000_t202" style="width:472.25pt;height:1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" strokeweight=".05pt">
                <v:textbox inset="4.25pt,4.25pt,4.25pt,4.25pt">
                  <w:txbxContent>
                    <w:p w:rsidR="006211CC" w:rsidRPr="0022643D" w:rsidRDefault="006211CC"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211CC" w:rsidRPr="0022643D" w:rsidRDefault="006211CC"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211CC" w:rsidRPr="0022643D" w:rsidRDefault="006211CC"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211CC" w:rsidRPr="0022643D" w:rsidRDefault="006211CC"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211CC" w:rsidRPr="0022643D" w:rsidRDefault="006211CC" w:rsidP="00EF6F61">
                      <w:pPr>
                        <w:autoSpaceDE w:val="0"/>
                        <w:spacing w:after="0"/>
                        <w:jc w:val="both"/>
                        <w:rPr>
                          <w:rFonts w:ascii="Consolas" w:eastAsia="Consolas" w:hAnsi="Consolas" w:cs="Consolas"/>
                          <w:color w:val="000000"/>
                          <w:sz w:val="19"/>
                          <w:szCs w:val="19"/>
                          <w:lang w:val="en-US"/>
                        </w:rPr>
                      </w:pPr>
                    </w:p>
                    <w:p w:rsidR="006211CC" w:rsidRPr="0022643D" w:rsidRDefault="006211CC" w:rsidP="00EF6F61">
                      <w:pPr>
                        <w:autoSpaceDE w:val="0"/>
                        <w:spacing w:after="0"/>
                        <w:jc w:val="both"/>
                        <w:rPr>
                          <w:rFonts w:ascii="Consolas" w:eastAsia="Consolas" w:hAnsi="Consolas" w:cs="Consolas"/>
                          <w:color w:val="0000FF"/>
                          <w:sz w:val="19"/>
                          <w:szCs w:val="19"/>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6211CC" w:rsidRPr="0022643D" w:rsidRDefault="006211CC" w:rsidP="00EF6F61">
                      <w:pPr>
                        <w:autoSpaceDE w:val="0"/>
                        <w:spacing w:after="0"/>
                        <w:jc w:val="both"/>
                        <w:rPr>
                          <w:lang w:val="en-US"/>
                        </w:rPr>
                      </w:pPr>
                      <w:r w:rsidRPr="0022643D">
                        <w:rPr>
                          <w:rFonts w:ascii="Consolas" w:eastAsia="Consolas" w:hAnsi="Consolas" w:cs="Consolas"/>
                          <w:color w:val="0000FF"/>
                          <w:sz w:val="19"/>
                          <w:szCs w:val="19"/>
                          <w:lang w:val="en-US"/>
                        </w:rPr>
                        <w:t>bool</w:t>
                      </w:r>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v:textbox>
                <w10:anchorlock/>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 których (jeśli jest podzielone) trzyma swoich potomków.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 Do tego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korzysta z dwóch pomocniczych właściwości: </w:t>
      </w:r>
      <w:r w:rsidRPr="00EF6F61">
        <w:rPr>
          <w:rFonts w:ascii="Arial" w:eastAsia="SimSun" w:hAnsi="Arial" w:cs="Arial"/>
          <w:i/>
          <w:iCs/>
          <w:kern w:val="1"/>
          <w:szCs w:val="24"/>
          <w:lang w:eastAsia="hi-IN" w:bidi="hi-IN"/>
        </w:rPr>
        <w:t>HasChildren</w:t>
      </w:r>
      <w:r w:rsidRPr="00EF6F61">
        <w:rPr>
          <w:rFonts w:ascii="Arial" w:eastAsia="SimSun" w:hAnsi="Arial" w:cs="Arial"/>
          <w:kern w:val="1"/>
          <w:szCs w:val="24"/>
          <w:lang w:eastAsia="hi-IN" w:bidi="hi-IN"/>
        </w:rPr>
        <w:t xml:space="preserve"> (czy posiada dzieci) oraz </w:t>
      </w:r>
      <w:r w:rsidRPr="00EF6F61">
        <w:rPr>
          <w:rFonts w:ascii="Arial" w:eastAsia="SimSun" w:hAnsi="Arial" w:cs="Arial"/>
          <w:i/>
          <w:iCs/>
          <w:kern w:val="1"/>
          <w:szCs w:val="24"/>
          <w:lang w:eastAsia="hi-IN" w:bidi="hi-IN"/>
        </w:rPr>
        <w:t>IsEmpty</w:t>
      </w:r>
      <w:r w:rsidRPr="00EF6F61">
        <w:rPr>
          <w:rFonts w:ascii="Arial" w:eastAsia="SimSun" w:hAnsi="Arial" w:cs="Arial"/>
          <w:kern w:val="1"/>
          <w:szCs w:val="24"/>
          <w:lang w:eastAsia="hi-IN" w:bidi="hi-IN"/>
        </w:rPr>
        <w:t xml:space="preserve"> (czy posiada map element lub nie jest liściem). W konstruktorze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przyjmuje instancję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by określić obszar drzewa. Jeśli ich rozmiar nie jest potęgą dwójki, rzucany jest wyjątek.</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Insert jest publiczną fasadą dla metody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Dla każdej pozycji podanego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tworzony jest obiekt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i uruchamiana metoda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z nim jako argumentem.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działa na zasadzie rekurencji. Zwraca </w:t>
      </w:r>
      <w:r w:rsidRPr="00EF6F61">
        <w:rPr>
          <w:rFonts w:ascii="Arial" w:eastAsia="SimSun" w:hAnsi="Arial" w:cs="Arial"/>
          <w:b/>
          <w:bCs/>
          <w:kern w:val="1"/>
          <w:szCs w:val="24"/>
          <w:lang w:eastAsia="hi-IN" w:bidi="hi-IN"/>
        </w:rPr>
        <w:t>true</w:t>
      </w:r>
      <w:r w:rsidRPr="00EF6F61">
        <w:rPr>
          <w:rFonts w:ascii="Arial" w:eastAsia="SimSun" w:hAnsi="Arial" w:cs="Arial"/>
          <w:kern w:val="1"/>
          <w:szCs w:val="24"/>
          <w:lang w:eastAsia="hi-IN" w:bidi="hi-IN"/>
        </w:rPr>
        <w:t xml:space="preserve">, jeśli udało się wstawić element, lub </w:t>
      </w:r>
      <w:r w:rsidRPr="00EF6F61">
        <w:rPr>
          <w:rFonts w:ascii="Arial" w:eastAsia="SimSun" w:hAnsi="Arial" w:cs="Arial"/>
          <w:b/>
          <w:bCs/>
          <w:kern w:val="1"/>
          <w:szCs w:val="24"/>
          <w:lang w:eastAsia="hi-IN" w:bidi="hi-IN"/>
        </w:rPr>
        <w:t>false</w:t>
      </w:r>
      <w:r w:rsidRPr="00EF6F61">
        <w:rPr>
          <w:rFonts w:ascii="Arial" w:eastAsia="SimSun" w:hAnsi="Arial" w:cs="Arial"/>
          <w:kern w:val="1"/>
          <w:szCs w:val="24"/>
          <w:lang w:eastAsia="hi-IN" w:bidi="hi-IN"/>
        </w:rPr>
        <w:t xml:space="preserve">, jeśli nie. Poszukuje dziecka, którego obszar zawiera współrzędne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wywołuje samą siebie na jego instancji. Na poziomie na którym już nie ma dzieci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jest wstawiany, chyba że jakiś już tam jest — wtedy wywoływana jest 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i program schodzi na kolejny poziom rekurencji.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wylicza obszary dla czterech nowych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-dzieci, które tworzy i wstawia do pól klasy. Następnie przenosi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rodzica do odpowiedniego dziecka za pomocą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Wszystkie nowo stworzone dzieci są puste, więc nie ma ryzyka zapętlenia programu.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 funkcji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 woła ją dla każdej współrzędnej okupowanej przez element mapy. </w:t>
      </w:r>
      <w:r w:rsidRPr="00EF6F61">
        <w:rPr>
          <w:rFonts w:ascii="Arial" w:eastAsia="SimSun" w:hAnsi="Arial" w:cs="Arial"/>
          <w:kern w:val="1"/>
          <w:szCs w:val="24"/>
          <w:lang w:eastAsia="hi-IN" w:bidi="hi-IN"/>
        </w:rPr>
        <w:lastRenderedPageBreak/>
        <w:t xml:space="preserve">Metoda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poszukuje liścia w którym znajduje się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Ona również jest rekurencyjna, lecz do utrzymywania informacji o poszukiwaniu między poziomami rekurencji zwraca nie </w:t>
      </w:r>
      <w:r w:rsidRPr="00EF6F61">
        <w:rPr>
          <w:rFonts w:ascii="Arial" w:eastAsia="SimSun" w:hAnsi="Arial" w:cs="Arial"/>
          <w:i/>
          <w:iCs/>
          <w:kern w:val="1"/>
          <w:szCs w:val="24"/>
          <w:lang w:eastAsia="hi-IN" w:bidi="hi-IN"/>
        </w:rPr>
        <w:t>bool</w:t>
      </w:r>
      <w:r w:rsidRPr="00EF6F61">
        <w:rPr>
          <w:rFonts w:ascii="Arial" w:eastAsia="SimSun" w:hAnsi="Arial" w:cs="Arial"/>
          <w:kern w:val="1"/>
          <w:szCs w:val="24"/>
          <w:lang w:eastAsia="hi-IN" w:bidi="hi-IN"/>
        </w:rPr>
        <w:t xml:space="preserve">, a enum </w:t>
      </w:r>
      <w:r w:rsidRPr="00EF6F61">
        <w:rPr>
          <w:rFonts w:ascii="Arial" w:eastAsia="SimSun" w:hAnsi="Arial" w:cs="Arial"/>
          <w:i/>
          <w:iCs/>
          <w:kern w:val="1"/>
          <w:szCs w:val="24"/>
          <w:lang w:eastAsia="hi-IN" w:bidi="hi-IN"/>
        </w:rPr>
        <w:t>RemoveCoreResult</w:t>
      </w:r>
      <w:r w:rsidRPr="00EF6F61">
        <w:rPr>
          <w:rFonts w:ascii="Arial" w:eastAsia="SimSun" w:hAnsi="Arial" w:cs="Arial"/>
          <w:kern w:val="1"/>
          <w:szCs w:val="24"/>
          <w:lang w:eastAsia="hi-IN" w:bidi="hi-IN"/>
        </w:rPr>
        <w:t xml:space="preserve">, który może przybrać 4 wartości: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mówi, że w zadane współrzędne są poza obszarem węzła i należy przeszukać inne dzieci.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oznacza, że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ale trzeba dostosować drzewo by spełniało reguły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(np.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i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odpowiednio mówią że albo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i drzewo zastosowane, albo że jest pewne, że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nie ma w drzewie (można nie przeszukiwać pozostałych dzieci).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EF6F61" w:rsidRDefault="00EF6F61" w:rsidP="00EF6F61">
      <w:pPr>
        <w:pStyle w:val="BodyText"/>
        <w:spacing w:after="200"/>
        <w:ind w:firstLine="708"/>
        <w:rPr>
          <w:rFonts w:ascii="Arial" w:hAnsi="Arial" w:cs="Arial"/>
          <w:sz w:val="22"/>
        </w:rPr>
      </w:pPr>
      <w:r w:rsidRPr="00EF6F61">
        <w:rPr>
          <w:rFonts w:ascii="Arial" w:hAnsi="Arial" w:cs="Arial"/>
          <w:sz w:val="22"/>
        </w:rPr>
        <w:t xml:space="preserve">Ostatnią metodą </w:t>
      </w:r>
      <w:r w:rsidRPr="00EF6F61">
        <w:rPr>
          <w:rFonts w:ascii="Arial" w:hAnsi="Arial" w:cs="Arial"/>
          <w:i/>
          <w:iCs/>
          <w:sz w:val="22"/>
        </w:rPr>
        <w:t>QuadTree</w:t>
      </w:r>
      <w:r w:rsidRPr="00EF6F61">
        <w:rPr>
          <w:rFonts w:ascii="Arial" w:hAnsi="Arial" w:cs="Arial"/>
          <w:sz w:val="22"/>
        </w:rPr>
        <w:t xml:space="preserve"> do opisania jest </w:t>
      </w:r>
      <w:r w:rsidRPr="00EF6F61">
        <w:rPr>
          <w:rFonts w:ascii="Arial" w:hAnsi="Arial" w:cs="Arial"/>
          <w:i/>
          <w:iCs/>
          <w:sz w:val="22"/>
        </w:rPr>
        <w:t>QueryRange()</w:t>
      </w:r>
      <w:r w:rsidRPr="00EF6F61">
        <w:rPr>
          <w:rFonts w:ascii="Arial" w:hAnsi="Arial" w:cs="Arial"/>
          <w:sz w:val="22"/>
        </w:rPr>
        <w:t xml:space="preserve">. Funkcja ta znajduje wszystkie </w:t>
      </w:r>
      <w:r w:rsidRPr="00EF6F61">
        <w:rPr>
          <w:rFonts w:ascii="Arial" w:hAnsi="Arial" w:cs="Arial"/>
          <w:i/>
          <w:iCs/>
          <w:sz w:val="22"/>
        </w:rPr>
        <w:t>MapElementy</w:t>
      </w:r>
      <w:r w:rsidRPr="00EF6F61">
        <w:rPr>
          <w:rFonts w:ascii="Arial" w:hAnsi="Arial" w:cs="Arial"/>
          <w:sz w:val="22"/>
        </w:rPr>
        <w:t xml:space="preserve"> znajdujące się w </w:t>
      </w:r>
      <w:r w:rsidRPr="00EF6F61">
        <w:rPr>
          <w:rFonts w:ascii="Arial" w:hAnsi="Arial" w:cs="Arial"/>
          <w:i/>
          <w:iCs/>
          <w:sz w:val="22"/>
        </w:rPr>
        <w:t>QuadTree</w:t>
      </w:r>
      <w:r w:rsidRPr="00EF6F61">
        <w:rPr>
          <w:rFonts w:ascii="Arial" w:hAnsi="Arial" w:cs="Arial"/>
          <w:sz w:val="22"/>
        </w:rPr>
        <w:t xml:space="preserve"> w zadanym prostokątnym obszarze. QueryRange() również działa rekurencyjnie. Schodzi aż do wszystkich liści, których obszar przecina ten podany w argumencie. Niepuste liście zwracają jednoelementowe listy, ale węzły na coraz wyższych poziomach akumulują w liście </w:t>
      </w:r>
      <w:r w:rsidRPr="00EF6F61">
        <w:rPr>
          <w:rFonts w:ascii="Arial" w:hAnsi="Arial" w:cs="Arial"/>
          <w:i/>
          <w:iCs/>
          <w:sz w:val="22"/>
        </w:rPr>
        <w:t>QuadTreeMapElementy</w:t>
      </w:r>
      <w:r w:rsidRPr="00EF6F61">
        <w:rPr>
          <w:rFonts w:ascii="Arial" w:hAnsi="Arial" w:cs="Arial"/>
          <w:sz w:val="22"/>
        </w:rPr>
        <w:t xml:space="preserve"> ze swoich dzieci. Na koniec metoda zwraca wypełnioną listę </w:t>
      </w:r>
      <w:r w:rsidRPr="00EF6F61">
        <w:rPr>
          <w:rFonts w:ascii="Arial" w:hAnsi="Arial" w:cs="Arial"/>
          <w:i/>
          <w:iCs/>
          <w:sz w:val="22"/>
        </w:rPr>
        <w:t>QuadTreeMapElementów</w:t>
      </w:r>
      <w:r w:rsidRPr="00EF6F61">
        <w:rPr>
          <w:rFonts w:ascii="Arial" w:hAnsi="Arial" w:cs="Arial"/>
          <w:sz w:val="22"/>
        </w:rPr>
        <w:t xml:space="preserve"> z całego wycinka drzewa</w:t>
      </w:r>
      <w:r>
        <w:rPr>
          <w:rFonts w:ascii="Arial" w:hAnsi="Arial" w:cs="Arial"/>
          <w:sz w:val="22"/>
        </w:rPr>
        <w:t>.</w:t>
      </w:r>
    </w:p>
    <w:p w:rsidR="00CC1A5D" w:rsidRPr="00EF6F61" w:rsidRDefault="00CC1A5D" w:rsidP="00EF6F61">
      <w:pPr>
        <w:pStyle w:val="BodyText"/>
        <w:spacing w:after="200"/>
        <w:ind w:firstLine="708"/>
        <w:rPr>
          <w:rFonts w:ascii="Arial" w:eastAsia="Consolas" w:hAnsi="Arial" w:cs="Arial"/>
          <w:color w:val="0000FF"/>
          <w:sz w:val="18"/>
          <w:szCs w:val="19"/>
        </w:rPr>
      </w:pPr>
      <w:r w:rsidRPr="00EF6F61">
        <w:rPr>
          <w:rFonts w:ascii="Arial" w:eastAsiaTheme="minorEastAsia" w:hAnsi="Arial" w:cs="Arial"/>
          <w:noProof/>
          <w:kern w:val="0"/>
          <w:sz w:val="22"/>
          <w:szCs w:val="22"/>
          <w:lang w:eastAsia="pl-PL" w:bidi="ar-SA"/>
        </w:rPr>
        <w:lastRenderedPageBreak/>
        <mc:AlternateContent>
          <mc:Choice Requires="wps">
            <w:drawing>
              <wp:anchor distT="0" distB="0" distL="114300" distR="114300" simplePos="0" relativeHeight="251666432" behindDoc="0" locked="0" layoutInCell="1" allowOverlap="1">
                <wp:simplePos x="1714500" y="904875"/>
                <wp:positionH relativeFrom="margin">
                  <wp:align>right</wp:align>
                </wp:positionH>
                <wp:positionV relativeFrom="margin">
                  <wp:align>top</wp:align>
                </wp:positionV>
                <wp:extent cx="6007100" cy="3543300"/>
                <wp:effectExtent l="0" t="0" r="12700"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3543300"/>
                        </a:xfrm>
                        <a:prstGeom prst="rect">
                          <a:avLst/>
                        </a:prstGeom>
                        <a:solidFill>
                          <a:srgbClr val="FFFFFF"/>
                        </a:solidFill>
                        <a:ln w="635" cmpd="sng">
                          <a:solidFill>
                            <a:srgbClr val="000000"/>
                          </a:solidFill>
                          <a:miter lim="800000"/>
                          <a:headEnd/>
                          <a:tailEnd/>
                        </a:ln>
                      </wps:spPr>
                      <wps:txbx>
                        <w:txbxContent>
                          <w:p w:rsidR="006211CC" w:rsidRPr="00CC1A5D" w:rsidRDefault="006211CC"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Default="006211CC"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211CC" w:rsidRDefault="006211CC"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anchor>
            </w:drawing>
          </mc:Choice>
          <mc:Fallback>
            <w:pict>
              <v:shape id="Text Box 14" o:spid="_x0000_s1028" type="#_x0000_t202" style="position:absolute;left:0;text-align:left;margin-left:421.8pt;margin-top:0;width:473pt;height:279pt;z-index:251666432;visibility:visible;mso-wrap-style:square;mso-wrap-distance-left:9pt;mso-wrap-distance-top:0;mso-wrap-distance-right:9pt;mso-wrap-distance-bottom:0;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" strokeweight=".05pt">
                <v:textbox inset="4.25pt,4.25pt,4.25pt,4.25pt">
                  <w:txbxContent>
                    <w:p w:rsidR="006211CC" w:rsidRPr="00CC1A5D" w:rsidRDefault="006211CC"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211CC" w:rsidRPr="0022643D" w:rsidRDefault="006211CC"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211CC" w:rsidRPr="0022643D" w:rsidRDefault="006211CC" w:rsidP="00CC1A5D">
                      <w:pPr>
                        <w:autoSpaceDE w:val="0"/>
                        <w:spacing w:after="0"/>
                        <w:rPr>
                          <w:rFonts w:ascii="Consolas" w:eastAsia="Consolas" w:hAnsi="Consolas" w:cs="Consolas"/>
                          <w:color w:val="000000"/>
                          <w:sz w:val="19"/>
                          <w:szCs w:val="19"/>
                          <w:lang w:val="en-US"/>
                        </w:rPr>
                      </w:pPr>
                    </w:p>
                    <w:p w:rsidR="006211CC" w:rsidRDefault="006211CC"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211CC" w:rsidRDefault="006211CC"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p>
    <w:p w:rsidR="00B97AF4" w:rsidRPr="00EF6F61" w:rsidRDefault="00A2547C" w:rsidP="00EF6F61">
      <w:pPr>
        <w:rPr>
          <w:rFonts w:ascii="Arial" w:hAnsi="Arial" w:cs="Arial"/>
          <w:lang w:eastAsia="pl-PL"/>
        </w:rPr>
      </w:pPr>
      <w:r w:rsidRPr="00EF6F61">
        <w:rPr>
          <w:rFonts w:ascii="Arial" w:hAnsi="Arial" w:cs="Arial"/>
          <w:lang w:eastAsia="pl-PL"/>
        </w:rPr>
        <w:br w:type="page"/>
      </w:r>
    </w:p>
    <w:p w:rsidR="00CC1A5D" w:rsidRPr="00EF6F61" w:rsidRDefault="00CC1A5D" w:rsidP="00EF6F61">
      <w:pPr>
        <w:rPr>
          <w:rFonts w:ascii="Arial" w:hAnsi="Arial" w:cs="Arial"/>
          <w:lang w:eastAsia="pl-PL"/>
        </w:rPr>
      </w:pPr>
    </w:p>
    <w:p w:rsidR="00BB471B" w:rsidRPr="00EF6F61" w:rsidRDefault="0004327C" w:rsidP="00EF6F61">
      <w:pPr>
        <w:pStyle w:val="Heading1"/>
        <w:spacing w:after="200" w:line="360" w:lineRule="auto"/>
        <w:rPr>
          <w:rFonts w:cs="Arial"/>
        </w:rPr>
      </w:pPr>
      <w:bookmarkStart w:id="20" w:name="_Toc461406560"/>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0"/>
    </w:p>
    <w:p w:rsidR="004B6167" w:rsidRPr="00EF6F61" w:rsidRDefault="00980AFB" w:rsidP="00EF6F61">
      <w:pPr>
        <w:pStyle w:val="Heading2"/>
        <w:spacing w:after="200"/>
        <w:ind w:firstLine="708"/>
        <w:rPr>
          <w:rFonts w:cs="Arial"/>
        </w:rPr>
      </w:pPr>
      <w:bookmarkStart w:id="21" w:name="_Toc461406561"/>
      <w:r w:rsidRPr="00EF6F61">
        <w:rPr>
          <w:rFonts w:cs="Arial"/>
        </w:rPr>
        <w:t xml:space="preserve">3.1 </w:t>
      </w:r>
      <w:r w:rsidR="004B6167" w:rsidRPr="00EF6F61">
        <w:rPr>
          <w:rFonts w:cs="Arial"/>
        </w:rPr>
        <w:t>Grafika dwuwymiarowa</w:t>
      </w:r>
      <w:bookmarkEnd w:id="21"/>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2" w:name="_Toc461406562"/>
      <w:r w:rsidRPr="00EF6F61">
        <w:rPr>
          <w:rFonts w:cs="Arial"/>
        </w:rPr>
        <w:t xml:space="preserve">3.2 </w:t>
      </w:r>
      <w:r w:rsidR="004B6167" w:rsidRPr="00EF6F61">
        <w:rPr>
          <w:rFonts w:cs="Arial"/>
        </w:rPr>
        <w:t>Grafika trójwymiarowa</w:t>
      </w:r>
      <w:bookmarkEnd w:id="22"/>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3" w:name="_Toc461406563"/>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3"/>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4" w:name="_Toc461406564"/>
      <w:r w:rsidRPr="00EF6F61">
        <w:rPr>
          <w:rFonts w:cs="Arial"/>
        </w:rPr>
        <w:lastRenderedPageBreak/>
        <w:t>5</w:t>
      </w:r>
      <w:r w:rsidR="001F07A6" w:rsidRPr="00EF6F61">
        <w:rPr>
          <w:rFonts w:cs="Arial"/>
        </w:rPr>
        <w:t>. Badania skuteczności sztucznej inteligencji</w:t>
      </w:r>
      <w:bookmarkEnd w:id="24"/>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5" w:name="_Toc461406565"/>
      <w:r w:rsidRPr="00EF6F61">
        <w:rPr>
          <w:rFonts w:eastAsia="Times New Roman" w:cs="Arial"/>
          <w:lang w:eastAsia="pl-PL"/>
        </w:rPr>
        <w:lastRenderedPageBreak/>
        <w:t>Zakończenie</w:t>
      </w:r>
      <w:bookmarkEnd w:id="25"/>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6" w:name="_Toc461406566"/>
      <w:r w:rsidRPr="00EF6F61">
        <w:rPr>
          <w:rFonts w:eastAsia="Times New Roman" w:cs="Arial"/>
          <w:lang w:eastAsia="pl-PL"/>
        </w:rPr>
        <w:lastRenderedPageBreak/>
        <w:t>Streszczenie</w:t>
      </w:r>
      <w:bookmarkEnd w:id="26"/>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7" w:name="_Toc461406567"/>
      <w:r w:rsidRPr="00EF6F61">
        <w:rPr>
          <w:rFonts w:cs="Arial"/>
        </w:rPr>
        <w:lastRenderedPageBreak/>
        <w:t>Bibliografia</w:t>
      </w:r>
      <w:bookmarkEnd w:id="27"/>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28" w:name="_Toc461406568"/>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28"/>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6E" w:rsidRDefault="008C5F6E" w:rsidP="005921BE">
      <w:pPr>
        <w:spacing w:after="0" w:line="240" w:lineRule="auto"/>
      </w:pPr>
      <w:r>
        <w:separator/>
      </w:r>
    </w:p>
  </w:endnote>
  <w:endnote w:type="continuationSeparator" w:id="0">
    <w:p w:rsidR="008C5F6E" w:rsidRDefault="008C5F6E"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6211CC" w:rsidRDefault="006211CC">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A87FED" w:rsidRPr="00A87FED">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6211CC" w:rsidRDefault="00621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CC" w:rsidRPr="005A29FB" w:rsidRDefault="006211CC"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6E" w:rsidRDefault="008C5F6E" w:rsidP="005921BE">
      <w:pPr>
        <w:spacing w:after="0" w:line="240" w:lineRule="auto"/>
      </w:pPr>
      <w:r>
        <w:separator/>
      </w:r>
    </w:p>
  </w:footnote>
  <w:footnote w:type="continuationSeparator" w:id="0">
    <w:p w:rsidR="008C5F6E" w:rsidRDefault="008C5F6E" w:rsidP="005921BE">
      <w:pPr>
        <w:spacing w:after="0" w:line="240" w:lineRule="auto"/>
      </w:pPr>
      <w:r>
        <w:continuationSeparator/>
      </w:r>
    </w:p>
  </w:footnote>
  <w:footnote w:id="1">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6211CC" w:rsidRPr="006D6900" w:rsidRDefault="006211CC"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6211CC" w:rsidRPr="006D6900" w:rsidRDefault="006211CC">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5"/>
  </w:num>
  <w:num w:numId="5">
    <w:abstractNumId w:val="15"/>
  </w:num>
  <w:num w:numId="6">
    <w:abstractNumId w:val="16"/>
  </w:num>
  <w:num w:numId="7">
    <w:abstractNumId w:val="3"/>
  </w:num>
  <w:num w:numId="8">
    <w:abstractNumId w:val="12"/>
  </w:num>
  <w:num w:numId="9">
    <w:abstractNumId w:val="17"/>
  </w:num>
  <w:num w:numId="10">
    <w:abstractNumId w:val="8"/>
  </w:num>
  <w:num w:numId="11">
    <w:abstractNumId w:val="9"/>
  </w:num>
  <w:num w:numId="12">
    <w:abstractNumId w:val="4"/>
  </w:num>
  <w:num w:numId="13">
    <w:abstractNumId w:val="20"/>
  </w:num>
  <w:num w:numId="14">
    <w:abstractNumId w:val="2"/>
  </w:num>
  <w:num w:numId="15">
    <w:abstractNumId w:val="7"/>
  </w:num>
  <w:num w:numId="16">
    <w:abstractNumId w:val="23"/>
  </w:num>
  <w:num w:numId="17">
    <w:abstractNumId w:val="22"/>
  </w:num>
  <w:num w:numId="18">
    <w:abstractNumId w:val="14"/>
  </w:num>
  <w:num w:numId="19">
    <w:abstractNumId w:val="11"/>
  </w:num>
  <w:num w:numId="20">
    <w:abstractNumId w:val="10"/>
  </w:num>
  <w:num w:numId="21">
    <w:abstractNumId w:val="0"/>
  </w:num>
  <w:num w:numId="22">
    <w:abstractNumId w:val="6"/>
  </w:num>
  <w:num w:numId="23">
    <w:abstractNumId w:val="21"/>
  </w:num>
  <w:num w:numId="2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20A74"/>
    <w:rsid w:val="00121594"/>
    <w:rsid w:val="00123C84"/>
    <w:rsid w:val="0012615D"/>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561"/>
    <w:rsid w:val="0022797D"/>
    <w:rsid w:val="00231A8A"/>
    <w:rsid w:val="00243ADA"/>
    <w:rsid w:val="00250A7E"/>
    <w:rsid w:val="00255C3C"/>
    <w:rsid w:val="00255E9C"/>
    <w:rsid w:val="00264DDD"/>
    <w:rsid w:val="00265701"/>
    <w:rsid w:val="00265B40"/>
    <w:rsid w:val="00267D53"/>
    <w:rsid w:val="002717ED"/>
    <w:rsid w:val="00271C42"/>
    <w:rsid w:val="002721B7"/>
    <w:rsid w:val="0027526C"/>
    <w:rsid w:val="00275C74"/>
    <w:rsid w:val="00286E19"/>
    <w:rsid w:val="00290BD1"/>
    <w:rsid w:val="00294370"/>
    <w:rsid w:val="002A0FD3"/>
    <w:rsid w:val="002A18ED"/>
    <w:rsid w:val="002A1AE0"/>
    <w:rsid w:val="002A3D66"/>
    <w:rsid w:val="002B3F0C"/>
    <w:rsid w:val="002C094C"/>
    <w:rsid w:val="002C3A8F"/>
    <w:rsid w:val="002D344E"/>
    <w:rsid w:val="002D6C4B"/>
    <w:rsid w:val="002E5BDB"/>
    <w:rsid w:val="002F0A38"/>
    <w:rsid w:val="002F0B86"/>
    <w:rsid w:val="002F1031"/>
    <w:rsid w:val="00306EE8"/>
    <w:rsid w:val="00306FA4"/>
    <w:rsid w:val="003152AF"/>
    <w:rsid w:val="0031666C"/>
    <w:rsid w:val="00322D4D"/>
    <w:rsid w:val="00322EFE"/>
    <w:rsid w:val="00323DC8"/>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9CD"/>
    <w:rsid w:val="003C1CB9"/>
    <w:rsid w:val="003C1E09"/>
    <w:rsid w:val="003C3A26"/>
    <w:rsid w:val="003C6089"/>
    <w:rsid w:val="003D0218"/>
    <w:rsid w:val="003D3B49"/>
    <w:rsid w:val="003D623C"/>
    <w:rsid w:val="003D6DE8"/>
    <w:rsid w:val="003D7F7A"/>
    <w:rsid w:val="003E59B7"/>
    <w:rsid w:val="003E6624"/>
    <w:rsid w:val="003E7921"/>
    <w:rsid w:val="003F3CA6"/>
    <w:rsid w:val="003F5234"/>
    <w:rsid w:val="003F783D"/>
    <w:rsid w:val="004014C6"/>
    <w:rsid w:val="00413808"/>
    <w:rsid w:val="00414B10"/>
    <w:rsid w:val="004160CE"/>
    <w:rsid w:val="004244E2"/>
    <w:rsid w:val="0042582A"/>
    <w:rsid w:val="00425ABC"/>
    <w:rsid w:val="004312A7"/>
    <w:rsid w:val="00432FB0"/>
    <w:rsid w:val="0043349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427D"/>
    <w:rsid w:val="004F5A17"/>
    <w:rsid w:val="004F6685"/>
    <w:rsid w:val="00501552"/>
    <w:rsid w:val="0050509A"/>
    <w:rsid w:val="00511B2E"/>
    <w:rsid w:val="005138B8"/>
    <w:rsid w:val="00521644"/>
    <w:rsid w:val="00525123"/>
    <w:rsid w:val="00531D7B"/>
    <w:rsid w:val="00533871"/>
    <w:rsid w:val="00534032"/>
    <w:rsid w:val="0053699A"/>
    <w:rsid w:val="00537A1C"/>
    <w:rsid w:val="00540215"/>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4888"/>
    <w:rsid w:val="00610405"/>
    <w:rsid w:val="00616465"/>
    <w:rsid w:val="00617A75"/>
    <w:rsid w:val="006211CC"/>
    <w:rsid w:val="00621A70"/>
    <w:rsid w:val="006262F5"/>
    <w:rsid w:val="006264AF"/>
    <w:rsid w:val="0062706F"/>
    <w:rsid w:val="00633301"/>
    <w:rsid w:val="00635A77"/>
    <w:rsid w:val="00644354"/>
    <w:rsid w:val="0064483B"/>
    <w:rsid w:val="00644E39"/>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313B9"/>
    <w:rsid w:val="00831D01"/>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BE4"/>
    <w:rsid w:val="008E116E"/>
    <w:rsid w:val="008E67A3"/>
    <w:rsid w:val="008E7201"/>
    <w:rsid w:val="008E75CB"/>
    <w:rsid w:val="008F07B7"/>
    <w:rsid w:val="008F1B55"/>
    <w:rsid w:val="008F7615"/>
    <w:rsid w:val="00900AA1"/>
    <w:rsid w:val="00901B8E"/>
    <w:rsid w:val="00902446"/>
    <w:rsid w:val="00902BA9"/>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10EE"/>
    <w:rsid w:val="009A17BB"/>
    <w:rsid w:val="009A2E32"/>
    <w:rsid w:val="009A544B"/>
    <w:rsid w:val="009B1504"/>
    <w:rsid w:val="009D77A7"/>
    <w:rsid w:val="009E0857"/>
    <w:rsid w:val="009E0FD0"/>
    <w:rsid w:val="009F086F"/>
    <w:rsid w:val="009F1DCF"/>
    <w:rsid w:val="009F3AE3"/>
    <w:rsid w:val="009F7050"/>
    <w:rsid w:val="00A11DBD"/>
    <w:rsid w:val="00A1376E"/>
    <w:rsid w:val="00A16F53"/>
    <w:rsid w:val="00A17A24"/>
    <w:rsid w:val="00A211F2"/>
    <w:rsid w:val="00A2547C"/>
    <w:rsid w:val="00A35887"/>
    <w:rsid w:val="00A442C0"/>
    <w:rsid w:val="00A50264"/>
    <w:rsid w:val="00A505FC"/>
    <w:rsid w:val="00A541C6"/>
    <w:rsid w:val="00A6698E"/>
    <w:rsid w:val="00A70DB7"/>
    <w:rsid w:val="00A738D2"/>
    <w:rsid w:val="00A760BC"/>
    <w:rsid w:val="00A770A1"/>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E32"/>
    <w:rsid w:val="00AE3F9A"/>
    <w:rsid w:val="00AE4E46"/>
    <w:rsid w:val="00AE73B4"/>
    <w:rsid w:val="00AF28AF"/>
    <w:rsid w:val="00B022C7"/>
    <w:rsid w:val="00B07A73"/>
    <w:rsid w:val="00B11443"/>
    <w:rsid w:val="00B140D3"/>
    <w:rsid w:val="00B14713"/>
    <w:rsid w:val="00B15DFB"/>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9C"/>
    <w:rsid w:val="00BD723C"/>
    <w:rsid w:val="00BE389A"/>
    <w:rsid w:val="00BE471E"/>
    <w:rsid w:val="00BE51AA"/>
    <w:rsid w:val="00BE7ECC"/>
    <w:rsid w:val="00BF6D1B"/>
    <w:rsid w:val="00C00BA9"/>
    <w:rsid w:val="00C059E7"/>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127CC"/>
    <w:rsid w:val="00D15E4C"/>
    <w:rsid w:val="00D221BA"/>
    <w:rsid w:val="00D303BF"/>
    <w:rsid w:val="00D31355"/>
    <w:rsid w:val="00D33243"/>
    <w:rsid w:val="00D36CE1"/>
    <w:rsid w:val="00D46B70"/>
    <w:rsid w:val="00D46C33"/>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C49C2"/>
    <w:rsid w:val="00DC56CC"/>
    <w:rsid w:val="00DC6CF7"/>
    <w:rsid w:val="00DD2E80"/>
    <w:rsid w:val="00DD5177"/>
    <w:rsid w:val="00DD54BF"/>
    <w:rsid w:val="00DE1B6B"/>
    <w:rsid w:val="00DE1E73"/>
    <w:rsid w:val="00DE276C"/>
    <w:rsid w:val="00DE2CC8"/>
    <w:rsid w:val="00DE2F07"/>
    <w:rsid w:val="00DF0285"/>
    <w:rsid w:val="00DF2A60"/>
    <w:rsid w:val="00DF6169"/>
    <w:rsid w:val="00E00342"/>
    <w:rsid w:val="00E00BBC"/>
    <w:rsid w:val="00E02E1D"/>
    <w:rsid w:val="00E03608"/>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F0409"/>
    <w:rsid w:val="00EF0419"/>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3AD60F60-DC7C-46CB-8811-81A9CC00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6305</Words>
  <Characters>37833</Characters>
  <Application>Microsoft Office Word</Application>
  <DocSecurity>0</DocSecurity>
  <Lines>315</Lines>
  <Paragraphs>88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2016-09-11T23:20:00Z</dcterms:created>
  <dcterms:modified xsi:type="dcterms:W3CDTF">2016-09-11T23:20:00Z</dcterms:modified>
</cp:coreProperties>
</file>