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2"/>
      </w:pPr>
      <w:r>
        <w:rPr>
          <w:rFonts w:hint="default"/>
          <w:color w:val="2C5294"/>
          <w:w w:val="90"/>
        </w:rPr>
        <w:t>Forum Application</w:t>
      </w:r>
    </w:p>
    <w:p>
      <w:pPr>
        <w:spacing w:after="0"/>
        <w:sectPr>
          <w:headerReference r:id="rId5" w:type="default"/>
          <w:footerReference r:id="rId6" w:type="default"/>
          <w:type w:val="continuous"/>
          <w:pgSz w:w="12240" w:h="15840"/>
          <w:pgMar w:top="860" w:right="1120" w:bottom="760" w:left="1520" w:header="364" w:footer="570" w:gutter="0"/>
          <w:pgNumType w:start="1"/>
          <w:cols w:space="720" w:num="1"/>
        </w:sectPr>
      </w:pPr>
    </w:p>
    <w:p>
      <w:pPr>
        <w:pStyle w:val="10"/>
        <w:spacing w:before="5"/>
      </w:pPr>
    </w:p>
    <w:p>
      <w:pPr>
        <w:pStyle w:val="2"/>
      </w:pPr>
      <w:bookmarkStart w:id="0" w:name="_bookmark0"/>
      <w:bookmarkEnd w:id="0"/>
      <w:r>
        <w:rPr>
          <w:color w:val="2C5294"/>
        </w:rPr>
        <w:t>Document</w:t>
      </w:r>
      <w:r>
        <w:rPr>
          <w:color w:val="2C5294"/>
          <w:spacing w:val="15"/>
        </w:rPr>
        <w:t xml:space="preserve"> </w:t>
      </w:r>
      <w:r>
        <w:rPr>
          <w:color w:val="2C5294"/>
        </w:rPr>
        <w:t>Version</w:t>
      </w:r>
      <w:r>
        <w:rPr>
          <w:color w:val="2C5294"/>
          <w:spacing w:val="11"/>
        </w:rPr>
        <w:t xml:space="preserve"> </w:t>
      </w:r>
      <w:r>
        <w:rPr>
          <w:color w:val="2C5294"/>
        </w:rPr>
        <w:t>Control</w:t>
      </w:r>
    </w:p>
    <w:p>
      <w:pPr>
        <w:pStyle w:val="10"/>
        <w:rPr>
          <w:sz w:val="20"/>
        </w:rPr>
      </w:pPr>
    </w:p>
    <w:p>
      <w:pPr>
        <w:pStyle w:val="10"/>
        <w:spacing w:before="7"/>
        <w:rPr>
          <w:sz w:val="19"/>
        </w:rPr>
      </w:pPr>
    </w:p>
    <w:tbl>
      <w:tblPr>
        <w:tblStyle w:val="9"/>
        <w:tblW w:w="0" w:type="auto"/>
        <w:tblInd w:w="228" w:type="dxa"/>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Layout w:type="fixed"/>
        <w:tblCellMar>
          <w:top w:w="0" w:type="dxa"/>
          <w:left w:w="0" w:type="dxa"/>
          <w:bottom w:w="0" w:type="dxa"/>
          <w:right w:w="0" w:type="dxa"/>
        </w:tblCellMar>
      </w:tblPr>
      <w:tblGrid>
        <w:gridCol w:w="1748"/>
        <w:gridCol w:w="1251"/>
        <w:gridCol w:w="4153"/>
        <w:gridCol w:w="1825"/>
      </w:tblGrid>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777" w:hRule="atLeast"/>
        </w:trPr>
        <w:tc>
          <w:tcPr>
            <w:tcW w:w="1748" w:type="dxa"/>
            <w:tcBorders>
              <w:left w:val="single" w:color="BBD3EC" w:sz="6" w:space="0"/>
              <w:bottom w:val="single" w:color="9CC1E3" w:sz="12" w:space="0"/>
              <w:right w:val="single" w:color="BBD3EC" w:sz="6" w:space="0"/>
            </w:tcBorders>
          </w:tcPr>
          <w:p>
            <w:pPr>
              <w:pStyle w:val="18"/>
              <w:spacing w:before="130"/>
              <w:ind w:left="117"/>
              <w:rPr>
                <w:sz w:val="23"/>
              </w:rPr>
            </w:pPr>
            <w:r>
              <w:rPr>
                <w:color w:val="3E3E3E"/>
                <w:w w:val="110"/>
                <w:sz w:val="23"/>
              </w:rPr>
              <w:t>Date</w:t>
            </w:r>
            <w:r>
              <w:rPr>
                <w:color w:val="3E3E3E"/>
                <w:spacing w:val="-13"/>
                <w:w w:val="110"/>
                <w:sz w:val="23"/>
              </w:rPr>
              <w:t xml:space="preserve"> </w:t>
            </w:r>
            <w:r>
              <w:rPr>
                <w:color w:val="3E3E3E"/>
                <w:w w:val="110"/>
                <w:sz w:val="23"/>
              </w:rPr>
              <w:t>Issued</w:t>
            </w:r>
          </w:p>
        </w:tc>
        <w:tc>
          <w:tcPr>
            <w:tcW w:w="1251" w:type="dxa"/>
            <w:tcBorders>
              <w:left w:val="single" w:color="BBD3EC" w:sz="6" w:space="0"/>
              <w:bottom w:val="single" w:color="9CC1E3" w:sz="12" w:space="0"/>
            </w:tcBorders>
          </w:tcPr>
          <w:p>
            <w:pPr>
              <w:pStyle w:val="18"/>
              <w:spacing w:before="130"/>
              <w:ind w:left="117"/>
              <w:rPr>
                <w:sz w:val="23"/>
              </w:rPr>
            </w:pPr>
            <w:r>
              <w:rPr>
                <w:color w:val="3E3E3E"/>
                <w:w w:val="110"/>
                <w:sz w:val="23"/>
              </w:rPr>
              <w:t>Version</w:t>
            </w:r>
          </w:p>
        </w:tc>
        <w:tc>
          <w:tcPr>
            <w:tcW w:w="4153" w:type="dxa"/>
            <w:tcBorders>
              <w:bottom w:val="single" w:color="9CC1E3" w:sz="12" w:space="0"/>
            </w:tcBorders>
          </w:tcPr>
          <w:p>
            <w:pPr>
              <w:pStyle w:val="18"/>
              <w:spacing w:before="130"/>
              <w:ind w:left="127"/>
              <w:rPr>
                <w:sz w:val="23"/>
              </w:rPr>
            </w:pPr>
            <w:r>
              <w:rPr>
                <w:color w:val="3E3E3E"/>
                <w:w w:val="115"/>
                <w:sz w:val="23"/>
              </w:rPr>
              <w:t>Description</w:t>
            </w:r>
          </w:p>
        </w:tc>
        <w:tc>
          <w:tcPr>
            <w:tcW w:w="1825" w:type="dxa"/>
            <w:tcBorders>
              <w:bottom w:val="single" w:color="9CC1E3" w:sz="12" w:space="0"/>
            </w:tcBorders>
          </w:tcPr>
          <w:p>
            <w:pPr>
              <w:pStyle w:val="18"/>
              <w:spacing w:before="130"/>
              <w:ind w:left="122"/>
              <w:rPr>
                <w:sz w:val="23"/>
              </w:rPr>
            </w:pPr>
            <w:r>
              <w:rPr>
                <w:color w:val="3E3E3E"/>
                <w:w w:val="115"/>
                <w:sz w:val="23"/>
              </w:rPr>
              <w:t>Author</w:t>
            </w: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6" w:hRule="atLeast"/>
        </w:trPr>
        <w:tc>
          <w:tcPr>
            <w:tcW w:w="1748" w:type="dxa"/>
            <w:tcBorders>
              <w:top w:val="single" w:color="9CC1E3" w:sz="12" w:space="0"/>
              <w:left w:val="single" w:color="BBD3EC" w:sz="6" w:space="0"/>
              <w:right w:val="single" w:color="BBD3EC" w:sz="6" w:space="0"/>
            </w:tcBorders>
          </w:tcPr>
          <w:p>
            <w:pPr>
              <w:pStyle w:val="18"/>
              <w:spacing w:before="47"/>
              <w:ind w:left="117"/>
              <w:rPr>
                <w:rFonts w:hint="default"/>
                <w:sz w:val="23"/>
                <w:lang w:val="en-IN"/>
              </w:rPr>
            </w:pPr>
            <w:r>
              <w:rPr>
                <w:rFonts w:hint="default"/>
                <w:sz w:val="23"/>
                <w:lang w:val="en-IN"/>
              </w:rPr>
              <w:t>12/3/2023</w:t>
            </w:r>
          </w:p>
        </w:tc>
        <w:tc>
          <w:tcPr>
            <w:tcW w:w="1251" w:type="dxa"/>
            <w:tcBorders>
              <w:top w:val="single" w:color="9CC1E3" w:sz="12" w:space="0"/>
              <w:left w:val="single" w:color="BBD3EC" w:sz="6" w:space="0"/>
            </w:tcBorders>
          </w:tcPr>
          <w:p>
            <w:pPr>
              <w:pStyle w:val="18"/>
              <w:spacing w:before="47"/>
              <w:ind w:left="117"/>
              <w:rPr>
                <w:sz w:val="23"/>
              </w:rPr>
            </w:pPr>
            <w:r>
              <w:rPr>
                <w:w w:val="90"/>
                <w:sz w:val="23"/>
              </w:rPr>
              <w:t>1</w:t>
            </w:r>
          </w:p>
        </w:tc>
        <w:tc>
          <w:tcPr>
            <w:tcW w:w="4153" w:type="dxa"/>
            <w:tcBorders>
              <w:top w:val="single" w:color="9CC1E3" w:sz="12" w:space="0"/>
            </w:tcBorders>
          </w:tcPr>
          <w:p>
            <w:pPr>
              <w:pStyle w:val="18"/>
              <w:spacing w:before="47"/>
              <w:ind w:left="122"/>
              <w:rPr>
                <w:sz w:val="23"/>
              </w:rPr>
            </w:pPr>
            <w:r>
              <w:rPr>
                <w:w w:val="85"/>
                <w:sz w:val="23"/>
              </w:rPr>
              <w:t>Initial</w:t>
            </w:r>
            <w:r>
              <w:rPr>
                <w:spacing w:val="19"/>
                <w:w w:val="85"/>
                <w:sz w:val="23"/>
              </w:rPr>
              <w:t xml:space="preserve"> </w:t>
            </w:r>
            <w:r>
              <w:rPr>
                <w:w w:val="85"/>
                <w:sz w:val="23"/>
              </w:rPr>
              <w:t>HLD</w:t>
            </w:r>
            <w:r>
              <w:rPr>
                <w:spacing w:val="21"/>
                <w:w w:val="85"/>
                <w:sz w:val="23"/>
              </w:rPr>
              <w:t xml:space="preserve"> </w:t>
            </w:r>
            <w:r>
              <w:rPr>
                <w:w w:val="85"/>
                <w:sz w:val="23"/>
              </w:rPr>
              <w:t>—</w:t>
            </w:r>
            <w:r>
              <w:rPr>
                <w:spacing w:val="24"/>
                <w:w w:val="85"/>
                <w:sz w:val="23"/>
              </w:rPr>
              <w:t xml:space="preserve"> </w:t>
            </w:r>
            <w:r>
              <w:rPr>
                <w:w w:val="85"/>
                <w:sz w:val="23"/>
              </w:rPr>
              <w:t>V1.0</w:t>
            </w:r>
          </w:p>
        </w:tc>
        <w:tc>
          <w:tcPr>
            <w:tcW w:w="1825" w:type="dxa"/>
            <w:tcBorders>
              <w:top w:val="single" w:color="9CC1E3" w:sz="12" w:space="0"/>
            </w:tcBorders>
          </w:tcPr>
          <w:p>
            <w:pPr>
              <w:pStyle w:val="18"/>
              <w:spacing w:before="47"/>
              <w:ind w:left="117"/>
              <w:rPr>
                <w:rFonts w:hint="default"/>
                <w:sz w:val="23"/>
                <w:lang w:val="en-IN"/>
              </w:rPr>
            </w:pPr>
            <w:r>
              <w:rPr>
                <w:rFonts w:hint="default"/>
                <w:sz w:val="23"/>
                <w:lang w:val="en-IN"/>
              </w:rPr>
              <w:t>sushil</w:t>
            </w: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2" w:hRule="atLeast"/>
        </w:trPr>
        <w:tc>
          <w:tcPr>
            <w:tcW w:w="1748" w:type="dxa"/>
            <w:tcBorders>
              <w:left w:val="single" w:color="BBD3EC" w:sz="6" w:space="0"/>
              <w:right w:val="single" w:color="BBD3EC" w:sz="6" w:space="0"/>
            </w:tcBorders>
          </w:tcPr>
          <w:p>
            <w:pPr>
              <w:pStyle w:val="18"/>
              <w:spacing w:before="43"/>
              <w:ind w:left="117"/>
              <w:rPr>
                <w:sz w:val="23"/>
              </w:rPr>
            </w:pPr>
          </w:p>
        </w:tc>
        <w:tc>
          <w:tcPr>
            <w:tcW w:w="1251" w:type="dxa"/>
            <w:tcBorders>
              <w:left w:val="single" w:color="BBD3EC" w:sz="6" w:space="0"/>
            </w:tcBorders>
          </w:tcPr>
          <w:p>
            <w:pPr>
              <w:pStyle w:val="18"/>
              <w:spacing w:before="43"/>
              <w:ind w:left="117"/>
              <w:rPr>
                <w:sz w:val="23"/>
              </w:rPr>
            </w:pPr>
          </w:p>
        </w:tc>
        <w:tc>
          <w:tcPr>
            <w:tcW w:w="4153" w:type="dxa"/>
          </w:tcPr>
          <w:p>
            <w:pPr>
              <w:pStyle w:val="18"/>
              <w:spacing w:before="43"/>
              <w:ind w:left="127"/>
              <w:rPr>
                <w:sz w:val="23"/>
              </w:rPr>
            </w:pPr>
          </w:p>
        </w:tc>
        <w:tc>
          <w:tcPr>
            <w:tcW w:w="1825" w:type="dxa"/>
          </w:tcPr>
          <w:p>
            <w:pPr>
              <w:pStyle w:val="18"/>
              <w:spacing w:before="48"/>
              <w:ind w:left="117"/>
              <w:rPr>
                <w:sz w:val="23"/>
              </w:rPr>
            </w:pP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6" w:hRule="atLeast"/>
        </w:trPr>
        <w:tc>
          <w:tcPr>
            <w:tcW w:w="1748" w:type="dxa"/>
            <w:tcBorders>
              <w:left w:val="single" w:color="BBD3EC" w:sz="6" w:space="0"/>
              <w:right w:val="single" w:color="BBD3EC" w:sz="6" w:space="0"/>
            </w:tcBorders>
          </w:tcPr>
          <w:p>
            <w:pPr>
              <w:pStyle w:val="18"/>
              <w:rPr>
                <w:rFonts w:ascii="Times New Roman"/>
                <w:sz w:val="24"/>
              </w:rPr>
            </w:pPr>
          </w:p>
        </w:tc>
        <w:tc>
          <w:tcPr>
            <w:tcW w:w="1251" w:type="dxa"/>
            <w:tcBorders>
              <w:left w:val="single" w:color="BBD3EC" w:sz="6" w:space="0"/>
            </w:tcBorders>
          </w:tcPr>
          <w:p>
            <w:pPr>
              <w:pStyle w:val="18"/>
              <w:rPr>
                <w:rFonts w:ascii="Times New Roman"/>
                <w:sz w:val="24"/>
              </w:rPr>
            </w:pPr>
          </w:p>
        </w:tc>
        <w:tc>
          <w:tcPr>
            <w:tcW w:w="4153" w:type="dxa"/>
          </w:tcPr>
          <w:p>
            <w:pPr>
              <w:pStyle w:val="18"/>
              <w:rPr>
                <w:rFonts w:ascii="Times New Roman"/>
                <w:sz w:val="24"/>
              </w:rPr>
            </w:pPr>
          </w:p>
        </w:tc>
        <w:tc>
          <w:tcPr>
            <w:tcW w:w="1825" w:type="dxa"/>
          </w:tcPr>
          <w:p>
            <w:pPr>
              <w:pStyle w:val="18"/>
              <w:rPr>
                <w:rFonts w:ascii="Times New Roman"/>
                <w:sz w:val="24"/>
              </w:rPr>
            </w:pP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7" w:hRule="atLeast"/>
        </w:trPr>
        <w:tc>
          <w:tcPr>
            <w:tcW w:w="1748" w:type="dxa"/>
            <w:tcBorders>
              <w:left w:val="single" w:color="BBD3EC" w:sz="6" w:space="0"/>
              <w:right w:val="single" w:color="BBD3EC" w:sz="6" w:space="0"/>
            </w:tcBorders>
          </w:tcPr>
          <w:p>
            <w:pPr>
              <w:pStyle w:val="18"/>
              <w:rPr>
                <w:rFonts w:ascii="Times New Roman"/>
                <w:sz w:val="24"/>
              </w:rPr>
            </w:pPr>
          </w:p>
        </w:tc>
        <w:tc>
          <w:tcPr>
            <w:tcW w:w="1251" w:type="dxa"/>
            <w:tcBorders>
              <w:left w:val="single" w:color="BBD3EC" w:sz="6" w:space="0"/>
            </w:tcBorders>
          </w:tcPr>
          <w:p>
            <w:pPr>
              <w:pStyle w:val="18"/>
              <w:rPr>
                <w:rFonts w:ascii="Times New Roman"/>
                <w:sz w:val="24"/>
              </w:rPr>
            </w:pPr>
          </w:p>
        </w:tc>
        <w:tc>
          <w:tcPr>
            <w:tcW w:w="4153" w:type="dxa"/>
          </w:tcPr>
          <w:p>
            <w:pPr>
              <w:pStyle w:val="18"/>
              <w:rPr>
                <w:rFonts w:ascii="Times New Roman"/>
                <w:sz w:val="24"/>
              </w:rPr>
            </w:pPr>
          </w:p>
        </w:tc>
        <w:tc>
          <w:tcPr>
            <w:tcW w:w="1825" w:type="dxa"/>
          </w:tcPr>
          <w:p>
            <w:pPr>
              <w:pStyle w:val="18"/>
              <w:rPr>
                <w:rFonts w:ascii="Times New Roman"/>
                <w:sz w:val="24"/>
              </w:rPr>
            </w:pP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2" w:hRule="atLeast"/>
        </w:trPr>
        <w:tc>
          <w:tcPr>
            <w:tcW w:w="1748" w:type="dxa"/>
            <w:tcBorders>
              <w:left w:val="single" w:color="BBD3EC" w:sz="6" w:space="0"/>
              <w:right w:val="single" w:color="BBD3EC" w:sz="6" w:space="0"/>
            </w:tcBorders>
          </w:tcPr>
          <w:p>
            <w:pPr>
              <w:pStyle w:val="18"/>
              <w:rPr>
                <w:rFonts w:ascii="Times New Roman"/>
                <w:sz w:val="24"/>
              </w:rPr>
            </w:pPr>
          </w:p>
        </w:tc>
        <w:tc>
          <w:tcPr>
            <w:tcW w:w="1251" w:type="dxa"/>
            <w:tcBorders>
              <w:left w:val="single" w:color="BBD3EC" w:sz="6" w:space="0"/>
            </w:tcBorders>
          </w:tcPr>
          <w:p>
            <w:pPr>
              <w:pStyle w:val="18"/>
              <w:rPr>
                <w:rFonts w:ascii="Times New Roman"/>
                <w:sz w:val="24"/>
              </w:rPr>
            </w:pPr>
          </w:p>
        </w:tc>
        <w:tc>
          <w:tcPr>
            <w:tcW w:w="4153" w:type="dxa"/>
          </w:tcPr>
          <w:p>
            <w:pPr>
              <w:pStyle w:val="18"/>
              <w:rPr>
                <w:rFonts w:ascii="Times New Roman"/>
                <w:sz w:val="24"/>
              </w:rPr>
            </w:pPr>
          </w:p>
        </w:tc>
        <w:tc>
          <w:tcPr>
            <w:tcW w:w="1825" w:type="dxa"/>
          </w:tcPr>
          <w:p>
            <w:pPr>
              <w:pStyle w:val="18"/>
              <w:rPr>
                <w:rFonts w:ascii="Times New Roman"/>
                <w:sz w:val="24"/>
              </w:rPr>
            </w:pP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1" w:hRule="atLeast"/>
        </w:trPr>
        <w:tc>
          <w:tcPr>
            <w:tcW w:w="1748" w:type="dxa"/>
            <w:tcBorders>
              <w:left w:val="single" w:color="BBD3EC" w:sz="6" w:space="0"/>
              <w:right w:val="single" w:color="BBD3EC" w:sz="6" w:space="0"/>
            </w:tcBorders>
          </w:tcPr>
          <w:p>
            <w:pPr>
              <w:pStyle w:val="18"/>
              <w:rPr>
                <w:rFonts w:ascii="Times New Roman"/>
                <w:sz w:val="24"/>
              </w:rPr>
            </w:pPr>
          </w:p>
        </w:tc>
        <w:tc>
          <w:tcPr>
            <w:tcW w:w="1251" w:type="dxa"/>
            <w:tcBorders>
              <w:left w:val="single" w:color="BBD3EC" w:sz="6" w:space="0"/>
            </w:tcBorders>
          </w:tcPr>
          <w:p>
            <w:pPr>
              <w:pStyle w:val="18"/>
              <w:rPr>
                <w:rFonts w:ascii="Times New Roman"/>
                <w:sz w:val="24"/>
              </w:rPr>
            </w:pPr>
          </w:p>
        </w:tc>
        <w:tc>
          <w:tcPr>
            <w:tcW w:w="4153" w:type="dxa"/>
          </w:tcPr>
          <w:p>
            <w:pPr>
              <w:pStyle w:val="18"/>
              <w:rPr>
                <w:rFonts w:ascii="Times New Roman"/>
                <w:sz w:val="24"/>
              </w:rPr>
            </w:pPr>
          </w:p>
        </w:tc>
        <w:tc>
          <w:tcPr>
            <w:tcW w:w="1825" w:type="dxa"/>
          </w:tcPr>
          <w:p>
            <w:pPr>
              <w:pStyle w:val="18"/>
              <w:rPr>
                <w:rFonts w:ascii="Times New Roman"/>
                <w:sz w:val="24"/>
              </w:rPr>
            </w:pPr>
          </w:p>
        </w:tc>
      </w:tr>
      <w:tr>
        <w:tblPrEx>
          <w:tblBorders>
            <w:top w:val="single" w:color="BBD3EC" w:sz="4" w:space="0"/>
            <w:left w:val="single" w:color="BBD3EC" w:sz="4" w:space="0"/>
            <w:bottom w:val="single" w:color="BBD3EC" w:sz="4" w:space="0"/>
            <w:right w:val="single" w:color="BBD3EC" w:sz="4" w:space="0"/>
            <w:insideH w:val="single" w:color="BBD3EC" w:sz="4" w:space="0"/>
            <w:insideV w:val="single" w:color="BBD3EC" w:sz="4" w:space="0"/>
          </w:tblBorders>
          <w:tblCellMar>
            <w:top w:w="0" w:type="dxa"/>
            <w:left w:w="0" w:type="dxa"/>
            <w:bottom w:w="0" w:type="dxa"/>
            <w:right w:w="0" w:type="dxa"/>
          </w:tblCellMar>
        </w:tblPrEx>
        <w:trPr>
          <w:trHeight w:val="667" w:hRule="atLeast"/>
        </w:trPr>
        <w:tc>
          <w:tcPr>
            <w:tcW w:w="1748" w:type="dxa"/>
            <w:tcBorders>
              <w:left w:val="single" w:color="BBD3EC" w:sz="6" w:space="0"/>
              <w:right w:val="single" w:color="BBD3EC" w:sz="6" w:space="0"/>
            </w:tcBorders>
          </w:tcPr>
          <w:p>
            <w:pPr>
              <w:pStyle w:val="18"/>
              <w:rPr>
                <w:rFonts w:ascii="Times New Roman"/>
                <w:sz w:val="24"/>
              </w:rPr>
            </w:pPr>
          </w:p>
        </w:tc>
        <w:tc>
          <w:tcPr>
            <w:tcW w:w="1251" w:type="dxa"/>
            <w:tcBorders>
              <w:left w:val="single" w:color="BBD3EC" w:sz="6" w:space="0"/>
            </w:tcBorders>
          </w:tcPr>
          <w:p>
            <w:pPr>
              <w:pStyle w:val="18"/>
              <w:rPr>
                <w:rFonts w:ascii="Times New Roman"/>
                <w:sz w:val="24"/>
              </w:rPr>
            </w:pPr>
          </w:p>
        </w:tc>
        <w:tc>
          <w:tcPr>
            <w:tcW w:w="4153" w:type="dxa"/>
          </w:tcPr>
          <w:p>
            <w:pPr>
              <w:pStyle w:val="18"/>
              <w:rPr>
                <w:rFonts w:ascii="Times New Roman"/>
                <w:sz w:val="24"/>
              </w:rPr>
            </w:pPr>
          </w:p>
        </w:tc>
        <w:tc>
          <w:tcPr>
            <w:tcW w:w="1825" w:type="dxa"/>
          </w:tcPr>
          <w:p>
            <w:pPr>
              <w:pStyle w:val="18"/>
              <w:rPr>
                <w:rFonts w:ascii="Times New Roman"/>
                <w:sz w:val="24"/>
              </w:rPr>
            </w:pPr>
          </w:p>
        </w:tc>
      </w:tr>
    </w:tbl>
    <w:p>
      <w:pPr>
        <w:spacing w:after="0"/>
        <w:rPr>
          <w:rFonts w:ascii="Times New Roman"/>
          <w:sz w:val="24"/>
        </w:rPr>
        <w:sectPr>
          <w:pgSz w:w="12240" w:h="15840"/>
          <w:pgMar w:top="860" w:right="1120" w:bottom="760" w:left="1520" w:header="364" w:footer="570" w:gutter="0"/>
          <w:cols w:space="720" w:num="1"/>
        </w:sectPr>
      </w:pPr>
    </w:p>
    <w:p>
      <w:pPr>
        <w:pStyle w:val="10"/>
        <w:spacing w:before="9"/>
      </w:pPr>
    </w:p>
    <w:p>
      <w:pPr>
        <w:pStyle w:val="3"/>
        <w:ind w:left="203" w:firstLine="0"/>
      </w:pPr>
      <w:r>
        <w:rPr>
          <w:color w:val="2C5294"/>
          <w:w w:val="105"/>
        </w:rPr>
        <w:t>Contents</w:t>
      </w:r>
    </w:p>
    <w:sdt>
      <w:sdtPr>
        <w:id w:val="2"/>
        <w:docPartObj>
          <w:docPartGallery w:val="Table of Contents"/>
          <w:docPartUnique/>
        </w:docPartObj>
      </w:sdtPr>
      <w:sdtEndPr>
        <w:rPr>
          <w:rFonts w:hint="default"/>
          <w:lang w:val="en-US"/>
        </w:rPr>
      </w:sdtEndPr>
      <w:sdtContent>
        <w:p>
          <w:pPr>
            <w:pStyle w:val="13"/>
            <w:tabs>
              <w:tab w:val="right" w:leader="dot" w:pos="9171"/>
            </w:tabs>
            <w:spacing w:before="396"/>
            <w:ind w:left="208" w:firstLine="0"/>
          </w:pPr>
          <w:r>
            <w:fldChar w:fldCharType="begin"/>
          </w:r>
          <w:r>
            <w:instrText xml:space="preserve"> HYPERLINK \l "_bookmark0" </w:instrText>
          </w:r>
          <w:r>
            <w:fldChar w:fldCharType="separate"/>
          </w:r>
          <w:r>
            <w:t>Document</w:t>
          </w:r>
          <w:r>
            <w:rPr>
              <w:spacing w:val="22"/>
            </w:rPr>
            <w:t xml:space="preserve"> </w:t>
          </w:r>
          <w:r>
            <w:t>Version</w:t>
          </w:r>
          <w:r>
            <w:rPr>
              <w:spacing w:val="14"/>
            </w:rPr>
            <w:t xml:space="preserve"> </w:t>
          </w:r>
          <w:r>
            <w:t>Control</w:t>
          </w:r>
          <w:r>
            <w:tab/>
          </w:r>
          <w:r>
            <w:t>2</w:t>
          </w:r>
          <w:r>
            <w:fldChar w:fldCharType="end"/>
          </w:r>
        </w:p>
        <w:p>
          <w:pPr>
            <w:pStyle w:val="13"/>
            <w:tabs>
              <w:tab w:val="right" w:leader="dot" w:pos="9130"/>
            </w:tabs>
            <w:spacing w:before="122"/>
            <w:ind w:left="203" w:firstLine="0"/>
          </w:pPr>
          <w:r>
            <w:fldChar w:fldCharType="begin"/>
          </w:r>
          <w:r>
            <w:instrText xml:space="preserve"> HYPERLINK \l "_bookmark1" </w:instrText>
          </w:r>
          <w:r>
            <w:fldChar w:fldCharType="separate"/>
          </w:r>
          <w:r>
            <w:rPr>
              <w:w w:val="105"/>
            </w:rPr>
            <w:t>Abstract</w:t>
          </w:r>
          <w:r>
            <w:rPr>
              <w:w w:val="105"/>
            </w:rPr>
            <w:tab/>
          </w:r>
          <w:r>
            <w:rPr>
              <w:w w:val="105"/>
            </w:rPr>
            <w:t>4</w:t>
          </w:r>
          <w:r>
            <w:rPr>
              <w:w w:val="105"/>
            </w:rPr>
            <w:fldChar w:fldCharType="end"/>
          </w:r>
        </w:p>
        <w:p>
          <w:pPr>
            <w:pStyle w:val="13"/>
            <w:numPr>
              <w:ilvl w:val="0"/>
              <w:numId w:val="1"/>
            </w:numPr>
            <w:tabs>
              <w:tab w:val="left" w:pos="645"/>
              <w:tab w:val="left" w:pos="646"/>
              <w:tab w:val="right" w:leader="dot" w:pos="9143"/>
            </w:tabs>
            <w:spacing w:before="131" w:after="0" w:line="240" w:lineRule="auto"/>
            <w:ind w:left="645" w:right="0" w:hanging="443"/>
            <w:jc w:val="left"/>
          </w:pPr>
          <w:r>
            <w:fldChar w:fldCharType="begin"/>
          </w:r>
          <w:r>
            <w:instrText xml:space="preserve"> HYPERLINK \l "_bookmark2" </w:instrText>
          </w:r>
          <w:r>
            <w:fldChar w:fldCharType="separate"/>
          </w:r>
          <w:r>
            <w:t>Introduction</w:t>
          </w:r>
          <w:r>
            <w:tab/>
          </w:r>
          <w:r>
            <w:t>5</w:t>
          </w:r>
          <w:r>
            <w:fldChar w:fldCharType="end"/>
          </w:r>
        </w:p>
        <w:p>
          <w:pPr>
            <w:pStyle w:val="14"/>
            <w:numPr>
              <w:ilvl w:val="1"/>
              <w:numId w:val="1"/>
            </w:numPr>
            <w:tabs>
              <w:tab w:val="left" w:pos="1092"/>
              <w:tab w:val="left" w:pos="1093"/>
              <w:tab w:val="right" w:leader="dot" w:pos="9123"/>
            </w:tabs>
            <w:spacing w:before="112" w:after="0" w:line="240" w:lineRule="auto"/>
            <w:ind w:left="1092" w:right="0" w:hanging="669"/>
            <w:jc w:val="left"/>
          </w:pPr>
          <w:r>
            <w:fldChar w:fldCharType="begin"/>
          </w:r>
          <w:r>
            <w:instrText xml:space="preserve"> HYPERLINK \l "_bookmark3" </w:instrText>
          </w:r>
          <w:r>
            <w:fldChar w:fldCharType="separate"/>
          </w:r>
          <w:r>
            <w:t>Why</w:t>
          </w:r>
          <w:r>
            <w:rPr>
              <w:spacing w:val="10"/>
            </w:rPr>
            <w:t xml:space="preserve"> </w:t>
          </w:r>
          <w:r>
            <w:t>this</w:t>
          </w:r>
          <w:r>
            <w:rPr>
              <w:spacing w:val="11"/>
            </w:rPr>
            <w:t xml:space="preserve"> </w:t>
          </w:r>
          <w:r>
            <w:t>High-Level</w:t>
          </w:r>
          <w:r>
            <w:rPr>
              <w:spacing w:val="24"/>
            </w:rPr>
            <w:t xml:space="preserve"> </w:t>
          </w:r>
          <w:r>
            <w:t>Design</w:t>
          </w:r>
          <w:r>
            <w:rPr>
              <w:spacing w:val="22"/>
            </w:rPr>
            <w:t xml:space="preserve"> </w:t>
          </w:r>
          <w:r>
            <w:t>Document?</w:t>
          </w:r>
          <w:r>
            <w:tab/>
          </w:r>
          <w:r>
            <w:t>5</w:t>
          </w:r>
          <w:r>
            <w:fldChar w:fldCharType="end"/>
          </w:r>
        </w:p>
        <w:p>
          <w:pPr>
            <w:pStyle w:val="14"/>
            <w:numPr>
              <w:ilvl w:val="1"/>
              <w:numId w:val="1"/>
            </w:numPr>
            <w:tabs>
              <w:tab w:val="left" w:pos="1087"/>
              <w:tab w:val="left" w:pos="1088"/>
              <w:tab w:val="right" w:leader="dot" w:pos="9143"/>
            </w:tabs>
            <w:spacing w:before="122" w:after="0" w:line="240" w:lineRule="auto"/>
            <w:ind w:left="1087" w:right="0" w:hanging="664"/>
            <w:jc w:val="left"/>
          </w:pPr>
          <w:r>
            <w:fldChar w:fldCharType="begin"/>
          </w:r>
          <w:r>
            <w:instrText xml:space="preserve"> HYPERLINK \l "_bookmark4" </w:instrText>
          </w:r>
          <w:r>
            <w:fldChar w:fldCharType="separate"/>
          </w:r>
          <w:r>
            <w:rPr>
              <w:w w:val="105"/>
            </w:rPr>
            <w:t>Scope</w:t>
          </w:r>
          <w:r>
            <w:rPr>
              <w:w w:val="105"/>
            </w:rPr>
            <w:tab/>
          </w:r>
          <w:r>
            <w:rPr>
              <w:w w:val="105"/>
            </w:rPr>
            <w:t>5</w:t>
          </w:r>
          <w:r>
            <w:rPr>
              <w:w w:val="105"/>
            </w:rPr>
            <w:fldChar w:fldCharType="end"/>
          </w:r>
          <w:bookmarkStart w:id="12" w:name="_GoBack"/>
          <w:bookmarkEnd w:id="12"/>
        </w:p>
        <w:p>
          <w:pPr>
            <w:pStyle w:val="13"/>
            <w:numPr>
              <w:ilvl w:val="0"/>
              <w:numId w:val="1"/>
            </w:numPr>
            <w:tabs>
              <w:tab w:val="left" w:pos="646"/>
              <w:tab w:val="right" w:leader="dot" w:pos="9104"/>
            </w:tabs>
            <w:spacing w:before="115" w:after="0" w:line="240" w:lineRule="auto"/>
            <w:ind w:left="645" w:right="0" w:hanging="452"/>
            <w:jc w:val="left"/>
          </w:pPr>
          <w:r>
            <w:fldChar w:fldCharType="begin"/>
          </w:r>
          <w:r>
            <w:instrText xml:space="preserve"> HYPERLINK \l "_bookmark6" </w:instrText>
          </w:r>
          <w:r>
            <w:fldChar w:fldCharType="separate"/>
          </w:r>
          <w:r>
            <w:rPr>
              <w:rFonts w:hint="default"/>
              <w:lang w:val="en-IN"/>
            </w:rPr>
            <w:t xml:space="preserve">User Requirement </w:t>
          </w:r>
          <w:r>
            <w:tab/>
          </w:r>
          <w:r>
            <w:t>6</w:t>
          </w:r>
          <w:r>
            <w:fldChar w:fldCharType="end"/>
          </w:r>
        </w:p>
        <w:p>
          <w:pPr>
            <w:pStyle w:val="13"/>
            <w:numPr>
              <w:ilvl w:val="0"/>
              <w:numId w:val="1"/>
            </w:numPr>
            <w:tabs>
              <w:tab w:val="left" w:pos="645"/>
              <w:tab w:val="left" w:pos="646"/>
              <w:tab w:val="right" w:leader="dot" w:pos="9145"/>
            </w:tabs>
            <w:spacing w:before="126" w:after="0" w:line="240" w:lineRule="auto"/>
            <w:ind w:left="645" w:right="0" w:hanging="443"/>
            <w:jc w:val="left"/>
          </w:pPr>
          <w:r>
            <w:fldChar w:fldCharType="begin"/>
          </w:r>
          <w:r>
            <w:instrText xml:space="preserve"> HYPERLINK \l "_bookmark16" </w:instrText>
          </w:r>
          <w:r>
            <w:fldChar w:fldCharType="separate"/>
          </w:r>
          <w:r>
            <w:rPr>
              <w:rFonts w:hint="default"/>
              <w:lang w:val="en-IN"/>
            </w:rPr>
            <w:t xml:space="preserve">Architecture </w:t>
          </w:r>
          <w:r>
            <w:tab/>
          </w:r>
          <w:r>
            <w:rPr>
              <w:rFonts w:hint="default"/>
              <w:lang w:val="en-IN"/>
            </w:rPr>
            <w:t>6</w:t>
          </w:r>
          <w:r>
            <w:fldChar w:fldCharType="end"/>
          </w:r>
        </w:p>
        <w:p>
          <w:pPr>
            <w:pStyle w:val="13"/>
            <w:numPr>
              <w:ilvl w:val="0"/>
              <w:numId w:val="1"/>
            </w:numPr>
            <w:tabs>
              <w:tab w:val="left" w:pos="645"/>
              <w:tab w:val="left" w:pos="646"/>
              <w:tab w:val="right" w:leader="dot" w:pos="9169"/>
            </w:tabs>
            <w:spacing w:before="116" w:after="0" w:line="240" w:lineRule="auto"/>
            <w:ind w:left="645" w:right="0" w:hanging="438"/>
            <w:jc w:val="left"/>
          </w:pPr>
          <w:r>
            <w:rPr>
              <w:rFonts w:hint="default"/>
              <w:w w:val="105"/>
              <w:lang w:val="en-IN"/>
            </w:rPr>
            <w:t xml:space="preserve">Functionality </w:t>
          </w:r>
          <w:r>
            <w:rPr>
              <w:w w:val="105"/>
            </w:rPr>
            <w:tab/>
          </w:r>
          <w:r>
            <w:rPr>
              <w:rFonts w:hint="default"/>
              <w:w w:val="105"/>
              <w:lang w:val="en-IN"/>
            </w:rPr>
            <w:t>6</w:t>
          </w:r>
        </w:p>
        <w:p>
          <w:pPr>
            <w:pStyle w:val="13"/>
            <w:numPr>
              <w:ilvl w:val="0"/>
              <w:numId w:val="1"/>
            </w:numPr>
            <w:tabs>
              <w:tab w:val="left" w:pos="645"/>
              <w:tab w:val="left" w:pos="646"/>
              <w:tab w:val="right" w:leader="dot" w:pos="9145"/>
            </w:tabs>
            <w:spacing w:before="121" w:after="0" w:line="240" w:lineRule="auto"/>
            <w:ind w:left="645" w:right="0" w:hanging="443"/>
            <w:jc w:val="left"/>
          </w:pPr>
          <w:r>
            <w:rPr>
              <w:rFonts w:hint="default"/>
              <w:lang w:val="en-IN"/>
            </w:rPr>
            <w:t xml:space="preserve">Technologies </w:t>
          </w:r>
          <w:r>
            <w:tab/>
          </w:r>
          <w:r>
            <w:rPr>
              <w:rFonts w:hint="default"/>
              <w:lang w:val="en-IN"/>
            </w:rPr>
            <w:t>6</w:t>
          </w:r>
        </w:p>
      </w:sdtContent>
    </w:sdt>
    <w:p>
      <w:pPr>
        <w:pStyle w:val="13"/>
        <w:numPr>
          <w:ilvl w:val="0"/>
          <w:numId w:val="1"/>
        </w:numPr>
        <w:tabs>
          <w:tab w:val="left" w:pos="645"/>
          <w:tab w:val="left" w:pos="646"/>
          <w:tab w:val="right" w:leader="dot" w:pos="9145"/>
        </w:tabs>
        <w:spacing w:before="121" w:after="0" w:line="240" w:lineRule="auto"/>
        <w:ind w:left="645" w:right="0" w:hanging="443"/>
        <w:jc w:val="left"/>
        <w:rPr>
          <w:rFonts w:hint="default"/>
          <w:lang w:val="en-US"/>
        </w:rPr>
      </w:pPr>
      <w:r>
        <w:rPr>
          <w:rFonts w:hint="default"/>
          <w:lang w:val="en-IN"/>
        </w:rPr>
        <w:t xml:space="preserve">Conclusion  </w:t>
      </w:r>
      <w:r>
        <w:tab/>
      </w:r>
      <w:r>
        <w:rPr>
          <w:rFonts w:hint="default"/>
          <w:lang w:val="en-IN"/>
        </w:rPr>
        <w:t>7</w:t>
      </w:r>
    </w:p>
    <w:p/>
    <w:p>
      <w:pPr>
        <w:ind w:firstLine="220" w:firstLineChars="100"/>
        <w:rPr>
          <w:rFonts w:hint="default"/>
          <w:lang w:val="en-IN"/>
        </w:rPr>
        <w:sectPr>
          <w:pgSz w:w="12240" w:h="15840"/>
          <w:pgMar w:top="860" w:right="1120" w:bottom="760" w:left="1520" w:header="364" w:footer="570" w:gutter="0"/>
          <w:cols w:space="720" w:num="1"/>
        </w:sectPr>
      </w:pPr>
    </w:p>
    <w:p>
      <w:pPr>
        <w:pStyle w:val="10"/>
        <w:rPr>
          <w:sz w:val="36"/>
        </w:rPr>
      </w:pPr>
    </w:p>
    <w:p>
      <w:pPr>
        <w:pStyle w:val="10"/>
        <w:rPr>
          <w:sz w:val="36"/>
        </w:rPr>
      </w:pPr>
    </w:p>
    <w:p>
      <w:pPr>
        <w:pStyle w:val="10"/>
        <w:spacing w:before="10"/>
        <w:rPr>
          <w:sz w:val="40"/>
        </w:rPr>
      </w:pPr>
    </w:p>
    <w:p>
      <w:pPr>
        <w:spacing w:before="1"/>
        <w:ind w:left="208" w:right="0" w:firstLine="0"/>
        <w:jc w:val="left"/>
        <w:rPr>
          <w:sz w:val="33"/>
        </w:rPr>
      </w:pPr>
      <w:bookmarkStart w:id="1" w:name="_bookmark1"/>
      <w:bookmarkEnd w:id="1"/>
      <w:r>
        <w:rPr>
          <w:color w:val="2C5294"/>
          <w:w w:val="105"/>
          <w:sz w:val="33"/>
        </w:rPr>
        <w:t>Abstract</w:t>
      </w:r>
    </w:p>
    <w:p>
      <w:pPr>
        <w:pStyle w:val="10"/>
        <w:spacing w:before="8"/>
        <w:rPr>
          <w:sz w:val="42"/>
        </w:rPr>
      </w:pPr>
    </w:p>
    <w:p>
      <w:pPr>
        <w:pStyle w:val="11"/>
        <w:keepNext w:val="0"/>
        <w:keepLines w:val="0"/>
        <w:widowControl/>
        <w:suppressLineNumbers w:val="0"/>
        <w:shd w:val="clear" w:fill="FFFFFF"/>
        <w:spacing w:before="0" w:beforeAutospacing="0" w:after="144" w:afterAutospacing="0"/>
        <w:ind w:left="0" w:right="0" w:firstLine="0"/>
        <w:rPr>
          <w:rFonts w:ascii="Arial" w:hAnsi="Arial" w:eastAsia="Arial" w:cs="Arial"/>
          <w:i w:val="0"/>
          <w:iCs w:val="0"/>
          <w:caps w:val="0"/>
          <w:spacing w:val="6"/>
          <w:sz w:val="21"/>
          <w:szCs w:val="21"/>
        </w:rPr>
      </w:pPr>
      <w:r>
        <w:rPr>
          <w:rFonts w:hint="default" w:ascii="Arial" w:hAnsi="Arial" w:eastAsia="Arial" w:cs="Arial"/>
          <w:i w:val="0"/>
          <w:iCs w:val="0"/>
          <w:caps w:val="0"/>
          <w:spacing w:val="6"/>
          <w:sz w:val="21"/>
          <w:szCs w:val="21"/>
          <w:shd w:val="clear" w:fill="FFFFFF"/>
        </w:rPr>
        <w:t>The purpose of this study is to develop a forum application for students to post articles and share their knowledge and ideas. The application aims to provide a platform for students to exchange information and engage in discussions on various academic and non-academic topics.</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1"/>
          <w:szCs w:val="21"/>
        </w:rPr>
      </w:pPr>
      <w:r>
        <w:rPr>
          <w:rFonts w:hint="default" w:ascii="Arial" w:hAnsi="Arial" w:eastAsia="Arial" w:cs="Arial"/>
          <w:i w:val="0"/>
          <w:iCs w:val="0"/>
          <w:caps w:val="0"/>
          <w:spacing w:val="6"/>
          <w:sz w:val="21"/>
          <w:szCs w:val="21"/>
          <w:shd w:val="clear" w:fill="FFFFFF"/>
        </w:rPr>
        <w:t>The application will feature user-friendly interfaces, allowing students to easily post articles and start discussions. Users will also be able to interact with each other through commenting .</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1"/>
          <w:szCs w:val="21"/>
        </w:rPr>
      </w:pPr>
      <w:r>
        <w:rPr>
          <w:rFonts w:hint="default" w:ascii="Arial" w:hAnsi="Arial" w:eastAsia="Arial" w:cs="Arial"/>
          <w:i w:val="0"/>
          <w:iCs w:val="0"/>
          <w:caps w:val="0"/>
          <w:spacing w:val="6"/>
          <w:sz w:val="21"/>
          <w:szCs w:val="21"/>
          <w:shd w:val="clear" w:fill="FFFFFF"/>
        </w:rPr>
        <w:t>The study will be conducted through a combination of user interviews, focus groups, and usability testing to ensure that the application meets the needs of its intended users. The results of this study will contribute to the development of a functional and effective forum application for students.</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1"/>
          <w:szCs w:val="21"/>
        </w:rPr>
      </w:pPr>
      <w:r>
        <w:rPr>
          <w:rFonts w:hint="default" w:ascii="Arial" w:hAnsi="Arial" w:eastAsia="Arial" w:cs="Arial"/>
          <w:i w:val="0"/>
          <w:iCs w:val="0"/>
          <w:caps w:val="0"/>
          <w:spacing w:val="6"/>
          <w:sz w:val="21"/>
          <w:szCs w:val="21"/>
          <w:shd w:val="clear" w:fill="FFFFFF"/>
        </w:rPr>
        <w:t>Keywords: forum application, student, article, discussion, knowledge exchange, engagement.</w:t>
      </w:r>
    </w:p>
    <w:p>
      <w:pPr>
        <w:pStyle w:val="11"/>
        <w:keepNext w:val="0"/>
        <w:keepLines w:val="0"/>
        <w:widowControl/>
        <w:suppressLineNumbers w:val="0"/>
        <w:shd w:val="clear" w:fill="FFFFFF"/>
        <w:spacing w:before="0" w:beforeAutospacing="0" w:after="144" w:afterAutospacing="0"/>
        <w:ind w:left="0" w:right="0" w:firstLine="0"/>
        <w:sectPr>
          <w:pgSz w:w="12240" w:h="15840"/>
          <w:pgMar w:top="860" w:right="1120" w:bottom="760" w:left="1520" w:header="364" w:footer="570" w:gutter="0"/>
          <w:cols w:space="720" w:num="1"/>
        </w:sectPr>
      </w:pPr>
      <w:r>
        <w:rPr>
          <w:rFonts w:hint="default" w:ascii="Arial" w:hAnsi="Arial" w:eastAsia="Arial" w:cs="Arial"/>
          <w:i w:val="0"/>
          <w:iCs w:val="0"/>
          <w:caps w:val="0"/>
          <w:spacing w:val="6"/>
          <w:sz w:val="21"/>
          <w:szCs w:val="21"/>
          <w:shd w:val="clear" w:fill="FFFFFF"/>
        </w:rPr>
        <w:t>In conclusion, the forum application for students to post articles will provide a valuable resource for knowledge exchange and engagement among students. The application will be user-friendly, feature-rich, and tailored to the needs of its intended users, ensuring that it meets its goal of fostering student engagement and academic growth.</w:t>
      </w:r>
    </w:p>
    <w:p>
      <w:pPr>
        <w:pStyle w:val="10"/>
        <w:rPr>
          <w:sz w:val="20"/>
        </w:rPr>
      </w:pPr>
    </w:p>
    <w:p>
      <w:pPr>
        <w:pStyle w:val="10"/>
        <w:rPr>
          <w:sz w:val="20"/>
        </w:rPr>
      </w:pPr>
    </w:p>
    <w:p>
      <w:pPr>
        <w:pStyle w:val="10"/>
        <w:spacing w:before="9"/>
        <w:rPr>
          <w:sz w:val="27"/>
        </w:rPr>
      </w:pPr>
    </w:p>
    <w:p>
      <w:pPr>
        <w:pStyle w:val="17"/>
        <w:numPr>
          <w:ilvl w:val="0"/>
          <w:numId w:val="2"/>
        </w:numPr>
        <w:tabs>
          <w:tab w:val="left" w:pos="640"/>
          <w:tab w:val="left" w:pos="641"/>
        </w:tabs>
        <w:spacing w:before="91" w:after="0" w:line="240" w:lineRule="auto"/>
        <w:ind w:left="658" w:leftChars="0" w:right="0" w:hanging="433" w:firstLineChars="0"/>
        <w:jc w:val="left"/>
        <w:rPr>
          <w:rFonts w:ascii="Arial"/>
          <w:b/>
          <w:color w:val="2C5294"/>
          <w:sz w:val="32"/>
        </w:rPr>
      </w:pPr>
      <w:bookmarkStart w:id="2" w:name="_bookmark2"/>
      <w:bookmarkEnd w:id="2"/>
      <w:bookmarkStart w:id="3" w:name="_bookmark2"/>
      <w:bookmarkEnd w:id="3"/>
      <w:r>
        <w:rPr>
          <w:rFonts w:ascii="Arial"/>
          <w:b/>
          <w:color w:val="2C5294"/>
          <w:sz w:val="32"/>
        </w:rPr>
        <w:t>Introduction</w:t>
      </w:r>
    </w:p>
    <w:p>
      <w:pPr>
        <w:pStyle w:val="10"/>
        <w:spacing w:before="5"/>
        <w:rPr>
          <w:rFonts w:ascii="Arial"/>
          <w:b/>
          <w:sz w:val="41"/>
        </w:rPr>
      </w:pPr>
    </w:p>
    <w:p>
      <w:pPr>
        <w:pStyle w:val="6"/>
        <w:numPr>
          <w:ilvl w:val="1"/>
          <w:numId w:val="2"/>
        </w:numPr>
        <w:tabs>
          <w:tab w:val="left" w:pos="784"/>
          <w:tab w:val="left" w:pos="785"/>
        </w:tabs>
        <w:spacing w:before="0" w:after="0" w:line="240" w:lineRule="auto"/>
        <w:ind w:left="807" w:leftChars="0" w:right="0" w:hanging="577" w:firstLineChars="0"/>
        <w:jc w:val="left"/>
        <w:rPr>
          <w:color w:val="2C5294"/>
        </w:rPr>
      </w:pPr>
      <w:bookmarkStart w:id="4" w:name="_bookmark3"/>
      <w:bookmarkEnd w:id="4"/>
      <w:bookmarkStart w:id="5" w:name="_bookmark3"/>
      <w:bookmarkEnd w:id="5"/>
      <w:r>
        <w:rPr>
          <w:color w:val="2C5294"/>
        </w:rPr>
        <w:t>Why</w:t>
      </w:r>
      <w:r>
        <w:rPr>
          <w:color w:val="2C5294"/>
          <w:spacing w:val="13"/>
        </w:rPr>
        <w:t xml:space="preserve"> </w:t>
      </w:r>
      <w:r>
        <w:rPr>
          <w:color w:val="2C5294"/>
        </w:rPr>
        <w:t>this</w:t>
      </w:r>
      <w:r>
        <w:rPr>
          <w:color w:val="2C5294"/>
          <w:spacing w:val="10"/>
        </w:rPr>
        <w:t xml:space="preserve"> </w:t>
      </w:r>
      <w:r>
        <w:rPr>
          <w:color w:val="2C5294"/>
        </w:rPr>
        <w:t>High-Level</w:t>
      </w:r>
      <w:r>
        <w:rPr>
          <w:color w:val="2C5294"/>
          <w:spacing w:val="39"/>
        </w:rPr>
        <w:t xml:space="preserve"> </w:t>
      </w:r>
      <w:r>
        <w:rPr>
          <w:color w:val="2C5294"/>
        </w:rPr>
        <w:t>Design</w:t>
      </w:r>
      <w:r>
        <w:rPr>
          <w:color w:val="2C5294"/>
          <w:spacing w:val="19"/>
        </w:rPr>
        <w:t xml:space="preserve"> </w:t>
      </w:r>
      <w:r>
        <w:rPr>
          <w:color w:val="2C5294"/>
        </w:rPr>
        <w:t>Document?</w:t>
      </w:r>
    </w:p>
    <w:p>
      <w:pPr>
        <w:pStyle w:val="10"/>
        <w:spacing w:before="58" w:line="276" w:lineRule="auto"/>
        <w:ind w:left="203" w:right="459"/>
        <w:jc w:val="both"/>
      </w:pPr>
      <w:r>
        <w:t>The</w:t>
      </w:r>
      <w:r>
        <w:rPr>
          <w:spacing w:val="-4"/>
        </w:rPr>
        <w:t xml:space="preserve"> </w:t>
      </w:r>
      <w:r>
        <w:t>purpose</w:t>
      </w:r>
      <w:r>
        <w:rPr>
          <w:spacing w:val="-4"/>
        </w:rPr>
        <w:t xml:space="preserve"> </w:t>
      </w:r>
      <w:r>
        <w:t>of</w:t>
      </w:r>
      <w:r>
        <w:rPr>
          <w:spacing w:val="-4"/>
        </w:rPr>
        <w:t xml:space="preserve"> </w:t>
      </w:r>
      <w:r>
        <w:t>this</w:t>
      </w:r>
      <w:r>
        <w:rPr>
          <w:spacing w:val="-5"/>
        </w:rPr>
        <w:t xml:space="preserve"> </w:t>
      </w:r>
      <w:r>
        <w:t>High-Level</w:t>
      </w:r>
      <w:r>
        <w:rPr>
          <w:spacing w:val="-6"/>
        </w:rPr>
        <w:t xml:space="preserve"> </w:t>
      </w:r>
      <w:r>
        <w:t>Design</w:t>
      </w:r>
      <w:r>
        <w:rPr>
          <w:spacing w:val="-3"/>
        </w:rPr>
        <w:t xml:space="preserve"> </w:t>
      </w:r>
      <w:r>
        <w:t>(HLD)</w:t>
      </w:r>
      <w:r>
        <w:rPr>
          <w:spacing w:val="-7"/>
        </w:rPr>
        <w:t xml:space="preserve"> </w:t>
      </w:r>
      <w:r>
        <w:t>Document</w:t>
      </w:r>
      <w:r>
        <w:rPr>
          <w:spacing w:val="-4"/>
        </w:rPr>
        <w:t xml:space="preserve"> </w:t>
      </w:r>
      <w:r>
        <w:t>is</w:t>
      </w:r>
      <w:r>
        <w:rPr>
          <w:spacing w:val="-5"/>
        </w:rPr>
        <w:t xml:space="preserve"> </w:t>
      </w:r>
      <w:r>
        <w:t>to</w:t>
      </w:r>
      <w:r>
        <w:rPr>
          <w:spacing w:val="-7"/>
        </w:rPr>
        <w:t xml:space="preserve"> </w:t>
      </w:r>
      <w:r>
        <w:t>add</w:t>
      </w:r>
      <w:r>
        <w:rPr>
          <w:spacing w:val="-8"/>
        </w:rPr>
        <w:t xml:space="preserve"> </w:t>
      </w:r>
      <w:r>
        <w:t>the</w:t>
      </w:r>
      <w:r>
        <w:rPr>
          <w:spacing w:val="-7"/>
        </w:rPr>
        <w:t xml:space="preserve"> </w:t>
      </w:r>
      <w:r>
        <w:t>necessary</w:t>
      </w:r>
      <w:r>
        <w:rPr>
          <w:spacing w:val="-9"/>
        </w:rPr>
        <w:t xml:space="preserve"> </w:t>
      </w:r>
      <w:r>
        <w:t>detail</w:t>
      </w:r>
      <w:r>
        <w:rPr>
          <w:spacing w:val="1"/>
        </w:rPr>
        <w:t xml:space="preserve"> </w:t>
      </w:r>
      <w:r>
        <w:t>to</w:t>
      </w:r>
      <w:r>
        <w:rPr>
          <w:spacing w:val="-4"/>
        </w:rPr>
        <w:t xml:space="preserve"> </w:t>
      </w:r>
      <w:r>
        <w:t>the</w:t>
      </w:r>
      <w:r>
        <w:rPr>
          <w:spacing w:val="-58"/>
        </w:rPr>
        <w:t xml:space="preserve"> </w:t>
      </w:r>
      <w:r>
        <w:t>current project description to represent a suitable model for coding. This document is also</w:t>
      </w:r>
      <w:r>
        <w:rPr>
          <w:spacing w:val="1"/>
        </w:rPr>
        <w:t xml:space="preserve"> </w:t>
      </w:r>
      <w:r>
        <w:rPr>
          <w:spacing w:val="-1"/>
        </w:rPr>
        <w:t>intended</w:t>
      </w:r>
      <w:r>
        <w:rPr>
          <w:spacing w:val="-9"/>
        </w:rPr>
        <w:t xml:space="preserve"> </w:t>
      </w:r>
      <w:r>
        <w:rPr>
          <w:spacing w:val="-1"/>
        </w:rPr>
        <w:t>to</w:t>
      </w:r>
      <w:r>
        <w:rPr>
          <w:spacing w:val="-11"/>
        </w:rPr>
        <w:t xml:space="preserve"> </w:t>
      </w:r>
      <w:r>
        <w:rPr>
          <w:spacing w:val="-1"/>
        </w:rPr>
        <w:t>help</w:t>
      </w:r>
      <w:r>
        <w:rPr>
          <w:spacing w:val="-12"/>
        </w:rPr>
        <w:t xml:space="preserve"> </w:t>
      </w:r>
      <w:r>
        <w:rPr>
          <w:spacing w:val="-1"/>
        </w:rPr>
        <w:t>detect</w:t>
      </w:r>
      <w:r>
        <w:rPr>
          <w:spacing w:val="-14"/>
        </w:rPr>
        <w:t xml:space="preserve"> </w:t>
      </w:r>
      <w:r>
        <w:rPr>
          <w:spacing w:val="-1"/>
        </w:rPr>
        <w:t>contradictions</w:t>
      </w:r>
      <w:r>
        <w:rPr>
          <w:spacing w:val="-13"/>
        </w:rPr>
        <w:t xml:space="preserve"> </w:t>
      </w:r>
      <w:r>
        <w:rPr>
          <w:spacing w:val="-1"/>
        </w:rPr>
        <w:t>prior</w:t>
      </w:r>
      <w:r>
        <w:rPr>
          <w:spacing w:val="-12"/>
        </w:rPr>
        <w:t xml:space="preserve"> </w:t>
      </w:r>
      <w:r>
        <w:rPr>
          <w:spacing w:val="-1"/>
        </w:rPr>
        <w:t>to</w:t>
      </w:r>
      <w:r>
        <w:rPr>
          <w:spacing w:val="-12"/>
        </w:rPr>
        <w:t xml:space="preserve"> </w:t>
      </w:r>
      <w:r>
        <w:rPr>
          <w:spacing w:val="-1"/>
        </w:rPr>
        <w:t>coding,</w:t>
      </w:r>
      <w:r>
        <w:rPr>
          <w:spacing w:val="-14"/>
        </w:rPr>
        <w:t xml:space="preserve"> </w:t>
      </w:r>
      <w:r>
        <w:t>and</w:t>
      </w:r>
      <w:r>
        <w:rPr>
          <w:spacing w:val="-12"/>
        </w:rPr>
        <w:t xml:space="preserve"> </w:t>
      </w:r>
      <w:r>
        <w:t>can</w:t>
      </w:r>
      <w:r>
        <w:rPr>
          <w:spacing w:val="-11"/>
        </w:rPr>
        <w:t xml:space="preserve"> </w:t>
      </w:r>
      <w:r>
        <w:t>be</w:t>
      </w:r>
      <w:r>
        <w:rPr>
          <w:spacing w:val="-12"/>
        </w:rPr>
        <w:t xml:space="preserve"> </w:t>
      </w:r>
      <w:r>
        <w:t>used</w:t>
      </w:r>
      <w:r>
        <w:rPr>
          <w:spacing w:val="-11"/>
        </w:rPr>
        <w:t xml:space="preserve"> </w:t>
      </w:r>
      <w:r>
        <w:t>as</w:t>
      </w:r>
      <w:r>
        <w:rPr>
          <w:spacing w:val="-13"/>
        </w:rPr>
        <w:t xml:space="preserve"> </w:t>
      </w:r>
      <w:r>
        <w:t>a</w:t>
      </w:r>
      <w:r>
        <w:rPr>
          <w:spacing w:val="-8"/>
        </w:rPr>
        <w:t xml:space="preserve"> </w:t>
      </w:r>
      <w:r>
        <w:t>reference</w:t>
      </w:r>
      <w:r>
        <w:rPr>
          <w:spacing w:val="27"/>
        </w:rPr>
        <w:t xml:space="preserve"> </w:t>
      </w:r>
      <w:r>
        <w:t>manual</w:t>
      </w:r>
      <w:r>
        <w:rPr>
          <w:spacing w:val="-59"/>
        </w:rPr>
        <w:t xml:space="preserve"> </w:t>
      </w:r>
      <w:r>
        <w:t>for</w:t>
      </w:r>
      <w:r>
        <w:rPr>
          <w:spacing w:val="4"/>
        </w:rPr>
        <w:t xml:space="preserve"> </w:t>
      </w:r>
      <w:r>
        <w:t>how</w:t>
      </w:r>
      <w:r>
        <w:rPr>
          <w:spacing w:val="5"/>
        </w:rPr>
        <w:t xml:space="preserve"> </w:t>
      </w:r>
      <w:r>
        <w:t>the</w:t>
      </w:r>
      <w:r>
        <w:rPr>
          <w:spacing w:val="-11"/>
        </w:rPr>
        <w:t xml:space="preserve"> </w:t>
      </w:r>
      <w:r>
        <w:t>modules</w:t>
      </w:r>
      <w:r>
        <w:rPr>
          <w:spacing w:val="12"/>
        </w:rPr>
        <w:t xml:space="preserve"> </w:t>
      </w:r>
      <w:r>
        <w:t>interact</w:t>
      </w:r>
      <w:r>
        <w:rPr>
          <w:spacing w:val="13"/>
        </w:rPr>
        <w:t xml:space="preserve"> </w:t>
      </w:r>
      <w:r>
        <w:t>at</w:t>
      </w:r>
      <w:r>
        <w:rPr>
          <w:spacing w:val="-3"/>
        </w:rPr>
        <w:t xml:space="preserve"> </w:t>
      </w:r>
      <w:r>
        <w:t>a</w:t>
      </w:r>
      <w:r>
        <w:rPr>
          <w:spacing w:val="3"/>
        </w:rPr>
        <w:t xml:space="preserve"> </w:t>
      </w:r>
      <w:r>
        <w:t>high</w:t>
      </w:r>
      <w:r>
        <w:rPr>
          <w:spacing w:val="4"/>
        </w:rPr>
        <w:t xml:space="preserve"> </w:t>
      </w:r>
      <w:r>
        <w:t>level.</w:t>
      </w:r>
    </w:p>
    <w:p>
      <w:pPr>
        <w:pStyle w:val="10"/>
        <w:spacing w:before="157"/>
        <w:ind w:left="208"/>
        <w:jc w:val="both"/>
      </w:pPr>
      <w:r>
        <w:rPr>
          <w:color w:val="2C5294"/>
        </w:rPr>
        <w:t>The</w:t>
      </w:r>
      <w:r>
        <w:rPr>
          <w:color w:val="2C5294"/>
          <w:spacing w:val="-5"/>
        </w:rPr>
        <w:t xml:space="preserve"> </w:t>
      </w:r>
      <w:r>
        <w:rPr>
          <w:color w:val="2C5294"/>
        </w:rPr>
        <w:t>HLD</w:t>
      </w:r>
      <w:r>
        <w:rPr>
          <w:color w:val="2C5294"/>
          <w:spacing w:val="-8"/>
        </w:rPr>
        <w:t xml:space="preserve"> </w:t>
      </w:r>
      <w:r>
        <w:rPr>
          <w:color w:val="2C5294"/>
        </w:rPr>
        <w:t>will:</w:t>
      </w:r>
    </w:p>
    <w:p>
      <w:pPr>
        <w:pStyle w:val="17"/>
        <w:numPr>
          <w:ilvl w:val="2"/>
          <w:numId w:val="2"/>
        </w:numPr>
        <w:tabs>
          <w:tab w:val="left" w:pos="928"/>
          <w:tab w:val="left" w:pos="929"/>
        </w:tabs>
        <w:spacing w:before="212" w:after="0" w:line="240" w:lineRule="auto"/>
        <w:ind w:left="929" w:right="0" w:hanging="360"/>
        <w:jc w:val="left"/>
        <w:rPr>
          <w:sz w:val="22"/>
        </w:rPr>
      </w:pPr>
      <w:r>
        <w:rPr>
          <w:sz w:val="22"/>
        </w:rPr>
        <w:t>Present</w:t>
      </w:r>
      <w:r>
        <w:rPr>
          <w:spacing w:val="-4"/>
          <w:sz w:val="22"/>
        </w:rPr>
        <w:t xml:space="preserve"> </w:t>
      </w:r>
      <w:r>
        <w:rPr>
          <w:sz w:val="22"/>
        </w:rPr>
        <w:t>all</w:t>
      </w:r>
      <w:r>
        <w:rPr>
          <w:spacing w:val="-15"/>
          <w:sz w:val="22"/>
        </w:rPr>
        <w:t xml:space="preserve"> </w:t>
      </w:r>
      <w:r>
        <w:rPr>
          <w:sz w:val="22"/>
        </w:rPr>
        <w:t>of</w:t>
      </w:r>
      <w:r>
        <w:rPr>
          <w:spacing w:val="-5"/>
          <w:sz w:val="22"/>
        </w:rPr>
        <w:t xml:space="preserve"> </w:t>
      </w:r>
      <w:r>
        <w:rPr>
          <w:sz w:val="22"/>
        </w:rPr>
        <w:t>the</w:t>
      </w:r>
      <w:r>
        <w:rPr>
          <w:spacing w:val="-8"/>
          <w:sz w:val="22"/>
        </w:rPr>
        <w:t xml:space="preserve"> </w:t>
      </w:r>
      <w:r>
        <w:rPr>
          <w:sz w:val="22"/>
        </w:rPr>
        <w:t>design</w:t>
      </w:r>
      <w:r>
        <w:rPr>
          <w:spacing w:val="-2"/>
          <w:sz w:val="22"/>
        </w:rPr>
        <w:t xml:space="preserve"> </w:t>
      </w:r>
      <w:r>
        <w:rPr>
          <w:sz w:val="22"/>
        </w:rPr>
        <w:t>aspects and</w:t>
      </w:r>
      <w:r>
        <w:rPr>
          <w:spacing w:val="-7"/>
          <w:sz w:val="22"/>
        </w:rPr>
        <w:t xml:space="preserve"> </w:t>
      </w:r>
      <w:r>
        <w:rPr>
          <w:sz w:val="22"/>
        </w:rPr>
        <w:t>define</w:t>
      </w:r>
      <w:r>
        <w:rPr>
          <w:spacing w:val="-3"/>
          <w:sz w:val="22"/>
        </w:rPr>
        <w:t xml:space="preserve"> </w:t>
      </w:r>
      <w:r>
        <w:rPr>
          <w:sz w:val="22"/>
        </w:rPr>
        <w:t>them</w:t>
      </w:r>
      <w:r>
        <w:rPr>
          <w:spacing w:val="-6"/>
          <w:sz w:val="22"/>
        </w:rPr>
        <w:t xml:space="preserve"> </w:t>
      </w:r>
      <w:r>
        <w:rPr>
          <w:sz w:val="22"/>
        </w:rPr>
        <w:t>in</w:t>
      </w:r>
      <w:r>
        <w:rPr>
          <w:spacing w:val="-8"/>
          <w:sz w:val="22"/>
        </w:rPr>
        <w:t xml:space="preserve"> </w:t>
      </w:r>
      <w:r>
        <w:rPr>
          <w:sz w:val="22"/>
        </w:rPr>
        <w:t>detail</w:t>
      </w:r>
    </w:p>
    <w:p>
      <w:pPr>
        <w:pStyle w:val="17"/>
        <w:numPr>
          <w:ilvl w:val="2"/>
          <w:numId w:val="2"/>
        </w:numPr>
        <w:tabs>
          <w:tab w:val="left" w:pos="928"/>
          <w:tab w:val="left" w:pos="929"/>
        </w:tabs>
        <w:spacing w:before="50" w:after="0" w:line="240" w:lineRule="auto"/>
        <w:ind w:left="929" w:right="0" w:hanging="360"/>
        <w:jc w:val="left"/>
        <w:rPr>
          <w:sz w:val="22"/>
        </w:rPr>
      </w:pPr>
      <w:r>
        <w:rPr>
          <w:w w:val="95"/>
          <w:sz w:val="22"/>
        </w:rPr>
        <w:t>Describe</w:t>
      </w:r>
      <w:r>
        <w:rPr>
          <w:spacing w:val="42"/>
          <w:w w:val="95"/>
          <w:sz w:val="22"/>
        </w:rPr>
        <w:t xml:space="preserve"> </w:t>
      </w:r>
      <w:r>
        <w:rPr>
          <w:w w:val="95"/>
          <w:sz w:val="22"/>
        </w:rPr>
        <w:t>the</w:t>
      </w:r>
      <w:r>
        <w:rPr>
          <w:spacing w:val="15"/>
          <w:w w:val="95"/>
          <w:sz w:val="22"/>
        </w:rPr>
        <w:t xml:space="preserve"> </w:t>
      </w:r>
      <w:r>
        <w:rPr>
          <w:w w:val="95"/>
          <w:sz w:val="22"/>
        </w:rPr>
        <w:t>user</w:t>
      </w:r>
      <w:r>
        <w:rPr>
          <w:spacing w:val="22"/>
          <w:w w:val="95"/>
          <w:sz w:val="22"/>
        </w:rPr>
        <w:t xml:space="preserve"> </w:t>
      </w:r>
      <w:r>
        <w:rPr>
          <w:w w:val="95"/>
          <w:sz w:val="22"/>
        </w:rPr>
        <w:t>interface</w:t>
      </w:r>
      <w:r>
        <w:rPr>
          <w:spacing w:val="37"/>
          <w:w w:val="95"/>
          <w:sz w:val="22"/>
        </w:rPr>
        <w:t xml:space="preserve"> </w:t>
      </w:r>
      <w:r>
        <w:rPr>
          <w:w w:val="95"/>
          <w:sz w:val="22"/>
        </w:rPr>
        <w:t>being</w:t>
      </w:r>
      <w:r>
        <w:rPr>
          <w:spacing w:val="29"/>
          <w:w w:val="95"/>
          <w:sz w:val="22"/>
        </w:rPr>
        <w:t xml:space="preserve"> </w:t>
      </w:r>
      <w:r>
        <w:rPr>
          <w:w w:val="95"/>
          <w:sz w:val="22"/>
        </w:rPr>
        <w:t>implemented</w:t>
      </w:r>
    </w:p>
    <w:p>
      <w:pPr>
        <w:pStyle w:val="17"/>
        <w:numPr>
          <w:ilvl w:val="2"/>
          <w:numId w:val="2"/>
        </w:numPr>
        <w:tabs>
          <w:tab w:val="left" w:pos="928"/>
          <w:tab w:val="left" w:pos="929"/>
        </w:tabs>
        <w:spacing w:before="50" w:after="0" w:line="240" w:lineRule="auto"/>
        <w:ind w:left="929" w:right="0" w:hanging="360"/>
        <w:jc w:val="left"/>
        <w:rPr>
          <w:sz w:val="22"/>
        </w:rPr>
      </w:pPr>
      <w:r>
        <w:rPr>
          <w:spacing w:val="-2"/>
          <w:sz w:val="22"/>
        </w:rPr>
        <w:t>Describe</w:t>
      </w:r>
      <w:r>
        <w:rPr>
          <w:spacing w:val="4"/>
          <w:sz w:val="22"/>
        </w:rPr>
        <w:t xml:space="preserve"> </w:t>
      </w:r>
      <w:r>
        <w:rPr>
          <w:spacing w:val="-2"/>
          <w:sz w:val="22"/>
        </w:rPr>
        <w:t>the</w:t>
      </w:r>
      <w:r>
        <w:rPr>
          <w:spacing w:val="-16"/>
          <w:sz w:val="22"/>
        </w:rPr>
        <w:t xml:space="preserve"> </w:t>
      </w:r>
      <w:r>
        <w:rPr>
          <w:spacing w:val="-1"/>
          <w:sz w:val="22"/>
        </w:rPr>
        <w:t>hardware</w:t>
      </w:r>
      <w:r>
        <w:rPr>
          <w:spacing w:val="9"/>
          <w:sz w:val="22"/>
        </w:rPr>
        <w:t xml:space="preserve"> </w:t>
      </w:r>
      <w:r>
        <w:rPr>
          <w:spacing w:val="-1"/>
          <w:sz w:val="22"/>
        </w:rPr>
        <w:t>and</w:t>
      </w:r>
      <w:r>
        <w:rPr>
          <w:spacing w:val="-6"/>
          <w:sz w:val="22"/>
        </w:rPr>
        <w:t xml:space="preserve"> </w:t>
      </w:r>
      <w:r>
        <w:rPr>
          <w:spacing w:val="-1"/>
          <w:sz w:val="22"/>
        </w:rPr>
        <w:t>software</w:t>
      </w:r>
      <w:r>
        <w:rPr>
          <w:spacing w:val="-2"/>
          <w:sz w:val="22"/>
        </w:rPr>
        <w:t xml:space="preserve"> </w:t>
      </w:r>
      <w:r>
        <w:rPr>
          <w:spacing w:val="-1"/>
          <w:sz w:val="22"/>
        </w:rPr>
        <w:t>interfaces</w:t>
      </w:r>
    </w:p>
    <w:p>
      <w:pPr>
        <w:pStyle w:val="17"/>
        <w:numPr>
          <w:ilvl w:val="2"/>
          <w:numId w:val="2"/>
        </w:numPr>
        <w:tabs>
          <w:tab w:val="left" w:pos="928"/>
          <w:tab w:val="left" w:pos="929"/>
        </w:tabs>
        <w:spacing w:before="54" w:after="0" w:line="240" w:lineRule="auto"/>
        <w:ind w:left="929" w:right="0" w:hanging="360"/>
        <w:jc w:val="left"/>
        <w:rPr>
          <w:sz w:val="22"/>
        </w:rPr>
      </w:pPr>
      <w:r>
        <w:rPr>
          <w:spacing w:val="-1"/>
          <w:sz w:val="22"/>
        </w:rPr>
        <w:t>Describe</w:t>
      </w:r>
      <w:r>
        <w:rPr>
          <w:spacing w:val="4"/>
          <w:sz w:val="22"/>
        </w:rPr>
        <w:t xml:space="preserve"> </w:t>
      </w:r>
      <w:r>
        <w:rPr>
          <w:spacing w:val="-1"/>
          <w:sz w:val="22"/>
        </w:rPr>
        <w:t>the</w:t>
      </w:r>
      <w:r>
        <w:rPr>
          <w:spacing w:val="-15"/>
          <w:sz w:val="22"/>
        </w:rPr>
        <w:t xml:space="preserve"> </w:t>
      </w:r>
      <w:r>
        <w:rPr>
          <w:spacing w:val="-1"/>
          <w:sz w:val="22"/>
        </w:rPr>
        <w:t>performance</w:t>
      </w:r>
      <w:r>
        <w:rPr>
          <w:spacing w:val="10"/>
          <w:sz w:val="22"/>
        </w:rPr>
        <w:t xml:space="preserve"> </w:t>
      </w:r>
      <w:r>
        <w:rPr>
          <w:spacing w:val="-1"/>
          <w:sz w:val="22"/>
        </w:rPr>
        <w:t>requirements</w:t>
      </w:r>
    </w:p>
    <w:p>
      <w:pPr>
        <w:pStyle w:val="17"/>
        <w:numPr>
          <w:ilvl w:val="2"/>
          <w:numId w:val="2"/>
        </w:numPr>
        <w:tabs>
          <w:tab w:val="left" w:pos="928"/>
          <w:tab w:val="left" w:pos="929"/>
        </w:tabs>
        <w:spacing w:before="54" w:after="0" w:line="240" w:lineRule="auto"/>
        <w:ind w:left="929" w:right="0" w:hanging="360"/>
        <w:jc w:val="left"/>
        <w:rPr>
          <w:sz w:val="22"/>
        </w:rPr>
      </w:pPr>
      <w:r>
        <w:rPr>
          <w:sz w:val="22"/>
        </w:rPr>
        <w:t>Include</w:t>
      </w:r>
      <w:r>
        <w:rPr>
          <w:spacing w:val="-4"/>
          <w:sz w:val="22"/>
        </w:rPr>
        <w:t xml:space="preserve"> </w:t>
      </w:r>
      <w:r>
        <w:rPr>
          <w:sz w:val="22"/>
        </w:rPr>
        <w:t>design</w:t>
      </w:r>
      <w:r>
        <w:rPr>
          <w:spacing w:val="-9"/>
          <w:sz w:val="22"/>
        </w:rPr>
        <w:t xml:space="preserve"> </w:t>
      </w:r>
      <w:r>
        <w:rPr>
          <w:sz w:val="22"/>
        </w:rPr>
        <w:t>features</w:t>
      </w:r>
      <w:r>
        <w:rPr>
          <w:spacing w:val="1"/>
          <w:sz w:val="22"/>
        </w:rPr>
        <w:t xml:space="preserve"> </w:t>
      </w:r>
      <w:r>
        <w:rPr>
          <w:sz w:val="22"/>
        </w:rPr>
        <w:t>and</w:t>
      </w:r>
      <w:r>
        <w:rPr>
          <w:spacing w:val="-14"/>
          <w:sz w:val="22"/>
        </w:rPr>
        <w:t xml:space="preserve"> </w:t>
      </w:r>
      <w:r>
        <w:rPr>
          <w:sz w:val="22"/>
        </w:rPr>
        <w:t>the</w:t>
      </w:r>
      <w:r>
        <w:rPr>
          <w:spacing w:val="-13"/>
          <w:sz w:val="22"/>
        </w:rPr>
        <w:t xml:space="preserve"> </w:t>
      </w:r>
      <w:r>
        <w:rPr>
          <w:sz w:val="22"/>
        </w:rPr>
        <w:t>architecture</w:t>
      </w:r>
      <w:r>
        <w:rPr>
          <w:spacing w:val="2"/>
          <w:sz w:val="22"/>
        </w:rPr>
        <w:t xml:space="preserve"> </w:t>
      </w:r>
      <w:r>
        <w:rPr>
          <w:sz w:val="22"/>
        </w:rPr>
        <w:t>of</w:t>
      </w:r>
      <w:r>
        <w:rPr>
          <w:spacing w:val="-10"/>
          <w:sz w:val="22"/>
        </w:rPr>
        <w:t xml:space="preserve"> </w:t>
      </w:r>
      <w:r>
        <w:rPr>
          <w:sz w:val="22"/>
        </w:rPr>
        <w:t>the</w:t>
      </w:r>
      <w:r>
        <w:rPr>
          <w:spacing w:val="-13"/>
          <w:sz w:val="22"/>
        </w:rPr>
        <w:t xml:space="preserve"> </w:t>
      </w:r>
      <w:r>
        <w:rPr>
          <w:sz w:val="22"/>
        </w:rPr>
        <w:t>project</w:t>
      </w:r>
    </w:p>
    <w:p>
      <w:pPr>
        <w:pStyle w:val="17"/>
        <w:numPr>
          <w:ilvl w:val="2"/>
          <w:numId w:val="2"/>
        </w:numPr>
        <w:tabs>
          <w:tab w:val="left" w:pos="928"/>
          <w:tab w:val="left" w:pos="929"/>
          <w:tab w:val="left" w:pos="1644"/>
        </w:tabs>
        <w:spacing w:before="50" w:after="0" w:line="283" w:lineRule="auto"/>
        <w:ind w:left="1298" w:right="3905" w:hanging="730"/>
        <w:jc w:val="left"/>
        <w:rPr>
          <w:sz w:val="22"/>
        </w:rPr>
      </w:pPr>
      <w:r>
        <w:rPr>
          <w:w w:val="95"/>
          <w:sz w:val="22"/>
        </w:rPr>
        <w:t>List and describe</w:t>
      </w:r>
      <w:r>
        <w:rPr>
          <w:spacing w:val="1"/>
          <w:w w:val="95"/>
          <w:sz w:val="22"/>
        </w:rPr>
        <w:t xml:space="preserve"> </w:t>
      </w:r>
      <w:r>
        <w:rPr>
          <w:w w:val="95"/>
          <w:sz w:val="22"/>
        </w:rPr>
        <w:t>the non-functional attributes</w:t>
      </w:r>
      <w:r>
        <w:rPr>
          <w:spacing w:val="1"/>
          <w:w w:val="95"/>
          <w:sz w:val="22"/>
        </w:rPr>
        <w:t xml:space="preserve"> </w:t>
      </w:r>
      <w:r>
        <w:rPr>
          <w:w w:val="95"/>
          <w:sz w:val="22"/>
        </w:rPr>
        <w:t>like:</w:t>
      </w:r>
      <w:r>
        <w:rPr>
          <w:spacing w:val="-57"/>
          <w:w w:val="95"/>
          <w:sz w:val="22"/>
        </w:rPr>
        <w:t xml:space="preserve"> </w:t>
      </w:r>
      <w:r>
        <w:rPr>
          <w:sz w:val="22"/>
        </w:rPr>
        <w:t>o</w:t>
      </w:r>
      <w:r>
        <w:rPr>
          <w:sz w:val="22"/>
        </w:rPr>
        <w:tab/>
      </w:r>
      <w:r>
        <w:rPr>
          <w:sz w:val="22"/>
        </w:rPr>
        <w:t>Security</w:t>
      </w:r>
    </w:p>
    <w:p>
      <w:pPr>
        <w:pStyle w:val="17"/>
        <w:numPr>
          <w:ilvl w:val="3"/>
          <w:numId w:val="2"/>
        </w:numPr>
        <w:tabs>
          <w:tab w:val="left" w:pos="1649"/>
          <w:tab w:val="left" w:pos="1650"/>
        </w:tabs>
        <w:spacing w:before="0" w:after="0" w:line="223" w:lineRule="exact"/>
        <w:ind w:left="1649" w:right="0" w:hanging="352"/>
        <w:jc w:val="left"/>
        <w:rPr>
          <w:sz w:val="22"/>
        </w:rPr>
      </w:pPr>
      <w:r>
        <w:rPr>
          <w:sz w:val="22"/>
        </w:rPr>
        <w:t>Reliability</w:t>
      </w:r>
    </w:p>
    <w:p>
      <w:pPr>
        <w:pStyle w:val="17"/>
        <w:numPr>
          <w:ilvl w:val="3"/>
          <w:numId w:val="2"/>
        </w:numPr>
        <w:tabs>
          <w:tab w:val="left" w:pos="1649"/>
          <w:tab w:val="left" w:pos="1650"/>
        </w:tabs>
        <w:spacing w:before="11" w:after="0" w:line="240" w:lineRule="auto"/>
        <w:ind w:left="1649" w:right="0" w:hanging="352"/>
        <w:jc w:val="left"/>
        <w:rPr>
          <w:sz w:val="22"/>
        </w:rPr>
      </w:pPr>
      <w:r>
        <w:rPr>
          <w:sz w:val="22"/>
        </w:rPr>
        <w:t>Maintainability</w:t>
      </w:r>
    </w:p>
    <w:p>
      <w:pPr>
        <w:pStyle w:val="17"/>
        <w:numPr>
          <w:ilvl w:val="3"/>
          <w:numId w:val="2"/>
        </w:numPr>
        <w:tabs>
          <w:tab w:val="left" w:pos="1649"/>
          <w:tab w:val="left" w:pos="1650"/>
        </w:tabs>
        <w:spacing w:before="20" w:after="0" w:line="240" w:lineRule="auto"/>
        <w:ind w:left="1649" w:right="0" w:hanging="352"/>
        <w:jc w:val="left"/>
        <w:rPr>
          <w:sz w:val="22"/>
        </w:rPr>
      </w:pPr>
      <w:r>
        <w:rPr>
          <w:sz w:val="22"/>
        </w:rPr>
        <w:t>Portability</w:t>
      </w:r>
    </w:p>
    <w:p>
      <w:pPr>
        <w:pStyle w:val="17"/>
        <w:numPr>
          <w:ilvl w:val="3"/>
          <w:numId w:val="2"/>
        </w:numPr>
        <w:tabs>
          <w:tab w:val="left" w:pos="1649"/>
          <w:tab w:val="left" w:pos="1650"/>
        </w:tabs>
        <w:spacing w:before="21" w:after="0" w:line="240" w:lineRule="auto"/>
        <w:ind w:left="1649" w:right="0" w:hanging="352"/>
        <w:jc w:val="left"/>
        <w:rPr>
          <w:sz w:val="22"/>
        </w:rPr>
      </w:pPr>
      <w:r>
        <w:rPr>
          <w:sz w:val="22"/>
        </w:rPr>
        <w:t>Reusability</w:t>
      </w:r>
    </w:p>
    <w:p>
      <w:pPr>
        <w:pStyle w:val="17"/>
        <w:numPr>
          <w:ilvl w:val="3"/>
          <w:numId w:val="2"/>
        </w:numPr>
        <w:tabs>
          <w:tab w:val="left" w:pos="1649"/>
          <w:tab w:val="left" w:pos="1650"/>
        </w:tabs>
        <w:spacing w:before="21" w:after="0" w:line="240" w:lineRule="auto"/>
        <w:ind w:left="1649" w:right="0" w:hanging="352"/>
        <w:jc w:val="left"/>
        <w:rPr>
          <w:sz w:val="22"/>
        </w:rPr>
      </w:pPr>
      <w:r>
        <w:rPr>
          <w:spacing w:val="-1"/>
          <w:sz w:val="22"/>
        </w:rPr>
        <w:t>Application</w:t>
      </w:r>
      <w:r>
        <w:rPr>
          <w:spacing w:val="-11"/>
          <w:sz w:val="22"/>
        </w:rPr>
        <w:t xml:space="preserve"> </w:t>
      </w:r>
      <w:r>
        <w:rPr>
          <w:sz w:val="22"/>
        </w:rPr>
        <w:t>compatibility</w:t>
      </w:r>
    </w:p>
    <w:p>
      <w:pPr>
        <w:pStyle w:val="17"/>
        <w:numPr>
          <w:ilvl w:val="3"/>
          <w:numId w:val="2"/>
        </w:numPr>
        <w:tabs>
          <w:tab w:val="left" w:pos="1649"/>
          <w:tab w:val="left" w:pos="1650"/>
        </w:tabs>
        <w:spacing w:before="20" w:after="0" w:line="240" w:lineRule="auto"/>
        <w:ind w:left="1649" w:right="0" w:hanging="352"/>
        <w:jc w:val="left"/>
        <w:rPr>
          <w:sz w:val="22"/>
        </w:rPr>
      </w:pPr>
      <w:r>
        <w:rPr>
          <w:sz w:val="22"/>
        </w:rPr>
        <w:t>Resource</w:t>
      </w:r>
      <w:r>
        <w:rPr>
          <w:spacing w:val="-11"/>
          <w:sz w:val="22"/>
        </w:rPr>
        <w:t xml:space="preserve"> </w:t>
      </w:r>
      <w:r>
        <w:rPr>
          <w:sz w:val="22"/>
        </w:rPr>
        <w:t>utilization</w:t>
      </w:r>
    </w:p>
    <w:p>
      <w:pPr>
        <w:pStyle w:val="17"/>
        <w:numPr>
          <w:ilvl w:val="3"/>
          <w:numId w:val="2"/>
        </w:numPr>
        <w:tabs>
          <w:tab w:val="left" w:pos="1644"/>
          <w:tab w:val="left" w:pos="1645"/>
        </w:tabs>
        <w:spacing w:before="21" w:after="0" w:line="240" w:lineRule="auto"/>
        <w:ind w:left="1644" w:right="0" w:hanging="347"/>
        <w:jc w:val="left"/>
        <w:rPr>
          <w:sz w:val="22"/>
        </w:rPr>
      </w:pPr>
      <w:r>
        <w:rPr>
          <w:sz w:val="22"/>
        </w:rPr>
        <w:t>Serviceability</w:t>
      </w:r>
    </w:p>
    <w:p>
      <w:pPr>
        <w:pStyle w:val="10"/>
        <w:rPr>
          <w:sz w:val="24"/>
        </w:rPr>
      </w:pPr>
    </w:p>
    <w:p>
      <w:pPr>
        <w:pStyle w:val="10"/>
        <w:spacing w:before="6"/>
        <w:rPr>
          <w:sz w:val="30"/>
        </w:rPr>
      </w:pPr>
    </w:p>
    <w:p>
      <w:pPr>
        <w:pStyle w:val="5"/>
        <w:numPr>
          <w:ilvl w:val="1"/>
          <w:numId w:val="2"/>
        </w:numPr>
        <w:tabs>
          <w:tab w:val="left" w:pos="784"/>
          <w:tab w:val="left" w:pos="785"/>
        </w:tabs>
        <w:spacing w:before="0" w:after="0" w:line="240" w:lineRule="auto"/>
        <w:ind w:left="807" w:leftChars="0" w:right="0" w:hanging="587" w:firstLineChars="0"/>
        <w:jc w:val="left"/>
        <w:rPr>
          <w:rFonts w:ascii="Arial"/>
          <w:color w:val="2C5294"/>
        </w:rPr>
      </w:pPr>
      <w:bookmarkStart w:id="6" w:name="_bookmark4"/>
      <w:bookmarkEnd w:id="6"/>
      <w:bookmarkStart w:id="7" w:name="_bookmark4"/>
      <w:bookmarkEnd w:id="7"/>
      <w:r>
        <w:rPr>
          <w:color w:val="2C5294"/>
          <w:w w:val="105"/>
        </w:rPr>
        <w:t>Scope</w:t>
      </w:r>
    </w:p>
    <w:p>
      <w:pPr>
        <w:pStyle w:val="10"/>
        <w:spacing w:before="51" w:line="276" w:lineRule="auto"/>
        <w:ind w:left="203" w:right="462"/>
        <w:jc w:val="both"/>
      </w:pPr>
      <w:r>
        <w:t>The</w:t>
      </w:r>
      <w:r>
        <w:rPr>
          <w:spacing w:val="1"/>
        </w:rPr>
        <w:t xml:space="preserve"> </w:t>
      </w:r>
      <w:r>
        <w:t>HLD 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3"/>
        </w:rPr>
        <w:t xml:space="preserve"> </w:t>
      </w:r>
      <w:r>
        <w:t>the</w:t>
      </w:r>
      <w:r>
        <w:rPr>
          <w:spacing w:val="3"/>
        </w:rPr>
        <w:t xml:space="preserve"> </w:t>
      </w:r>
      <w:r>
        <w:t>administrators</w:t>
      </w:r>
      <w:r>
        <w:rPr>
          <w:spacing w:val="-3"/>
        </w:rPr>
        <w:t xml:space="preserve"> </w:t>
      </w:r>
      <w:r>
        <w:t>of</w:t>
      </w:r>
      <w:r>
        <w:rPr>
          <w:spacing w:val="2"/>
        </w:rPr>
        <w:t xml:space="preserve"> </w:t>
      </w:r>
      <w:r>
        <w:t>the</w:t>
      </w:r>
      <w:r>
        <w:rPr>
          <w:spacing w:val="3"/>
        </w:rPr>
        <w:t xml:space="preserve"> </w:t>
      </w:r>
      <w:r>
        <w:t>system.</w:t>
      </w:r>
    </w:p>
    <w:p>
      <w:pPr>
        <w:pStyle w:val="10"/>
        <w:rPr>
          <w:rFonts w:ascii="Arial"/>
          <w:b/>
          <w:sz w:val="20"/>
        </w:rPr>
      </w:pPr>
      <w:bookmarkStart w:id="8" w:name="_bookmark5"/>
      <w:bookmarkEnd w:id="8"/>
      <w:bookmarkStart w:id="9" w:name="_bookmark5"/>
      <w:bookmarkEnd w:id="9"/>
    </w:p>
    <w:p>
      <w:pPr>
        <w:spacing w:after="0"/>
        <w:rPr>
          <w:rFonts w:ascii="Arial"/>
          <w:sz w:val="20"/>
        </w:rPr>
        <w:sectPr>
          <w:pgSz w:w="12240" w:h="15840"/>
          <w:pgMar w:top="860" w:right="1120" w:bottom="760" w:left="1520" w:header="364" w:footer="570" w:gutter="0"/>
          <w:cols w:space="720" w:num="1"/>
        </w:sectPr>
      </w:pPr>
    </w:p>
    <w:p>
      <w:pPr>
        <w:pStyle w:val="10"/>
        <w:spacing w:before="4"/>
        <w:rPr>
          <w:rFonts w:ascii="Arial"/>
          <w:b/>
          <w:sz w:val="23"/>
        </w:rPr>
      </w:pPr>
      <w:r>
        <w:drawing>
          <wp:anchor distT="0" distB="0" distL="0" distR="0" simplePos="0" relativeHeight="251659264" behindDoc="0" locked="0" layoutInCell="1" allowOverlap="1">
            <wp:simplePos x="0" y="0"/>
            <wp:positionH relativeFrom="page">
              <wp:posOffset>862330</wp:posOffset>
            </wp:positionH>
            <wp:positionV relativeFrom="page">
              <wp:posOffset>382905</wp:posOffset>
            </wp:positionV>
            <wp:extent cx="66675" cy="996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66675" cy="100012"/>
                    </a:xfrm>
                    <a:prstGeom prst="rect">
                      <a:avLst/>
                    </a:prstGeom>
                  </pic:spPr>
                </pic:pic>
              </a:graphicData>
            </a:graphic>
          </wp:anchor>
        </w:drawing>
      </w:r>
    </w:p>
    <w:p>
      <w:pPr>
        <w:pStyle w:val="10"/>
        <w:rPr>
          <w:sz w:val="20"/>
        </w:rPr>
      </w:pPr>
    </w:p>
    <w:p>
      <w:pPr>
        <w:pStyle w:val="10"/>
        <w:rPr>
          <w:sz w:val="20"/>
        </w:rPr>
      </w:pPr>
    </w:p>
    <w:p>
      <w:pPr>
        <w:pStyle w:val="10"/>
        <w:rPr>
          <w:sz w:val="20"/>
        </w:rPr>
      </w:pPr>
    </w:p>
    <w:p>
      <w:pPr>
        <w:pStyle w:val="17"/>
        <w:numPr>
          <w:ilvl w:val="0"/>
          <w:numId w:val="2"/>
        </w:numPr>
        <w:tabs>
          <w:tab w:val="left" w:pos="640"/>
          <w:tab w:val="left" w:pos="641"/>
        </w:tabs>
        <w:spacing w:before="91" w:after="0" w:line="240" w:lineRule="auto"/>
        <w:ind w:left="658" w:leftChars="0" w:right="0" w:hanging="433" w:firstLineChars="0"/>
        <w:jc w:val="left"/>
        <w:rPr>
          <w:rFonts w:ascii="Arial"/>
          <w:b/>
          <w:bCs/>
          <w:color w:val="558ED5" w:themeColor="text2" w:themeTint="99"/>
          <w:sz w:val="32"/>
          <w:szCs w:val="32"/>
          <w14:textFill>
            <w14:solidFill>
              <w14:schemeClr w14:val="tx2">
                <w14:lumMod w14:val="60000"/>
                <w14:lumOff w14:val="40000"/>
              </w14:schemeClr>
            </w14:solidFill>
          </w14:textFill>
        </w:rPr>
      </w:pPr>
      <w:bookmarkStart w:id="10" w:name="_bookmark6"/>
      <w:bookmarkEnd w:id="10"/>
      <w:bookmarkStart w:id="11" w:name="_bookmark6"/>
      <w:bookmarkEnd w:id="11"/>
      <w:r>
        <w:rPr>
          <w:rFonts w:ascii="Arial" w:hAnsi="Arial" w:eastAsia="Arial" w:cs="Arial"/>
          <w:b/>
          <w:bCs/>
          <w:i w:val="0"/>
          <w:iCs w:val="0"/>
          <w:caps w:val="0"/>
          <w:color w:val="558ED5" w:themeColor="text2" w:themeTint="99"/>
          <w:spacing w:val="6"/>
          <w:sz w:val="32"/>
          <w:szCs w:val="32"/>
          <w:shd w:val="clear" w:fill="FFFFFF"/>
          <w14:textFill>
            <w14:solidFill>
              <w14:schemeClr w14:val="tx2">
                <w14:lumMod w14:val="60000"/>
                <w14:lumOff w14:val="40000"/>
              </w14:schemeClr>
            </w14:solidFill>
          </w14:textFill>
        </w:rPr>
        <w:t>User</w:t>
      </w:r>
      <w:r>
        <w:rPr>
          <w:rFonts w:hint="default" w:ascii="Arial" w:hAnsi="Arial" w:eastAsia="Arial" w:cs="Arial"/>
          <w:b/>
          <w:bCs/>
          <w:i w:val="0"/>
          <w:iCs w:val="0"/>
          <w:caps w:val="0"/>
          <w:color w:val="558ED5" w:themeColor="text2" w:themeTint="99"/>
          <w:spacing w:val="6"/>
          <w:sz w:val="32"/>
          <w:szCs w:val="32"/>
          <w:shd w:val="clear" w:fill="FFFFFF"/>
          <w14:textFill>
            <w14:solidFill>
              <w14:schemeClr w14:val="tx2">
                <w14:lumMod w14:val="60000"/>
                <w14:lumOff w14:val="40000"/>
              </w14:schemeClr>
            </w14:solidFill>
          </w14:textFill>
        </w:rPr>
        <w:t> Requirements</w:t>
      </w:r>
    </w:p>
    <w:p>
      <w:pPr>
        <w:spacing w:after="0" w:line="230" w:lineRule="auto"/>
        <w:jc w:val="both"/>
        <w:rPr>
          <w:rFonts w:hint="default"/>
          <w:sz w:val="23"/>
          <w:lang w:val="en-IN"/>
        </w:rPr>
      </w:pPr>
    </w:p>
    <w:p>
      <w:pPr>
        <w:spacing w:after="0" w:line="230" w:lineRule="auto"/>
        <w:jc w:val="both"/>
        <w:rPr>
          <w:rFonts w:hint="default"/>
          <w:sz w:val="23"/>
          <w:lang w:val="en-IN"/>
        </w:rPr>
      </w:pPr>
    </w:p>
    <w:p>
      <w:pPr>
        <w:pStyle w:val="11"/>
        <w:keepNext w:val="0"/>
        <w:keepLines w:val="0"/>
        <w:widowControl/>
        <w:suppressLineNumbers w:val="0"/>
        <w:shd w:val="clear" w:fill="FFFFFF"/>
        <w:spacing w:before="0" w:beforeAutospacing="0" w:after="144" w:afterAutospacing="0"/>
        <w:ind w:left="0" w:right="0" w:firstLine="0"/>
        <w:rPr>
          <w:rFonts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The student forum application will have the following requirements:</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User-friendly interface</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shd w:val="clear" w:fill="FFFFFF"/>
        </w:rPr>
      </w:pPr>
      <w:r>
        <w:rPr>
          <w:rFonts w:hint="default" w:ascii="Arial" w:hAnsi="Arial" w:eastAsia="Arial" w:cs="Arial"/>
          <w:i w:val="0"/>
          <w:iCs w:val="0"/>
          <w:caps w:val="0"/>
          <w:spacing w:val="6"/>
          <w:sz w:val="22"/>
          <w:szCs w:val="22"/>
          <w:shd w:val="clear" w:fill="FFFFFF"/>
        </w:rPr>
        <w:t>Ability to post articles and start discussions</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shd w:val="clear" w:fill="FFFFFF"/>
          <w:lang w:val="en-IN"/>
        </w:rPr>
      </w:pPr>
      <w:r>
        <w:rPr>
          <w:rFonts w:hint="default" w:ascii="Arial" w:hAnsi="Arial" w:eastAsia="Arial" w:cs="Arial"/>
          <w:i w:val="0"/>
          <w:iCs w:val="0"/>
          <w:caps w:val="0"/>
          <w:spacing w:val="6"/>
          <w:sz w:val="22"/>
          <w:szCs w:val="22"/>
          <w:shd w:val="clear" w:fill="FFFFFF"/>
          <w:lang w:val="en-IN"/>
        </w:rPr>
        <w:t xml:space="preserve">Ability to edit or delete </w:t>
      </w:r>
      <w:r>
        <w:rPr>
          <w:rFonts w:hint="default" w:ascii="Arial" w:hAnsi="Arial" w:eastAsia="Arial" w:cs="Arial"/>
          <w:i w:val="0"/>
          <w:iCs w:val="0"/>
          <w:caps w:val="0"/>
          <w:spacing w:val="6"/>
          <w:sz w:val="22"/>
          <w:szCs w:val="22"/>
          <w:shd w:val="clear" w:fill="FFFFFF"/>
        </w:rPr>
        <w:t xml:space="preserve">articles </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Ability to comment on articles and discussions</w:t>
      </w:r>
    </w:p>
    <w:p>
      <w:pPr>
        <w:pStyle w:val="10"/>
        <w:spacing w:before="4"/>
        <w:rPr>
          <w:sz w:val="17"/>
        </w:rPr>
      </w:pPr>
    </w:p>
    <w:p>
      <w:pPr>
        <w:pStyle w:val="17"/>
        <w:numPr>
          <w:ilvl w:val="0"/>
          <w:numId w:val="2"/>
        </w:numPr>
        <w:tabs>
          <w:tab w:val="left" w:pos="640"/>
          <w:tab w:val="left" w:pos="641"/>
        </w:tabs>
        <w:spacing w:before="91" w:after="0" w:line="240" w:lineRule="auto"/>
        <w:ind w:left="658" w:leftChars="0" w:right="0" w:hanging="433" w:firstLineChars="0"/>
        <w:jc w:val="left"/>
        <w:rPr>
          <w:rFonts w:ascii="Arial"/>
          <w:b/>
          <w:bCs/>
          <w:color w:val="558ED5" w:themeColor="text2" w:themeTint="99"/>
          <w:sz w:val="32"/>
          <w:szCs w:val="32"/>
          <w14:textFill>
            <w14:solidFill>
              <w14:schemeClr w14:val="tx2">
                <w14:lumMod w14:val="60000"/>
                <w14:lumOff w14:val="40000"/>
              </w14:schemeClr>
            </w14:solidFill>
          </w14:textFill>
        </w:rPr>
      </w:pPr>
      <w:r>
        <w:rPr>
          <w:rFonts w:hint="default" w:ascii="Arial" w:hAnsi="Arial" w:eastAsia="Arial" w:cs="Arial"/>
          <w:b/>
          <w:bCs/>
          <w:i w:val="0"/>
          <w:iCs w:val="0"/>
          <w:caps w:val="0"/>
          <w:color w:val="558ED5" w:themeColor="text2" w:themeTint="99"/>
          <w:spacing w:val="6"/>
          <w:sz w:val="32"/>
          <w:szCs w:val="32"/>
          <w:shd w:val="clear" w:fill="FFFFFF"/>
          <w:lang w:val="en-IN"/>
          <w14:textFill>
            <w14:solidFill>
              <w14:schemeClr w14:val="tx2">
                <w14:lumMod w14:val="60000"/>
                <w14:lumOff w14:val="40000"/>
              </w14:schemeClr>
            </w14:solidFill>
          </w14:textFill>
        </w:rPr>
        <w:t xml:space="preserve">Architecture </w:t>
      </w:r>
    </w:p>
    <w:p>
      <w:pPr>
        <w:pStyle w:val="17"/>
        <w:numPr>
          <w:numId w:val="0"/>
        </w:numPr>
        <w:tabs>
          <w:tab w:val="left" w:pos="640"/>
          <w:tab w:val="left" w:pos="641"/>
        </w:tabs>
        <w:spacing w:before="91" w:after="0" w:line="240" w:lineRule="auto"/>
        <w:ind w:left="225" w:leftChars="0" w:right="0" w:rightChars="0"/>
        <w:jc w:val="left"/>
        <w:rPr>
          <w:rFonts w:ascii="Arial"/>
          <w:b/>
          <w:bCs/>
          <w:color w:val="558ED5" w:themeColor="text2" w:themeTint="99"/>
          <w:sz w:val="32"/>
          <w:szCs w:val="32"/>
          <w14:textFill>
            <w14:solidFill>
              <w14:schemeClr w14:val="tx2">
                <w14:lumMod w14:val="60000"/>
                <w14:lumOff w14:val="40000"/>
              </w14:schemeClr>
            </w14:solidFill>
          </w14:textFill>
        </w:rPr>
      </w:pP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The student forum application will be developed as a web-based application and will use a three-tier architecture. The three tiers are:</w:t>
      </w:r>
    </w:p>
    <w:p>
      <w:pPr>
        <w:keepNext w:val="0"/>
        <w:keepLines w:val="0"/>
        <w:widowControl/>
        <w:suppressLineNumbers w:val="0"/>
        <w:jc w:val="left"/>
        <w:rPr>
          <w:rFonts w:hint="default" w:ascii="Arial" w:hAnsi="Arial" w:cs="Arial"/>
          <w:sz w:val="22"/>
          <w:szCs w:val="22"/>
        </w:rPr>
      </w:pPr>
      <w:r>
        <w:rPr>
          <w:rFonts w:hint="default" w:ascii="Arial" w:hAnsi="Arial" w:eastAsia="Arial" w:cs="Arial"/>
          <w:i w:val="0"/>
          <w:iCs w:val="0"/>
          <w:caps w:val="0"/>
          <w:spacing w:val="6"/>
          <w:kern w:val="0"/>
          <w:sz w:val="22"/>
          <w:szCs w:val="22"/>
          <w:shd w:val="clear" w:fill="FFFFFF"/>
          <w:lang w:val="en-US" w:eastAsia="zh-CN" w:bidi="ar"/>
        </w:rPr>
        <w:t>Presentation tier: This tier will be responsible for presenting the user interface to the users and handling user interactions. It will be built using React with t</w:t>
      </w:r>
      <w:r>
        <w:rPr>
          <w:rFonts w:hint="default" w:ascii="Arial" w:hAnsi="Arial" w:eastAsia="SimSun" w:cs="Arial"/>
          <w:caps w:val="0"/>
          <w:spacing w:val="6"/>
          <w:kern w:val="0"/>
          <w:sz w:val="22"/>
          <w:szCs w:val="22"/>
          <w:shd w:val="clear" w:fill="FFFFFF"/>
          <w:lang w:val="en-US" w:eastAsia="zh-CN" w:bidi="ar"/>
        </w:rPr>
        <w:t>ailwind css.</w:t>
      </w:r>
    </w:p>
    <w:p>
      <w:pPr>
        <w:keepNext w:val="0"/>
        <w:keepLines w:val="0"/>
        <w:widowControl/>
        <w:suppressLineNumbers w:val="0"/>
        <w:shd w:val="clear" w:fill="FFFFFF"/>
        <w:ind w:left="0" w:firstLine="0"/>
        <w:jc w:val="left"/>
        <w:rPr>
          <w:rFonts w:hint="default" w:ascii="Arial" w:hAnsi="Arial" w:eastAsia="Arial" w:cs="Arial"/>
          <w:i w:val="0"/>
          <w:iCs w:val="0"/>
          <w:caps w:val="0"/>
          <w:spacing w:val="6"/>
          <w:sz w:val="22"/>
          <w:szCs w:val="22"/>
        </w:rPr>
      </w:pPr>
    </w:p>
    <w:p>
      <w:pPr>
        <w:pStyle w:val="11"/>
        <w:keepNext w:val="0"/>
        <w:keepLines w:val="0"/>
        <w:widowControl/>
        <w:suppressLineNumbers w:val="0"/>
        <w:spacing w:before="0" w:beforeAutospacing="0" w:after="144" w:afterAutospacing="0"/>
        <w:ind w:left="0" w:right="0"/>
        <w:rPr>
          <w:rFonts w:hint="default" w:ascii="Arial" w:hAnsi="Arial" w:cs="Arial"/>
          <w:sz w:val="22"/>
          <w:szCs w:val="22"/>
        </w:rPr>
      </w:pPr>
      <w:r>
        <w:rPr>
          <w:rFonts w:hint="default" w:ascii="Arial" w:hAnsi="Arial" w:eastAsia="Arial" w:cs="Arial"/>
          <w:i w:val="0"/>
          <w:iCs w:val="0"/>
          <w:caps w:val="0"/>
          <w:spacing w:val="6"/>
          <w:sz w:val="22"/>
          <w:szCs w:val="22"/>
          <w:shd w:val="clear" w:fill="FFFFFF"/>
        </w:rPr>
        <w:t>Application tier: This tier will be responsible for processing user requests, managing user authentication and authorization, and performing database operations. It will be built using a server-side scripting language such as node js .</w:t>
      </w:r>
    </w:p>
    <w:p>
      <w:pPr>
        <w:keepNext w:val="0"/>
        <w:keepLines w:val="0"/>
        <w:widowControl/>
        <w:suppressLineNumbers w:val="0"/>
        <w:jc w:val="left"/>
        <w:rPr>
          <w:rFonts w:hint="default" w:ascii="Arial" w:hAnsi="Arial" w:cs="Arial"/>
          <w:sz w:val="22"/>
          <w:szCs w:val="22"/>
        </w:rPr>
      </w:pPr>
      <w:r>
        <w:rPr>
          <w:rFonts w:hint="default" w:ascii="Arial" w:hAnsi="Arial" w:eastAsia="Arial" w:cs="Arial"/>
          <w:i w:val="0"/>
          <w:iCs w:val="0"/>
          <w:caps w:val="0"/>
          <w:spacing w:val="6"/>
          <w:kern w:val="0"/>
          <w:sz w:val="22"/>
          <w:szCs w:val="22"/>
          <w:shd w:val="clear" w:fill="FFFFFF"/>
          <w:lang w:val="en-US" w:eastAsia="zh-CN" w:bidi="ar"/>
        </w:rPr>
        <w:t>Database tier: This tier will be responsible for storing the data for the application. It will use a non-relational database management system such as</w:t>
      </w:r>
    </w:p>
    <w:p>
      <w:pPr>
        <w:pStyle w:val="11"/>
        <w:keepNext w:val="0"/>
        <w:keepLines w:val="0"/>
        <w:widowControl/>
        <w:suppressLineNumbers w:val="0"/>
        <w:spacing w:before="0" w:beforeAutospacing="0" w:after="144" w:afterAutospacing="0"/>
        <w:ind w:left="0" w:right="0"/>
        <w:rPr>
          <w:rFonts w:hint="default" w:ascii="Arial" w:hAnsi="Arial" w:cs="Arial"/>
          <w:sz w:val="22"/>
          <w:szCs w:val="22"/>
        </w:rPr>
      </w:pPr>
      <w:r>
        <w:rPr>
          <w:rFonts w:hint="default" w:ascii="Arial" w:hAnsi="Arial" w:eastAsia="Arial" w:cs="Arial"/>
          <w:i w:val="0"/>
          <w:iCs w:val="0"/>
          <w:caps w:val="0"/>
          <w:spacing w:val="6"/>
          <w:sz w:val="22"/>
          <w:szCs w:val="22"/>
          <w:shd w:val="clear" w:fill="FFFFFF"/>
        </w:rPr>
        <w:t>mongodb .</w:t>
      </w:r>
    </w:p>
    <w:p>
      <w:pPr>
        <w:pStyle w:val="17"/>
        <w:numPr>
          <w:numId w:val="0"/>
        </w:numPr>
        <w:tabs>
          <w:tab w:val="left" w:pos="640"/>
          <w:tab w:val="left" w:pos="641"/>
        </w:tabs>
        <w:spacing w:before="91" w:after="0" w:line="240" w:lineRule="auto"/>
        <w:ind w:left="225" w:leftChars="0" w:right="0" w:rightChars="0"/>
        <w:jc w:val="left"/>
        <w:rPr>
          <w:rFonts w:ascii="Arial"/>
          <w:b/>
          <w:bCs/>
          <w:color w:val="558ED5" w:themeColor="text2" w:themeTint="99"/>
          <w:sz w:val="32"/>
          <w:szCs w:val="32"/>
          <w14:textFill>
            <w14:solidFill>
              <w14:schemeClr w14:val="tx2">
                <w14:lumMod w14:val="60000"/>
                <w14:lumOff w14:val="40000"/>
              </w14:schemeClr>
            </w14:solidFill>
          </w14:textFill>
        </w:rPr>
      </w:pPr>
    </w:p>
    <w:p>
      <w:pPr>
        <w:pStyle w:val="17"/>
        <w:numPr>
          <w:ilvl w:val="0"/>
          <w:numId w:val="2"/>
        </w:numPr>
        <w:tabs>
          <w:tab w:val="left" w:pos="640"/>
          <w:tab w:val="left" w:pos="641"/>
        </w:tabs>
        <w:spacing w:before="91" w:after="0" w:line="240" w:lineRule="auto"/>
        <w:ind w:left="658" w:leftChars="0" w:right="0" w:hanging="433" w:firstLineChars="0"/>
        <w:jc w:val="left"/>
        <w:rPr>
          <w:rFonts w:ascii="Arial"/>
          <w:b/>
          <w:bCs/>
          <w:color w:val="558ED5" w:themeColor="text2" w:themeTint="99"/>
          <w:sz w:val="32"/>
          <w:szCs w:val="32"/>
          <w14:textFill>
            <w14:solidFill>
              <w14:schemeClr w14:val="tx2">
                <w14:lumMod w14:val="60000"/>
                <w14:lumOff w14:val="40000"/>
              </w14:schemeClr>
            </w14:solidFill>
          </w14:textFill>
        </w:rPr>
      </w:pPr>
      <w:r>
        <w:rPr>
          <w:rFonts w:hint="default" w:ascii="Arial"/>
          <w:b/>
          <w:bCs/>
          <w:color w:val="558ED5" w:themeColor="text2" w:themeTint="99"/>
          <w:sz w:val="32"/>
          <w:szCs w:val="32"/>
          <w:lang w:val="en-IN"/>
          <w14:textFill>
            <w14:solidFill>
              <w14:schemeClr w14:val="tx2">
                <w14:lumMod w14:val="60000"/>
                <w14:lumOff w14:val="40000"/>
              </w14:schemeClr>
            </w14:solidFill>
          </w14:textFill>
        </w:rPr>
        <w:t>Functionality</w:t>
      </w:r>
    </w:p>
    <w:p>
      <w:pPr>
        <w:pStyle w:val="17"/>
        <w:numPr>
          <w:numId w:val="0"/>
        </w:numPr>
        <w:tabs>
          <w:tab w:val="left" w:pos="640"/>
          <w:tab w:val="left" w:pos="641"/>
        </w:tabs>
        <w:spacing w:before="91" w:after="0" w:line="240" w:lineRule="auto"/>
        <w:ind w:left="225" w:leftChars="0" w:right="0" w:rightChars="0"/>
        <w:jc w:val="left"/>
        <w:rPr>
          <w:rFonts w:hint="default" w:ascii="Arial"/>
          <w:b/>
          <w:bCs/>
          <w:color w:val="558ED5" w:themeColor="text2" w:themeTint="99"/>
          <w:sz w:val="32"/>
          <w:szCs w:val="32"/>
          <w:lang w:val="en-IN"/>
          <w14:textFill>
            <w14:solidFill>
              <w14:schemeClr w14:val="tx2">
                <w14:lumMod w14:val="60000"/>
                <w14:lumOff w14:val="40000"/>
              </w14:schemeClr>
            </w14:solidFill>
          </w14:textFill>
        </w:rPr>
      </w:pPr>
    </w:p>
    <w:p>
      <w:pPr>
        <w:pStyle w:val="11"/>
        <w:keepNext w:val="0"/>
        <w:keepLines w:val="0"/>
        <w:widowControl/>
        <w:suppressLineNumbers w:val="0"/>
        <w:shd w:val="clear" w:fill="FFFFFF"/>
        <w:spacing w:before="0" w:beforeAutospacing="0" w:after="144" w:afterAutospacing="0"/>
        <w:ind w:left="0" w:right="0" w:firstLine="0"/>
        <w:rPr>
          <w:rFonts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The student forum application will have the following functionality:</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User registration and login</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Article posting </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Edit Article</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Delete Article</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Commenting on articles and discussions</w:t>
      </w:r>
    </w:p>
    <w:p>
      <w:pPr>
        <w:pStyle w:val="17"/>
        <w:numPr>
          <w:numId w:val="0"/>
        </w:numPr>
        <w:tabs>
          <w:tab w:val="left" w:pos="640"/>
          <w:tab w:val="left" w:pos="641"/>
        </w:tabs>
        <w:spacing w:before="91" w:after="0" w:line="240" w:lineRule="auto"/>
        <w:ind w:right="0" w:rightChars="0"/>
        <w:jc w:val="left"/>
        <w:rPr>
          <w:rFonts w:ascii="Arial"/>
          <w:b/>
          <w:bCs/>
          <w:color w:val="558ED5" w:themeColor="text2" w:themeTint="99"/>
          <w:sz w:val="32"/>
          <w:szCs w:val="32"/>
          <w14:textFill>
            <w14:solidFill>
              <w14:schemeClr w14:val="tx2">
                <w14:lumMod w14:val="60000"/>
                <w14:lumOff w14:val="40000"/>
              </w14:schemeClr>
            </w14:solidFill>
          </w14:textFill>
        </w:rPr>
      </w:pPr>
    </w:p>
    <w:p>
      <w:pPr>
        <w:pStyle w:val="17"/>
        <w:numPr>
          <w:ilvl w:val="0"/>
          <w:numId w:val="2"/>
        </w:numPr>
        <w:tabs>
          <w:tab w:val="left" w:pos="640"/>
          <w:tab w:val="left" w:pos="641"/>
        </w:tabs>
        <w:spacing w:before="91" w:after="0" w:line="240" w:lineRule="auto"/>
        <w:ind w:left="658" w:leftChars="0" w:right="0" w:hanging="433" w:firstLineChars="0"/>
        <w:jc w:val="left"/>
        <w:rPr>
          <w:rFonts w:ascii="Arial"/>
          <w:b/>
          <w:bCs/>
          <w:color w:val="558ED5" w:themeColor="text2" w:themeTint="99"/>
          <w:sz w:val="32"/>
          <w:szCs w:val="32"/>
          <w14:textFill>
            <w14:solidFill>
              <w14:schemeClr w14:val="tx2">
                <w14:lumMod w14:val="60000"/>
                <w14:lumOff w14:val="40000"/>
              </w14:schemeClr>
            </w14:solidFill>
          </w14:textFill>
        </w:rPr>
      </w:pPr>
      <w:r>
        <w:rPr>
          <w:rFonts w:hint="default" w:ascii="Arial"/>
          <w:b/>
          <w:bCs/>
          <w:color w:val="558ED5" w:themeColor="text2" w:themeTint="99"/>
          <w:sz w:val="32"/>
          <w:szCs w:val="32"/>
          <w:lang w:val="en-IN"/>
          <w14:textFill>
            <w14:solidFill>
              <w14:schemeClr w14:val="tx2">
                <w14:lumMod w14:val="60000"/>
                <w14:lumOff w14:val="40000"/>
              </w14:schemeClr>
            </w14:solidFill>
          </w14:textFill>
        </w:rPr>
        <w:t>Technologies</w:t>
      </w:r>
    </w:p>
    <w:p>
      <w:pPr>
        <w:pStyle w:val="17"/>
        <w:numPr>
          <w:numId w:val="0"/>
        </w:numPr>
        <w:tabs>
          <w:tab w:val="left" w:pos="640"/>
          <w:tab w:val="left" w:pos="641"/>
        </w:tabs>
        <w:spacing w:before="91" w:after="0" w:line="240" w:lineRule="auto"/>
        <w:ind w:left="225" w:leftChars="0" w:right="0" w:rightChars="0"/>
        <w:jc w:val="left"/>
        <w:rPr>
          <w:rFonts w:ascii="Arial"/>
          <w:b/>
          <w:bCs/>
          <w:color w:val="558ED5" w:themeColor="text2" w:themeTint="99"/>
          <w:sz w:val="32"/>
          <w:szCs w:val="32"/>
          <w14:textFill>
            <w14:solidFill>
              <w14:schemeClr w14:val="tx2">
                <w14:lumMod w14:val="60000"/>
                <w14:lumOff w14:val="40000"/>
              </w14:schemeClr>
            </w14:solidFill>
          </w14:textFill>
        </w:rPr>
      </w:pPr>
    </w:p>
    <w:p>
      <w:pPr>
        <w:pStyle w:val="11"/>
        <w:keepNext w:val="0"/>
        <w:keepLines w:val="0"/>
        <w:widowControl/>
        <w:suppressLineNumbers w:val="0"/>
        <w:shd w:val="clear" w:fill="FFFFFF"/>
        <w:spacing w:before="0" w:beforeAutospacing="0" w:after="144" w:afterAutospacing="0"/>
        <w:ind w:left="0" w:right="0" w:firstLine="0"/>
        <w:rPr>
          <w:rFonts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The following technologies will be used in the development of the student forum application:</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HTML, JavaScript, React and tailwind CSS for the presentation tier</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Node js and express js for the application tier</w:t>
      </w:r>
    </w:p>
    <w:p>
      <w:pPr>
        <w:pStyle w:val="11"/>
        <w:keepNext w:val="0"/>
        <w:keepLines w:val="0"/>
        <w:widowControl/>
        <w:suppressLineNumbers w:val="0"/>
        <w:shd w:val="clear" w:fill="FFFFFF"/>
        <w:spacing w:before="0" w:beforeAutospacing="0" w:after="144" w:afterAutospacing="0"/>
        <w:ind w:left="0" w:right="0" w:firstLine="0"/>
        <w:rPr>
          <w:rFonts w:hint="default" w:ascii="Arial" w:hAnsi="Arial" w:eastAsia="Arial" w:cs="Arial"/>
          <w:i w:val="0"/>
          <w:iCs w:val="0"/>
          <w:caps w:val="0"/>
          <w:spacing w:val="6"/>
          <w:sz w:val="22"/>
          <w:szCs w:val="22"/>
        </w:rPr>
      </w:pPr>
      <w:r>
        <w:rPr>
          <w:rFonts w:hint="default" w:ascii="Arial" w:hAnsi="Arial" w:eastAsia="Arial" w:cs="Arial"/>
          <w:i w:val="0"/>
          <w:iCs w:val="0"/>
          <w:caps w:val="0"/>
          <w:spacing w:val="6"/>
          <w:sz w:val="22"/>
          <w:szCs w:val="22"/>
          <w:shd w:val="clear" w:fill="FFFFFF"/>
        </w:rPr>
        <w:t>mongodb for the database tier</w:t>
      </w:r>
    </w:p>
    <w:p>
      <w:pPr>
        <w:pStyle w:val="17"/>
        <w:numPr>
          <w:numId w:val="0"/>
        </w:numPr>
        <w:tabs>
          <w:tab w:val="left" w:pos="640"/>
          <w:tab w:val="left" w:pos="641"/>
        </w:tabs>
        <w:spacing w:before="91" w:after="0" w:line="240" w:lineRule="auto"/>
        <w:ind w:right="0" w:rightChars="0"/>
        <w:jc w:val="left"/>
        <w:rPr>
          <w:rFonts w:ascii="Arial"/>
          <w:b/>
          <w:bCs/>
          <w:color w:val="558ED5" w:themeColor="text2" w:themeTint="99"/>
          <w:sz w:val="32"/>
          <w:szCs w:val="32"/>
          <w14:textFill>
            <w14:solidFill>
              <w14:schemeClr w14:val="tx2">
                <w14:lumMod w14:val="60000"/>
                <w14:lumOff w14:val="40000"/>
              </w14:schemeClr>
            </w14:solidFill>
          </w14:textFill>
        </w:rPr>
      </w:pPr>
    </w:p>
    <w:p>
      <w:pPr>
        <w:pStyle w:val="17"/>
        <w:numPr>
          <w:ilvl w:val="0"/>
          <w:numId w:val="2"/>
        </w:numPr>
        <w:tabs>
          <w:tab w:val="left" w:pos="640"/>
          <w:tab w:val="left" w:pos="641"/>
        </w:tabs>
        <w:spacing w:before="91" w:after="0" w:line="240" w:lineRule="auto"/>
        <w:ind w:left="658" w:leftChars="0" w:right="0" w:hanging="433" w:firstLineChars="0"/>
        <w:jc w:val="left"/>
        <w:rPr>
          <w:rFonts w:ascii="Arial"/>
          <w:b/>
          <w:bCs/>
          <w:color w:val="558ED5" w:themeColor="text2" w:themeTint="99"/>
          <w:sz w:val="32"/>
          <w:szCs w:val="32"/>
          <w14:textFill>
            <w14:solidFill>
              <w14:schemeClr w14:val="tx2">
                <w14:lumMod w14:val="60000"/>
                <w14:lumOff w14:val="40000"/>
              </w14:schemeClr>
            </w14:solidFill>
          </w14:textFill>
        </w:rPr>
      </w:pPr>
      <w:r>
        <w:rPr>
          <w:rFonts w:hint="default" w:ascii="Arial"/>
          <w:b/>
          <w:bCs/>
          <w:color w:val="558ED5" w:themeColor="text2" w:themeTint="99"/>
          <w:sz w:val="32"/>
          <w:szCs w:val="32"/>
          <w:lang w:val="en-IN"/>
          <w14:textFill>
            <w14:solidFill>
              <w14:schemeClr w14:val="tx2">
                <w14:lumMod w14:val="60000"/>
                <w14:lumOff w14:val="40000"/>
              </w14:schemeClr>
            </w14:solidFill>
          </w14:textFill>
        </w:rPr>
        <w:t>Conclusion</w:t>
      </w:r>
    </w:p>
    <w:p>
      <w:pPr>
        <w:pStyle w:val="17"/>
        <w:numPr>
          <w:numId w:val="0"/>
        </w:numPr>
        <w:tabs>
          <w:tab w:val="left" w:pos="640"/>
          <w:tab w:val="left" w:pos="641"/>
        </w:tabs>
        <w:spacing w:before="91" w:after="0" w:line="240" w:lineRule="auto"/>
        <w:ind w:left="225" w:leftChars="0" w:right="0" w:rightChars="0"/>
        <w:jc w:val="left"/>
        <w:rPr>
          <w:rFonts w:ascii="Arial"/>
          <w:b/>
          <w:bCs/>
          <w:color w:val="558ED5" w:themeColor="text2" w:themeTint="99"/>
          <w:sz w:val="32"/>
          <w:szCs w:val="32"/>
          <w14:textFill>
            <w14:solidFill>
              <w14:schemeClr w14:val="tx2">
                <w14:lumMod w14:val="60000"/>
                <w14:lumOff w14:val="40000"/>
              </w14:schemeClr>
            </w14:solidFill>
          </w14:textFill>
        </w:rPr>
      </w:pPr>
    </w:p>
    <w:p>
      <w:pPr>
        <w:pStyle w:val="17"/>
        <w:numPr>
          <w:numId w:val="0"/>
        </w:numPr>
        <w:tabs>
          <w:tab w:val="left" w:pos="640"/>
          <w:tab w:val="left" w:pos="641"/>
        </w:tabs>
        <w:spacing w:before="91" w:after="0" w:line="240" w:lineRule="auto"/>
        <w:ind w:left="225" w:leftChars="0" w:right="0" w:rightChars="0"/>
        <w:jc w:val="left"/>
        <w:rPr>
          <w:rFonts w:ascii="Arial"/>
          <w:b/>
          <w:bCs/>
          <w:color w:val="558ED5" w:themeColor="text2" w:themeTint="99"/>
          <w:sz w:val="22"/>
          <w:szCs w:val="22"/>
          <w14:textFill>
            <w14:solidFill>
              <w14:schemeClr w14:val="tx2">
                <w14:lumMod w14:val="60000"/>
                <w14:lumOff w14:val="40000"/>
              </w14:schemeClr>
            </w14:solidFill>
          </w14:textFill>
        </w:rPr>
      </w:pPr>
      <w:r>
        <w:rPr>
          <w:rFonts w:ascii="Arial" w:hAnsi="Arial" w:eastAsia="Arial" w:cs="Arial"/>
          <w:i w:val="0"/>
          <w:iCs w:val="0"/>
          <w:caps w:val="0"/>
          <w:spacing w:val="6"/>
          <w:sz w:val="22"/>
          <w:szCs w:val="22"/>
          <w:shd w:val="clear" w:fill="FFFFFF"/>
        </w:rPr>
        <w:t>In conclusion, the HLD report provides an overview of the design of the student forum application. The application will be a web-based application that will allow students to post articles and engage in discussions on various academic and non-academic topics. The architecture of the application will be based on a three-tier design, and the main functionality and technologies used in the development of the application have been described.</w:t>
      </w:r>
    </w:p>
    <w:p>
      <w:pPr>
        <w:pStyle w:val="10"/>
        <w:spacing w:before="4"/>
        <w:rPr>
          <w:sz w:val="17"/>
        </w:rPr>
      </w:pPr>
    </w:p>
    <w:sectPr>
      <w:headerReference r:id="rId7" w:type="default"/>
      <w:footerReference r:id="rId8" w:type="default"/>
      <w:pgSz w:w="12240" w:h="15840"/>
      <w:pgMar w:top="860" w:right="1120" w:bottom="760" w:left="1520" w:header="364" w:footer="56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50" o:spid="_x0000_s2050" o:spt="202" type="#_x0000_t202" style="position:absolute;left:0pt;margin-left:392.25pt;margin-top:752.45pt;height:14.9pt;width:110.2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sz w:val="23"/>
                  </w:rPr>
                </w:pPr>
                <w:r>
                  <w:rPr>
                    <w:w w:val="90"/>
                    <w:sz w:val="23"/>
                  </w:rPr>
                  <w:t>UGV</w:t>
                </w:r>
                <w:r>
                  <w:rPr>
                    <w:spacing w:val="44"/>
                    <w:w w:val="90"/>
                    <w:sz w:val="23"/>
                  </w:rPr>
                  <w:t xml:space="preserve"> </w:t>
                </w:r>
                <w:r>
                  <w:rPr>
                    <w:w w:val="90"/>
                    <w:sz w:val="23"/>
                  </w:rPr>
                  <w:t>SURVEILLANCE</w:t>
                </w:r>
              </w:p>
            </w:txbxContent>
          </v:textbox>
        </v:shape>
      </w:pict>
    </w:r>
    <w:r>
      <w:pict>
        <v:shape id="_x0000_s2051" o:spid="_x0000_s2051" o:spt="202" type="#_x0000_t202" style="position:absolute;left:0pt;margin-left:514.9pt;margin-top:752.45pt;height:14.9pt;width:12.4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sz w:val="23"/>
                  </w:rPr>
                </w:pPr>
                <w:r>
                  <w:fldChar w:fldCharType="begin"/>
                </w:r>
                <w:r>
                  <w:rPr>
                    <w:w w:val="100"/>
                    <w:sz w:val="23"/>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56" o:spid="_x0000_s2056" o:spt="202" type="#_x0000_t202" style="position:absolute;left:0pt;margin-left:392.25pt;margin-top:752.9pt;height:14.35pt;width:109.1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10"/>
                  <w:spacing w:before="13"/>
                  <w:ind w:left="20"/>
                </w:pPr>
                <w:r>
                  <w:rPr>
                    <w:w w:val="95"/>
                  </w:rPr>
                  <w:t>UGV</w:t>
                </w:r>
                <w:r>
                  <w:rPr>
                    <w:spacing w:val="36"/>
                    <w:w w:val="95"/>
                  </w:rPr>
                  <w:t xml:space="preserve"> </w:t>
                </w:r>
                <w:r>
                  <w:rPr>
                    <w:w w:val="95"/>
                  </w:rPr>
                  <w:t>SURVEILLANCE</w:t>
                </w:r>
              </w:p>
            </w:txbxContent>
          </v:textbox>
        </v:shape>
      </w:pict>
    </w:r>
    <w:r>
      <w:pict>
        <v:shape id="_x0000_s2057" o:spid="_x0000_s2057" o:spt="202" type="#_x0000_t202" style="position:absolute;left:0pt;margin-left:512.7pt;margin-top:752.9pt;height:14.35pt;width:19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10"/>
                  <w:spacing w:before="13"/>
                  <w:ind w:left="60"/>
                </w:pPr>
                <w:r>
                  <w:fldChar w:fldCharType="begin"/>
                </w:r>
                <w:r>
                  <w:rPr>
                    <w:w w:val="105"/>
                  </w:rPr>
                  <w:instrText xml:space="preserve"> PAGE </w:instrText>
                </w:r>
                <w:r>
                  <w:fldChar w:fldCharType="separate"/>
                </w:r>
                <w:r>
                  <w:t>11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drawing>
        <wp:anchor distT="0" distB="0" distL="0" distR="0" simplePos="0" relativeHeight="251660288" behindDoc="1" locked="0" layoutInCell="1" allowOverlap="1">
          <wp:simplePos x="0" y="0"/>
          <wp:positionH relativeFrom="page">
            <wp:posOffset>6149975</wp:posOffset>
          </wp:positionH>
          <wp:positionV relativeFrom="page">
            <wp:posOffset>231140</wp:posOffset>
          </wp:positionV>
          <wp:extent cx="1231900" cy="3270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232052" cy="327025"/>
                  </a:xfrm>
                  <a:prstGeom prst="rect">
                    <a:avLst/>
                  </a:prstGeom>
                </pic:spPr>
              </pic:pic>
            </a:graphicData>
          </a:graphic>
        </wp:anchor>
      </w:drawing>
    </w:r>
    <w:r>
      <w:pict>
        <v:shape id="_x0000_s2049" o:spid="_x0000_s2049" o:spt="202" type="#_x0000_t202" style="position:absolute;left:0pt;margin-left:83.5pt;margin-top:26.9pt;height:14.35pt;width:122.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10"/>
                  <w:spacing w:before="13"/>
                  <w:ind w:left="20"/>
                </w:pPr>
                <w:r>
                  <w:rPr>
                    <w:spacing w:val="-1"/>
                  </w:rPr>
                  <w:t>High</w:t>
                </w:r>
                <w:r>
                  <w:rPr>
                    <w:spacing w:val="-7"/>
                  </w:rPr>
                  <w:t xml:space="preserve"> </w:t>
                </w:r>
                <w:r>
                  <w:t>Level</w:t>
                </w:r>
                <w:r>
                  <w:rPr>
                    <w:spacing w:val="-15"/>
                  </w:rPr>
                  <w:t xml:space="preserve"> </w:t>
                </w:r>
                <w:r>
                  <w:t>Design</w:t>
                </w:r>
                <w:r>
                  <w:rPr>
                    <w:spacing w:val="-7"/>
                  </w:rPr>
                  <w:t xml:space="preserve"> </w:t>
                </w:r>
                <w:r>
                  <w:t>(HLD)</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drawing>
        <wp:anchor distT="0" distB="0" distL="0" distR="0" simplePos="0" relativeHeight="251663360" behindDoc="1" locked="0" layoutInCell="1" allowOverlap="1">
          <wp:simplePos x="0" y="0"/>
          <wp:positionH relativeFrom="page">
            <wp:posOffset>6149975</wp:posOffset>
          </wp:positionH>
          <wp:positionV relativeFrom="page">
            <wp:posOffset>231140</wp:posOffset>
          </wp:positionV>
          <wp:extent cx="1231900" cy="327025"/>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jpeg"/>
                  <pic:cNvPicPr>
                    <a:picLocks noChangeAspect="1"/>
                  </pic:cNvPicPr>
                </pic:nvPicPr>
                <pic:blipFill>
                  <a:blip r:embed="rId1" cstate="print"/>
                  <a:stretch>
                    <a:fillRect/>
                  </a:stretch>
                </pic:blipFill>
                <pic:spPr>
                  <a:xfrm>
                    <a:off x="0" y="0"/>
                    <a:ext cx="1232052" cy="327025"/>
                  </a:xfrm>
                  <a:prstGeom prst="rect">
                    <a:avLst/>
                  </a:prstGeom>
                </pic:spPr>
              </pic:pic>
            </a:graphicData>
          </a:graphic>
        </wp:anchor>
      </w:drawing>
    </w:r>
    <w:r>
      <w:pict>
        <v:shape id="_x0000_s2055" o:spid="_x0000_s2055" o:spt="202" type="#_x0000_t202" style="position:absolute;left:0pt;margin-left:83.5pt;margin-top:26.9pt;height:14.35pt;width:122.6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10"/>
                  <w:spacing w:before="13"/>
                  <w:ind w:left="20"/>
                </w:pPr>
                <w:r>
                  <w:rPr>
                    <w:spacing w:val="-1"/>
                  </w:rPr>
                  <w:t>High</w:t>
                </w:r>
                <w:r>
                  <w:rPr>
                    <w:spacing w:val="-7"/>
                  </w:rPr>
                  <w:t xml:space="preserve"> </w:t>
                </w:r>
                <w:r>
                  <w:t>Level</w:t>
                </w:r>
                <w:r>
                  <w:rPr>
                    <w:spacing w:val="-15"/>
                  </w:rPr>
                  <w:t xml:space="preserve"> </w:t>
                </w:r>
                <w:r>
                  <w:t>Design</w:t>
                </w:r>
                <w:r>
                  <w:rPr>
                    <w:spacing w:val="-7"/>
                  </w:rPr>
                  <w:t xml:space="preserve"> </w:t>
                </w:r>
                <w:r>
                  <w:t>(HLD)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645" w:hanging="443"/>
        <w:jc w:val="left"/>
      </w:pPr>
      <w:rPr>
        <w:rFonts w:hint="default"/>
        <w:w w:val="95"/>
        <w:lang w:val="en-US" w:eastAsia="en-US" w:bidi="ar-SA"/>
      </w:rPr>
    </w:lvl>
    <w:lvl w:ilvl="1" w:tentative="0">
      <w:start w:val="1"/>
      <w:numFmt w:val="decimal"/>
      <w:lvlText w:val="%1.%2"/>
      <w:lvlJc w:val="left"/>
      <w:pPr>
        <w:ind w:left="1092" w:hanging="668"/>
        <w:jc w:val="left"/>
      </w:pPr>
      <w:rPr>
        <w:rFonts w:hint="default" w:ascii="Arial MT" w:hAnsi="Arial MT" w:eastAsia="Arial MT" w:cs="Arial MT"/>
        <w:spacing w:val="-1"/>
        <w:w w:val="95"/>
        <w:sz w:val="22"/>
        <w:szCs w:val="22"/>
        <w:lang w:val="en-US" w:eastAsia="en-US" w:bidi="ar-SA"/>
      </w:rPr>
    </w:lvl>
    <w:lvl w:ilvl="2" w:tentative="0">
      <w:start w:val="1"/>
      <w:numFmt w:val="decimal"/>
      <w:lvlText w:val="%1.%2.%3"/>
      <w:lvlJc w:val="left"/>
      <w:pPr>
        <w:ind w:left="1534" w:hanging="889"/>
        <w:jc w:val="left"/>
      </w:pPr>
      <w:rPr>
        <w:rFonts w:hint="default" w:ascii="Arial MT" w:hAnsi="Arial MT" w:eastAsia="Arial MT" w:cs="Arial MT"/>
        <w:spacing w:val="-1"/>
        <w:w w:val="95"/>
        <w:sz w:val="22"/>
        <w:szCs w:val="22"/>
        <w:lang w:val="en-US" w:eastAsia="en-US" w:bidi="ar-SA"/>
      </w:rPr>
    </w:lvl>
    <w:lvl w:ilvl="3" w:tentative="0">
      <w:start w:val="0"/>
      <w:numFmt w:val="bullet"/>
      <w:lvlText w:val="•"/>
      <w:lvlJc w:val="left"/>
      <w:pPr>
        <w:ind w:left="1520" w:hanging="889"/>
      </w:pPr>
      <w:rPr>
        <w:rFonts w:hint="default"/>
        <w:lang w:val="en-US" w:eastAsia="en-US" w:bidi="ar-SA"/>
      </w:rPr>
    </w:lvl>
    <w:lvl w:ilvl="4" w:tentative="0">
      <w:start w:val="0"/>
      <w:numFmt w:val="bullet"/>
      <w:lvlText w:val="•"/>
      <w:lvlJc w:val="left"/>
      <w:pPr>
        <w:ind w:left="1540" w:hanging="889"/>
      </w:pPr>
      <w:rPr>
        <w:rFonts w:hint="default"/>
        <w:lang w:val="en-US" w:eastAsia="en-US" w:bidi="ar-SA"/>
      </w:rPr>
    </w:lvl>
    <w:lvl w:ilvl="5" w:tentative="0">
      <w:start w:val="0"/>
      <w:numFmt w:val="bullet"/>
      <w:lvlText w:val="•"/>
      <w:lvlJc w:val="left"/>
      <w:pPr>
        <w:ind w:left="2883" w:hanging="889"/>
      </w:pPr>
      <w:rPr>
        <w:rFonts w:hint="default"/>
        <w:lang w:val="en-US" w:eastAsia="en-US" w:bidi="ar-SA"/>
      </w:rPr>
    </w:lvl>
    <w:lvl w:ilvl="6" w:tentative="0">
      <w:start w:val="0"/>
      <w:numFmt w:val="bullet"/>
      <w:lvlText w:val="•"/>
      <w:lvlJc w:val="left"/>
      <w:pPr>
        <w:ind w:left="4226" w:hanging="889"/>
      </w:pPr>
      <w:rPr>
        <w:rFonts w:hint="default"/>
        <w:lang w:val="en-US" w:eastAsia="en-US" w:bidi="ar-SA"/>
      </w:rPr>
    </w:lvl>
    <w:lvl w:ilvl="7" w:tentative="0">
      <w:start w:val="0"/>
      <w:numFmt w:val="bullet"/>
      <w:lvlText w:val="•"/>
      <w:lvlJc w:val="left"/>
      <w:pPr>
        <w:ind w:left="5570" w:hanging="889"/>
      </w:pPr>
      <w:rPr>
        <w:rFonts w:hint="default"/>
        <w:lang w:val="en-US" w:eastAsia="en-US" w:bidi="ar-SA"/>
      </w:rPr>
    </w:lvl>
    <w:lvl w:ilvl="8" w:tentative="0">
      <w:start w:val="0"/>
      <w:numFmt w:val="bullet"/>
      <w:lvlText w:val="•"/>
      <w:lvlJc w:val="left"/>
      <w:pPr>
        <w:ind w:left="6913" w:hanging="889"/>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658" w:hanging="433"/>
        <w:jc w:val="left"/>
      </w:pPr>
      <w:rPr>
        <w:rFonts w:hint="default"/>
        <w:b/>
        <w:bCs/>
        <w:w w:val="94"/>
        <w:lang w:val="en-US" w:eastAsia="en-US" w:bidi="ar-SA"/>
      </w:rPr>
    </w:lvl>
    <w:lvl w:ilvl="1" w:tentative="0">
      <w:start w:val="1"/>
      <w:numFmt w:val="decimal"/>
      <w:lvlText w:val="%1.%2"/>
      <w:lvlJc w:val="left"/>
      <w:pPr>
        <w:ind w:left="807" w:hanging="577"/>
        <w:jc w:val="left"/>
      </w:pPr>
      <w:rPr>
        <w:rFonts w:hint="default"/>
        <w:b/>
        <w:bCs/>
        <w:w w:val="95"/>
        <w:lang w:val="en-US" w:eastAsia="en-US" w:bidi="ar-SA"/>
      </w:rPr>
    </w:lvl>
    <w:lvl w:ilvl="2" w:tentative="0">
      <w:start w:val="0"/>
      <w:numFmt w:val="bullet"/>
      <w:lvlText w:val="•"/>
      <w:lvlJc w:val="left"/>
      <w:pPr>
        <w:ind w:left="1361" w:hanging="577"/>
      </w:pPr>
      <w:rPr>
        <w:rFonts w:hint="default"/>
        <w:w w:val="95"/>
        <w:lang w:val="en-US" w:eastAsia="en-US" w:bidi="ar-SA"/>
      </w:rPr>
    </w:lvl>
    <w:lvl w:ilvl="3" w:tentative="0">
      <w:start w:val="0"/>
      <w:numFmt w:val="bullet"/>
      <w:lvlText w:val="o"/>
      <w:lvlJc w:val="left"/>
      <w:pPr>
        <w:ind w:left="1649" w:hanging="577"/>
      </w:pPr>
      <w:rPr>
        <w:rFonts w:hint="default" w:ascii="Arial MT" w:hAnsi="Arial MT" w:eastAsia="Arial MT" w:cs="Arial MT"/>
        <w:w w:val="90"/>
        <w:sz w:val="22"/>
        <w:szCs w:val="22"/>
        <w:lang w:val="en-US" w:eastAsia="en-US" w:bidi="ar-SA"/>
      </w:rPr>
    </w:lvl>
    <w:lvl w:ilvl="4" w:tentative="0">
      <w:start w:val="0"/>
      <w:numFmt w:val="bullet"/>
      <w:lvlText w:val="•"/>
      <w:lvlJc w:val="left"/>
      <w:pPr>
        <w:ind w:left="1300" w:hanging="577"/>
      </w:pPr>
      <w:rPr>
        <w:rFonts w:hint="default"/>
        <w:lang w:val="en-US" w:eastAsia="en-US" w:bidi="ar-SA"/>
      </w:rPr>
    </w:lvl>
    <w:lvl w:ilvl="5" w:tentative="0">
      <w:start w:val="0"/>
      <w:numFmt w:val="bullet"/>
      <w:lvlText w:val="•"/>
      <w:lvlJc w:val="left"/>
      <w:pPr>
        <w:ind w:left="1360" w:hanging="577"/>
      </w:pPr>
      <w:rPr>
        <w:rFonts w:hint="default"/>
        <w:lang w:val="en-US" w:eastAsia="en-US" w:bidi="ar-SA"/>
      </w:rPr>
    </w:lvl>
    <w:lvl w:ilvl="6" w:tentative="0">
      <w:start w:val="0"/>
      <w:numFmt w:val="bullet"/>
      <w:lvlText w:val="•"/>
      <w:lvlJc w:val="left"/>
      <w:pPr>
        <w:ind w:left="1640" w:hanging="577"/>
      </w:pPr>
      <w:rPr>
        <w:rFonts w:hint="default"/>
        <w:lang w:val="en-US" w:eastAsia="en-US" w:bidi="ar-SA"/>
      </w:rPr>
    </w:lvl>
    <w:lvl w:ilvl="7" w:tentative="0">
      <w:start w:val="0"/>
      <w:numFmt w:val="bullet"/>
      <w:lvlText w:val="•"/>
      <w:lvlJc w:val="left"/>
      <w:pPr>
        <w:ind w:left="3630" w:hanging="577"/>
      </w:pPr>
      <w:rPr>
        <w:rFonts w:hint="default"/>
        <w:lang w:val="en-US" w:eastAsia="en-US" w:bidi="ar-SA"/>
      </w:rPr>
    </w:lvl>
    <w:lvl w:ilvl="8" w:tentative="0">
      <w:start w:val="0"/>
      <w:numFmt w:val="bullet"/>
      <w:lvlText w:val="•"/>
      <w:lvlJc w:val="left"/>
      <w:pPr>
        <w:ind w:left="5620" w:hanging="577"/>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8A268F"/>
    <w:rsid w:val="5CFA00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qFormat/>
    <w:uiPriority w:val="1"/>
    <w:pPr>
      <w:spacing w:before="90"/>
      <w:ind w:left="203"/>
      <w:outlineLvl w:val="1"/>
    </w:pPr>
    <w:rPr>
      <w:rFonts w:ascii="Arial MT" w:hAnsi="Arial MT" w:eastAsia="Arial MT" w:cs="Arial MT"/>
      <w:sz w:val="34"/>
      <w:szCs w:val="34"/>
      <w:lang w:val="en-US" w:eastAsia="en-US" w:bidi="ar-SA"/>
    </w:rPr>
  </w:style>
  <w:style w:type="paragraph" w:styleId="3">
    <w:name w:val="heading 2"/>
    <w:basedOn w:val="1"/>
    <w:next w:val="1"/>
    <w:qFormat/>
    <w:uiPriority w:val="1"/>
    <w:pPr>
      <w:spacing w:before="90"/>
      <w:ind w:left="636" w:hanging="434"/>
      <w:outlineLvl w:val="2"/>
    </w:pPr>
    <w:rPr>
      <w:rFonts w:ascii="Arial MT" w:hAnsi="Arial MT" w:eastAsia="Arial MT" w:cs="Arial MT"/>
      <w:sz w:val="33"/>
      <w:szCs w:val="33"/>
      <w:lang w:val="en-US" w:eastAsia="en-US" w:bidi="ar-SA"/>
    </w:rPr>
  </w:style>
  <w:style w:type="paragraph" w:styleId="4">
    <w:name w:val="heading 3"/>
    <w:basedOn w:val="1"/>
    <w:next w:val="1"/>
    <w:qFormat/>
    <w:uiPriority w:val="1"/>
    <w:pPr>
      <w:ind w:left="785" w:hanging="577"/>
      <w:outlineLvl w:val="3"/>
    </w:pPr>
    <w:rPr>
      <w:rFonts w:ascii="Arial" w:hAnsi="Arial" w:eastAsia="Arial" w:cs="Arial"/>
      <w:b/>
      <w:bCs/>
      <w:sz w:val="28"/>
      <w:szCs w:val="28"/>
      <w:lang w:val="en-US" w:eastAsia="en-US" w:bidi="ar-SA"/>
    </w:rPr>
  </w:style>
  <w:style w:type="paragraph" w:styleId="5">
    <w:name w:val="heading 4"/>
    <w:basedOn w:val="1"/>
    <w:next w:val="1"/>
    <w:qFormat/>
    <w:uiPriority w:val="1"/>
    <w:pPr>
      <w:ind w:left="785" w:hanging="721"/>
      <w:outlineLvl w:val="4"/>
    </w:pPr>
    <w:rPr>
      <w:rFonts w:ascii="Arial MT" w:hAnsi="Arial MT" w:eastAsia="Arial MT" w:cs="Arial MT"/>
      <w:sz w:val="28"/>
      <w:szCs w:val="28"/>
      <w:lang w:val="en-US" w:eastAsia="en-US" w:bidi="ar-SA"/>
    </w:rPr>
  </w:style>
  <w:style w:type="paragraph" w:styleId="6">
    <w:name w:val="heading 5"/>
    <w:basedOn w:val="1"/>
    <w:next w:val="1"/>
    <w:qFormat/>
    <w:uiPriority w:val="1"/>
    <w:pPr>
      <w:ind w:left="785" w:hanging="577"/>
      <w:outlineLvl w:val="5"/>
    </w:pPr>
    <w:rPr>
      <w:rFonts w:ascii="Arial" w:hAnsi="Arial" w:eastAsia="Arial" w:cs="Arial"/>
      <w:b/>
      <w:bCs/>
      <w:sz w:val="27"/>
      <w:szCs w:val="27"/>
      <w:lang w:val="en-US" w:eastAsia="en-US" w:bidi="ar-SA"/>
    </w:rPr>
  </w:style>
  <w:style w:type="paragraph" w:styleId="7">
    <w:name w:val="heading 6"/>
    <w:basedOn w:val="1"/>
    <w:next w:val="1"/>
    <w:qFormat/>
    <w:uiPriority w:val="1"/>
    <w:pPr>
      <w:spacing w:before="1"/>
      <w:ind w:left="203" w:hanging="659"/>
      <w:outlineLvl w:val="6"/>
    </w:pPr>
    <w:rPr>
      <w:rFonts w:ascii="Arial" w:hAnsi="Arial" w:eastAsia="Arial" w:cs="Arial"/>
      <w:b/>
      <w:bCs/>
      <w:sz w:val="22"/>
      <w:szCs w:val="22"/>
      <w:lang w:val="en-US" w:eastAsia="en-US" w:bidi="ar-SA"/>
    </w:rPr>
  </w:style>
  <w:style w:type="character" w:default="1" w:styleId="8">
    <w:name w:val="Default Paragraph Font"/>
    <w:semiHidden/>
    <w:unhideWhenUsed/>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rFonts w:ascii="Arial MT" w:hAnsi="Arial MT" w:eastAsia="Arial MT" w:cs="Arial MT"/>
      <w:sz w:val="22"/>
      <w:szCs w:val="22"/>
      <w:lang w:val="en-US" w:eastAsia="en-US" w:bidi="ar-SA"/>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Title"/>
    <w:basedOn w:val="1"/>
    <w:qFormat/>
    <w:uiPriority w:val="1"/>
    <w:pPr>
      <w:spacing w:before="236"/>
      <w:ind w:left="2383" w:right="3307"/>
      <w:jc w:val="center"/>
    </w:pPr>
    <w:rPr>
      <w:rFonts w:ascii="Arial MT" w:hAnsi="Arial MT" w:eastAsia="Arial MT" w:cs="Arial MT"/>
      <w:sz w:val="51"/>
      <w:szCs w:val="51"/>
      <w:lang w:val="en-US" w:eastAsia="en-US" w:bidi="ar-SA"/>
    </w:rPr>
  </w:style>
  <w:style w:type="paragraph" w:styleId="13">
    <w:name w:val="toc 1"/>
    <w:basedOn w:val="1"/>
    <w:next w:val="1"/>
    <w:qFormat/>
    <w:uiPriority w:val="1"/>
    <w:pPr>
      <w:spacing w:before="115"/>
      <w:ind w:left="645" w:hanging="443"/>
    </w:pPr>
    <w:rPr>
      <w:rFonts w:ascii="Arial MT" w:hAnsi="Arial MT" w:eastAsia="Arial MT" w:cs="Arial MT"/>
      <w:sz w:val="22"/>
      <w:szCs w:val="22"/>
      <w:lang w:val="en-US" w:eastAsia="en-US" w:bidi="ar-SA"/>
    </w:rPr>
  </w:style>
  <w:style w:type="paragraph" w:styleId="14">
    <w:name w:val="toc 2"/>
    <w:basedOn w:val="1"/>
    <w:next w:val="1"/>
    <w:qFormat/>
    <w:uiPriority w:val="1"/>
    <w:pPr>
      <w:spacing w:before="122"/>
      <w:ind w:left="1087" w:hanging="664"/>
    </w:pPr>
    <w:rPr>
      <w:rFonts w:ascii="Arial MT" w:hAnsi="Arial MT" w:eastAsia="Arial MT" w:cs="Arial MT"/>
      <w:sz w:val="22"/>
      <w:szCs w:val="22"/>
      <w:lang w:val="en-US" w:eastAsia="en-US" w:bidi="ar-SA"/>
    </w:rPr>
  </w:style>
  <w:style w:type="paragraph" w:styleId="15">
    <w:name w:val="toc 3"/>
    <w:basedOn w:val="1"/>
    <w:next w:val="1"/>
    <w:qFormat/>
    <w:uiPriority w:val="1"/>
    <w:pPr>
      <w:spacing w:before="121"/>
      <w:ind w:left="1529" w:hanging="885"/>
    </w:pPr>
    <w:rPr>
      <w:rFonts w:ascii="Arial MT" w:hAnsi="Arial MT" w:eastAsia="Arial MT" w:cs="Arial MT"/>
      <w:sz w:val="22"/>
      <w:szCs w:val="22"/>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087" w:hanging="360"/>
    </w:pPr>
    <w:rPr>
      <w:rFonts w:ascii="Arial MT" w:hAnsi="Arial MT" w:eastAsia="Arial MT" w:cs="Arial MT"/>
      <w:lang w:val="en-US" w:eastAsia="en-US" w:bidi="ar-SA"/>
    </w:rPr>
  </w:style>
  <w:style w:type="paragraph" w:customStyle="1" w:styleId="18">
    <w:name w:val="Table Paragraph"/>
    <w:basedOn w:val="1"/>
    <w:qFormat/>
    <w:uiPriority w:val="1"/>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1"/>
    <customShpInfo spid="_x0000_s2055"/>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2023-02-12T00:04:00Z</dcterms:created>
  <dc:creator>Psairam360</dc:creator>
  <cp:lastModifiedBy>sushil</cp:lastModifiedBy>
  <dcterms:modified xsi:type="dcterms:W3CDTF">2023-02-12T01:01:35Z</dcterms:modified>
  <dc:title>UGV_HLD_2.0-converted.pdf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2016</vt:lpwstr>
  </property>
  <property fmtid="{D5CDD505-2E9C-101B-9397-08002B2CF9AE}" pid="4" name="LastSaved">
    <vt:filetime>2023-02-12T00:00:00Z</vt:filetime>
  </property>
  <property fmtid="{D5CDD505-2E9C-101B-9397-08002B2CF9AE}" pid="5" name="KSOProductBuildVer">
    <vt:lpwstr>1033-11.2.0.11440</vt:lpwstr>
  </property>
  <property fmtid="{D5CDD505-2E9C-101B-9397-08002B2CF9AE}" pid="6" name="ICV">
    <vt:lpwstr>C724AB83B61B488599E32D34CFF7E06B</vt:lpwstr>
  </property>
</Properties>
</file>