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3EEE3" w14:textId="77777777" w:rsidR="00896D67" w:rsidRDefault="00896D67" w:rsidP="00896D67">
      <w:pPr>
        <w:spacing w:line="259" w:lineRule="auto"/>
        <w:jc w:val="center"/>
        <w:rPr>
          <w:b/>
          <w:sz w:val="36"/>
        </w:rPr>
      </w:pPr>
      <w:r w:rsidRPr="00A70757">
        <w:rPr>
          <w:b/>
          <w:sz w:val="36"/>
        </w:rPr>
        <w:t>Deconstructing AI Content Detectors: Vulnerabilities, Bias, and Human Impact</w:t>
      </w:r>
    </w:p>
    <w:p w14:paraId="68F37EBC" w14:textId="77777777" w:rsidR="00CC2351" w:rsidRPr="00FC4C09" w:rsidRDefault="00CC2351" w:rsidP="00CC2351">
      <w:pPr>
        <w:spacing w:after="597" w:line="265" w:lineRule="auto"/>
        <w:ind w:left="187" w:right="2"/>
        <w:jc w:val="center"/>
      </w:pPr>
      <w:r w:rsidRPr="00FC4C09">
        <w:rPr>
          <w:b/>
          <w:sz w:val="28"/>
        </w:rPr>
        <w:t>A Project Work Synopsis</w:t>
      </w:r>
    </w:p>
    <w:p w14:paraId="6051F139" w14:textId="77777777" w:rsidR="00CC2351" w:rsidRPr="00FC4C09" w:rsidRDefault="00CC2351" w:rsidP="00CC2351">
      <w:pPr>
        <w:spacing w:after="661" w:line="259" w:lineRule="auto"/>
        <w:ind w:left="174"/>
        <w:jc w:val="center"/>
      </w:pPr>
      <w:r w:rsidRPr="00FC4C09">
        <w:rPr>
          <w:i/>
          <w:sz w:val="28"/>
        </w:rPr>
        <w:t>Submitted in the partial fulfilment for the award of the degree of</w:t>
      </w:r>
    </w:p>
    <w:p w14:paraId="42A00C5F" w14:textId="77777777" w:rsidR="00CC2351" w:rsidRPr="00FC4C09" w:rsidRDefault="00CC2351" w:rsidP="00CC2351">
      <w:pPr>
        <w:spacing w:after="123" w:line="259" w:lineRule="auto"/>
        <w:ind w:left="171"/>
        <w:jc w:val="center"/>
      </w:pPr>
      <w:r w:rsidRPr="00FC4C09">
        <w:rPr>
          <w:b/>
        </w:rPr>
        <w:t>BACHELOR OF ENGINEERING</w:t>
      </w:r>
    </w:p>
    <w:p w14:paraId="11076B3C" w14:textId="77777777" w:rsidR="00CC2351" w:rsidRPr="00FC4C09" w:rsidRDefault="00CC2351" w:rsidP="00CC2351">
      <w:pPr>
        <w:spacing w:after="129" w:line="265" w:lineRule="auto"/>
        <w:ind w:left="187"/>
        <w:jc w:val="center"/>
      </w:pPr>
      <w:r w:rsidRPr="00FC4C09">
        <w:rPr>
          <w:b/>
          <w:sz w:val="28"/>
        </w:rPr>
        <w:t>IN</w:t>
      </w:r>
    </w:p>
    <w:p w14:paraId="64A9A4A7" w14:textId="77777777" w:rsidR="00CC2351" w:rsidRPr="00FC4C09" w:rsidRDefault="00CC2351" w:rsidP="00CC2351">
      <w:pPr>
        <w:spacing w:after="129" w:line="265" w:lineRule="auto"/>
        <w:ind w:left="187" w:right="2"/>
        <w:jc w:val="center"/>
      </w:pPr>
      <w:r w:rsidRPr="00FC4C09">
        <w:rPr>
          <w:b/>
          <w:sz w:val="28"/>
        </w:rPr>
        <w:t>COMPUTER SCIENCE WITH SPECIALIZATION IN</w:t>
      </w:r>
    </w:p>
    <w:p w14:paraId="5B1E7BEC" w14:textId="433C21A2" w:rsidR="00CC2351" w:rsidRPr="00FC4C09" w:rsidRDefault="00CC2351" w:rsidP="00CC2351">
      <w:pPr>
        <w:spacing w:after="597" w:line="265" w:lineRule="auto"/>
        <w:ind w:left="426"/>
        <w:jc w:val="center"/>
      </w:pPr>
      <w:r w:rsidRPr="00FC4C09">
        <w:rPr>
          <w:b/>
          <w:sz w:val="28"/>
        </w:rPr>
        <w:t>ARTIFICIAL INTELLIGENCE AND MACHINE LEARNING</w:t>
      </w:r>
    </w:p>
    <w:p w14:paraId="3B850419" w14:textId="634382FF" w:rsidR="00CC2351" w:rsidRDefault="00CC2351" w:rsidP="00CC2351">
      <w:pPr>
        <w:spacing w:after="129" w:line="265" w:lineRule="auto"/>
        <w:ind w:left="187" w:right="1"/>
        <w:jc w:val="center"/>
        <w:rPr>
          <w:b/>
          <w:sz w:val="28"/>
        </w:rPr>
      </w:pPr>
      <w:r w:rsidRPr="00FC4C09">
        <w:rPr>
          <w:b/>
          <w:sz w:val="28"/>
        </w:rPr>
        <w:t>Submitted by:</w:t>
      </w:r>
    </w:p>
    <w:p w14:paraId="0DB4B2B8" w14:textId="77777777" w:rsidR="00896D67" w:rsidRDefault="00896D67" w:rsidP="00896D67">
      <w:pPr>
        <w:pStyle w:val="Heading1"/>
        <w:ind w:left="0"/>
        <w:rPr>
          <w:i/>
        </w:rP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F2EE1BE" wp14:editId="1496E1A2">
                <wp:simplePos x="0" y="0"/>
                <wp:positionH relativeFrom="page">
                  <wp:posOffset>304800</wp:posOffset>
                </wp:positionH>
                <wp:positionV relativeFrom="page">
                  <wp:posOffset>310897</wp:posOffset>
                </wp:positionV>
                <wp:extent cx="6096" cy="9438132"/>
                <wp:effectExtent l="0" t="0" r="0" b="0"/>
                <wp:wrapSquare wrapText="bothSides"/>
                <wp:docPr id="7139" name="Group 7139"/>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227" name="Shape 10227"/>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4240282" id="Group 7139" o:spid="_x0000_s1026" style="position:absolute;margin-left:24pt;margin-top:24.5pt;width:.5pt;height:743.15pt;z-index:251674624;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">
                <v:shape id="Shape 10227"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" path="m,l9144,r,9438132l,9438132,,e" fillcolor="black" stroked="f" strokeweight="0">
                  <v:stroke miterlimit="83231f" joinstyle="miter"/>
                  <v:path arrowok="t" textboxrect="0,0,9144,9438132"/>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B5AD2BF" wp14:editId="6653F3DA">
                <wp:simplePos x="0" y="0"/>
                <wp:positionH relativeFrom="page">
                  <wp:posOffset>7463028</wp:posOffset>
                </wp:positionH>
                <wp:positionV relativeFrom="page">
                  <wp:posOffset>310897</wp:posOffset>
                </wp:positionV>
                <wp:extent cx="6096" cy="9438132"/>
                <wp:effectExtent l="0" t="0" r="0" b="0"/>
                <wp:wrapSquare wrapText="bothSides"/>
                <wp:docPr id="7140" name="Group 7140"/>
                <wp:cNvGraphicFramePr/>
                <a:graphic xmlns:a="http://schemas.openxmlformats.org/drawingml/2006/main">
                  <a:graphicData uri="http://schemas.microsoft.com/office/word/2010/wordprocessingGroup">
                    <wpg:wgp>
                      <wpg:cNvGrpSpPr/>
                      <wpg:grpSpPr>
                        <a:xfrm>
                          <a:off x="0" y="0"/>
                          <a:ext cx="6096" cy="9438132"/>
                          <a:chOff x="0" y="0"/>
                          <a:chExt cx="6096" cy="9438132"/>
                        </a:xfrm>
                      </wpg:grpSpPr>
                      <wps:wsp>
                        <wps:cNvPr id="10229" name="Shape 10229"/>
                        <wps:cNvSpPr/>
                        <wps:spPr>
                          <a:xfrm>
                            <a:off x="0" y="0"/>
                            <a:ext cx="9144" cy="9438132"/>
                          </a:xfrm>
                          <a:custGeom>
                            <a:avLst/>
                            <a:gdLst/>
                            <a:ahLst/>
                            <a:cxnLst/>
                            <a:rect l="0" t="0" r="0" b="0"/>
                            <a:pathLst>
                              <a:path w="9144" h="9438132">
                                <a:moveTo>
                                  <a:pt x="0" y="0"/>
                                </a:moveTo>
                                <a:lnTo>
                                  <a:pt x="9144" y="0"/>
                                </a:lnTo>
                                <a:lnTo>
                                  <a:pt x="9144" y="9438132"/>
                                </a:lnTo>
                                <a:lnTo>
                                  <a:pt x="0" y="94381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CB23F0A" id="Group 7140" o:spid="_x0000_s1026" style="position:absolute;margin-left:587.65pt;margin-top:24.5pt;width:.5pt;height:743.15pt;z-index:251675648;mso-position-horizontal-relative:page;mso-position-vertical-relative:page" coordsize="60,9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">
                <v:shape id="Shape 10229" o:spid="_x0000_s1027" style="position:absolute;width:91;height:94381;visibility:visible;mso-wrap-style:square;v-text-anchor:top" coordsize="9144,9438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" path="m,l9144,r,9438132l,9438132,,e" fillcolor="black" stroked="f" strokeweight="0">
                  <v:stroke miterlimit="83231f" joinstyle="miter"/>
                  <v:path arrowok="t" textboxrect="0,0,9144,9438132"/>
                </v:shape>
                <w10:wrap type="square" anchorx="page" anchory="page"/>
              </v:group>
            </w:pict>
          </mc:Fallback>
        </mc:AlternateContent>
      </w:r>
      <w:r>
        <w:rPr>
          <w:i/>
        </w:rPr>
        <w:t>Sushil Kumar Patra (22BAI70315)</w:t>
      </w:r>
    </w:p>
    <w:p w14:paraId="6838F1F7" w14:textId="0856AE06" w:rsidR="00896D67" w:rsidRPr="005F2BD3" w:rsidRDefault="00896D67" w:rsidP="00896D67">
      <w:pPr>
        <w:spacing w:line="308" w:lineRule="auto"/>
        <w:ind w:left="720" w:right="1870" w:firstLine="720"/>
        <w:jc w:val="center"/>
      </w:pPr>
      <w:r>
        <w:rPr>
          <w:b/>
          <w:i/>
          <w:sz w:val="32"/>
        </w:rPr>
        <w:t>Vansh Rana (22BAI70287)</w:t>
      </w:r>
    </w:p>
    <w:p w14:paraId="6BA7889D" w14:textId="23F93C3C" w:rsidR="00896D67" w:rsidRDefault="00896D67" w:rsidP="00896D67">
      <w:pPr>
        <w:spacing w:line="308" w:lineRule="auto"/>
        <w:ind w:left="1440" w:right="1870" w:firstLine="720"/>
        <w:jc w:val="center"/>
      </w:pPr>
      <w:r>
        <w:rPr>
          <w:b/>
          <w:i/>
          <w:sz w:val="32"/>
        </w:rPr>
        <w:t>Sushant Mahajan (22BAI70229)</w:t>
      </w:r>
    </w:p>
    <w:p w14:paraId="1530E0DB" w14:textId="468C5C7B" w:rsidR="00896D67" w:rsidRDefault="00896D67" w:rsidP="00896D67">
      <w:pPr>
        <w:pStyle w:val="Heading1"/>
        <w:spacing w:before="0"/>
        <w:ind w:left="0"/>
      </w:pPr>
      <w:r>
        <w:rPr>
          <w:i/>
        </w:rPr>
        <w:t>Abhishek Gargya (22BAI70290)</w:t>
      </w:r>
    </w:p>
    <w:p w14:paraId="5C3238AA" w14:textId="43AF9A02" w:rsidR="00896D67" w:rsidRDefault="00896D67" w:rsidP="00896D67">
      <w:pPr>
        <w:spacing w:after="129" w:line="265" w:lineRule="auto"/>
        <w:ind w:left="187" w:right="1"/>
        <w:jc w:val="center"/>
        <w:rPr>
          <w:b/>
          <w:sz w:val="28"/>
        </w:rPr>
      </w:pPr>
      <w:r>
        <w:rPr>
          <w:noProof/>
        </w:rPr>
        <mc:AlternateContent>
          <mc:Choice Requires="wps">
            <w:drawing>
              <wp:anchor distT="0" distB="0" distL="114300" distR="114300" simplePos="0" relativeHeight="251667456" behindDoc="0" locked="0" layoutInCell="1" allowOverlap="1" wp14:anchorId="11F86C67" wp14:editId="1116D040">
                <wp:simplePos x="0" y="0"/>
                <wp:positionH relativeFrom="margin">
                  <wp:posOffset>-525145</wp:posOffset>
                </wp:positionH>
                <wp:positionV relativeFrom="paragraph">
                  <wp:posOffset>122555</wp:posOffset>
                </wp:positionV>
                <wp:extent cx="7219950" cy="1013460"/>
                <wp:effectExtent l="0" t="0" r="0" b="0"/>
                <wp:wrapNone/>
                <wp:docPr id="1942946416" name="Text Box 1"/>
                <wp:cNvGraphicFramePr/>
                <a:graphic xmlns:a="http://schemas.openxmlformats.org/drawingml/2006/main">
                  <a:graphicData uri="http://schemas.microsoft.com/office/word/2010/wordprocessingShape">
                    <wps:wsp>
                      <wps:cNvSpPr txBox="1"/>
                      <wps:spPr>
                        <a:xfrm>
                          <a:off x="0" y="0"/>
                          <a:ext cx="7219950" cy="1013460"/>
                        </a:xfrm>
                        <a:prstGeom prst="rect">
                          <a:avLst/>
                        </a:prstGeom>
                        <a:solidFill>
                          <a:schemeClr val="bg1"/>
                        </a:solidFill>
                        <a:ln w="6350">
                          <a:noFill/>
                        </a:ln>
                      </wps:spPr>
                      <wps:txbx>
                        <w:txbxContent>
                          <w:p w14:paraId="025C6274" w14:textId="77777777" w:rsidR="004A7B25" w:rsidRPr="00C62849" w:rsidRDefault="004A7B25" w:rsidP="00CC2351">
                            <w:pPr>
                              <w:spacing w:after="115" w:line="259" w:lineRule="auto"/>
                              <w:ind w:right="125"/>
                              <w:jc w:val="center"/>
                              <w:rPr>
                                <w:sz w:val="32"/>
                                <w:szCs w:val="32"/>
                              </w:rPr>
                            </w:pPr>
                          </w:p>
                          <w:p w14:paraId="3973E637" w14:textId="60EF8070" w:rsidR="004A7B25" w:rsidRDefault="004A7B25" w:rsidP="004A7B25">
                            <w:pPr>
                              <w:spacing w:after="129" w:line="265" w:lineRule="auto"/>
                              <w:ind w:right="1" w:hanging="183"/>
                              <w:jc w:val="center"/>
                              <w:rPr>
                                <w:b/>
                                <w:sz w:val="28"/>
                              </w:rPr>
                            </w:pPr>
                            <w:r w:rsidRPr="00FC4C09">
                              <w:rPr>
                                <w:b/>
                                <w:sz w:val="28"/>
                              </w:rPr>
                              <w:t>Under the Supervision of</w:t>
                            </w:r>
                          </w:p>
                          <w:p w14:paraId="58EF5185" w14:textId="0D573A05" w:rsidR="004A7B25" w:rsidRPr="00FC4C09" w:rsidRDefault="00896D67" w:rsidP="004A7B25">
                            <w:pPr>
                              <w:spacing w:after="268" w:line="265" w:lineRule="auto"/>
                              <w:ind w:left="187" w:right="2"/>
                              <w:jc w:val="center"/>
                            </w:pPr>
                            <w:r>
                              <w:rPr>
                                <w:b/>
                                <w:sz w:val="28"/>
                              </w:rPr>
                              <w:t>Dr. Preeti</w:t>
                            </w:r>
                          </w:p>
                          <w:p w14:paraId="49066082" w14:textId="77777777" w:rsidR="004A7B25" w:rsidRPr="00FC4C09" w:rsidRDefault="004A7B25" w:rsidP="004A7B25">
                            <w:pPr>
                              <w:spacing w:after="129" w:line="265" w:lineRule="auto"/>
                              <w:ind w:right="1" w:hanging="183"/>
                              <w:jc w:val="center"/>
                            </w:pPr>
                          </w:p>
                          <w:p w14:paraId="121D8642" w14:textId="77777777" w:rsidR="00CC2351" w:rsidRDefault="00CC2351" w:rsidP="00CC235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F86C67" id="_x0000_t202" coordsize="21600,21600" o:spt="202" path="m,l,21600r21600,l21600,xe">
                <v:stroke joinstyle="miter"/>
                <v:path gradientshapeok="t" o:connecttype="rect"/>
              </v:shapetype>
              <v:shape id="Text Box 1" o:spid="_x0000_s1026" type="#_x0000_t202" style="position:absolute;left:0;text-align:left;margin-left:-41.35pt;margin-top:9.65pt;width:568.5pt;height:79.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" fillcolor="white [3212]" stroked="f" strokeweight=".5pt">
                <v:textbox>
                  <w:txbxContent>
                    <w:p w14:paraId="025C6274" w14:textId="77777777" w:rsidR="004A7B25" w:rsidRPr="00C62849" w:rsidRDefault="004A7B25" w:rsidP="00CC2351">
                      <w:pPr>
                        <w:spacing w:after="115" w:line="259" w:lineRule="auto"/>
                        <w:ind w:right="125"/>
                        <w:jc w:val="center"/>
                        <w:rPr>
                          <w:sz w:val="32"/>
                          <w:szCs w:val="32"/>
                        </w:rPr>
                      </w:pPr>
                    </w:p>
                    <w:p w14:paraId="3973E637" w14:textId="60EF8070" w:rsidR="004A7B25" w:rsidRDefault="004A7B25" w:rsidP="004A7B25">
                      <w:pPr>
                        <w:spacing w:after="129" w:line="265" w:lineRule="auto"/>
                        <w:ind w:right="1" w:hanging="183"/>
                        <w:jc w:val="center"/>
                        <w:rPr>
                          <w:b/>
                          <w:sz w:val="28"/>
                        </w:rPr>
                      </w:pPr>
                      <w:r w:rsidRPr="00FC4C09">
                        <w:rPr>
                          <w:b/>
                          <w:sz w:val="28"/>
                        </w:rPr>
                        <w:t>Under the Supervision of</w:t>
                      </w:r>
                    </w:p>
                    <w:p w14:paraId="58EF5185" w14:textId="0D573A05" w:rsidR="004A7B25" w:rsidRPr="00FC4C09" w:rsidRDefault="00896D67" w:rsidP="004A7B25">
                      <w:pPr>
                        <w:spacing w:after="268" w:line="265" w:lineRule="auto"/>
                        <w:ind w:left="187" w:right="2"/>
                        <w:jc w:val="center"/>
                      </w:pPr>
                      <w:r>
                        <w:rPr>
                          <w:b/>
                          <w:sz w:val="28"/>
                        </w:rPr>
                        <w:t>Dr. Preeti</w:t>
                      </w:r>
                    </w:p>
                    <w:p w14:paraId="49066082" w14:textId="77777777" w:rsidR="004A7B25" w:rsidRPr="00FC4C09" w:rsidRDefault="004A7B25" w:rsidP="004A7B25">
                      <w:pPr>
                        <w:spacing w:after="129" w:line="265" w:lineRule="auto"/>
                        <w:ind w:right="1" w:hanging="183"/>
                        <w:jc w:val="center"/>
                      </w:pPr>
                    </w:p>
                    <w:p w14:paraId="121D8642" w14:textId="77777777" w:rsidR="00CC2351" w:rsidRDefault="00CC2351" w:rsidP="00CC2351">
                      <w:pPr>
                        <w:jc w:val="center"/>
                      </w:pPr>
                    </w:p>
                  </w:txbxContent>
                </v:textbox>
                <w10:wrap anchorx="margin"/>
              </v:shape>
            </w:pict>
          </mc:Fallback>
        </mc:AlternateContent>
      </w:r>
    </w:p>
    <w:p w14:paraId="78FAF41E" w14:textId="173F3033" w:rsidR="00CC2351" w:rsidRDefault="00CC2351" w:rsidP="00CC2351">
      <w:pPr>
        <w:spacing w:after="129" w:line="265" w:lineRule="auto"/>
        <w:ind w:left="187" w:right="1"/>
        <w:jc w:val="center"/>
        <w:rPr>
          <w:b/>
          <w:sz w:val="28"/>
        </w:rPr>
      </w:pPr>
    </w:p>
    <w:p w14:paraId="4E741636" w14:textId="3AF1ECEC" w:rsidR="00CC2351" w:rsidRDefault="00CC2351" w:rsidP="00CC2351">
      <w:pPr>
        <w:spacing w:after="129" w:line="265" w:lineRule="auto"/>
        <w:ind w:left="187" w:right="1"/>
        <w:jc w:val="center"/>
        <w:rPr>
          <w:b/>
          <w:sz w:val="28"/>
        </w:rPr>
      </w:pPr>
    </w:p>
    <w:p w14:paraId="5685046F" w14:textId="59D0B6A7" w:rsidR="00CC2351" w:rsidRPr="00E013B2" w:rsidRDefault="00CC2351" w:rsidP="00CC2351">
      <w:pPr>
        <w:spacing w:after="129" w:line="265" w:lineRule="auto"/>
        <w:ind w:left="187" w:right="1"/>
        <w:jc w:val="center"/>
        <w:rPr>
          <w:b/>
          <w:sz w:val="28"/>
        </w:rPr>
      </w:pPr>
    </w:p>
    <w:p w14:paraId="480808F7" w14:textId="0E89A645" w:rsidR="00CC2351" w:rsidRDefault="00896D67" w:rsidP="00CC2351">
      <w:pPr>
        <w:spacing w:after="129" w:line="265" w:lineRule="auto"/>
        <w:ind w:left="187" w:right="1" w:firstLine="1124"/>
        <w:jc w:val="center"/>
      </w:pPr>
      <w:r w:rsidRPr="00FC4C09">
        <w:rPr>
          <w:noProof/>
        </w:rPr>
        <w:drawing>
          <wp:anchor distT="0" distB="0" distL="114300" distR="114300" simplePos="0" relativeHeight="251676672" behindDoc="1" locked="0" layoutInCell="1" allowOverlap="1" wp14:anchorId="283FBCAF" wp14:editId="716A5065">
            <wp:simplePos x="0" y="0"/>
            <wp:positionH relativeFrom="column">
              <wp:posOffset>1226185</wp:posOffset>
            </wp:positionH>
            <wp:positionV relativeFrom="paragraph">
              <wp:posOffset>19685</wp:posOffset>
            </wp:positionV>
            <wp:extent cx="3718560" cy="1310640"/>
            <wp:effectExtent l="0" t="0" r="0" b="3810"/>
            <wp:wrapTight wrapText="bothSides">
              <wp:wrapPolygon edited="0">
                <wp:start x="0" y="0"/>
                <wp:lineTo x="0" y="21349"/>
                <wp:lineTo x="21467" y="21349"/>
                <wp:lineTo x="21467" y="0"/>
                <wp:lineTo x="0" y="0"/>
              </wp:wrapPolygon>
            </wp:wrapTight>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7">
                      <a:extLst>
                        <a:ext uri="{28A0092B-C50C-407E-A947-70E740481C1C}">
                          <a14:useLocalDpi xmlns:a14="http://schemas.microsoft.com/office/drawing/2010/main" val="0"/>
                        </a:ext>
                      </a:extLst>
                    </a:blip>
                    <a:stretch>
                      <a:fillRect/>
                    </a:stretch>
                  </pic:blipFill>
                  <pic:spPr>
                    <a:xfrm>
                      <a:off x="0" y="0"/>
                      <a:ext cx="3718560" cy="1310640"/>
                    </a:xfrm>
                    <a:prstGeom prst="rect">
                      <a:avLst/>
                    </a:prstGeom>
                  </pic:spPr>
                </pic:pic>
              </a:graphicData>
            </a:graphic>
          </wp:anchor>
        </w:drawing>
      </w:r>
    </w:p>
    <w:p w14:paraId="774CC21F" w14:textId="690269EB" w:rsidR="00CC2351" w:rsidRDefault="00CC2351" w:rsidP="00CC2351">
      <w:pPr>
        <w:spacing w:after="129" w:line="265" w:lineRule="auto"/>
        <w:ind w:left="187" w:right="1" w:firstLine="1124"/>
        <w:jc w:val="center"/>
      </w:pPr>
    </w:p>
    <w:p w14:paraId="56C009A9" w14:textId="78CF3ADB" w:rsidR="00CC2351" w:rsidRPr="00FC4C09" w:rsidRDefault="00CC2351" w:rsidP="00CC2351">
      <w:pPr>
        <w:spacing w:after="129" w:line="265" w:lineRule="auto"/>
        <w:ind w:left="187" w:right="1" w:firstLine="1124"/>
        <w:jc w:val="center"/>
      </w:pPr>
    </w:p>
    <w:p w14:paraId="63D8A5EB" w14:textId="2966EC80" w:rsidR="00CC2351" w:rsidRDefault="00CC2351" w:rsidP="00CC2351">
      <w:pPr>
        <w:spacing w:after="619" w:line="259" w:lineRule="auto"/>
        <w:ind w:left="1418"/>
      </w:pPr>
    </w:p>
    <w:p w14:paraId="3F3F4FA3" w14:textId="0EF07B65" w:rsidR="00896D67" w:rsidRDefault="00896D67" w:rsidP="00896D67">
      <w:pPr>
        <w:spacing w:after="87" w:line="259" w:lineRule="auto"/>
        <w:ind w:right="131"/>
      </w:pPr>
    </w:p>
    <w:p w14:paraId="2EAFD1FB" w14:textId="77777777" w:rsidR="00896D67" w:rsidRDefault="00896D67" w:rsidP="00896D67">
      <w:pPr>
        <w:spacing w:after="87" w:line="259" w:lineRule="auto"/>
        <w:ind w:right="131" w:firstLine="720"/>
        <w:jc w:val="center"/>
        <w:rPr>
          <w:b/>
          <w:sz w:val="28"/>
        </w:rPr>
      </w:pPr>
    </w:p>
    <w:p w14:paraId="09620F7A" w14:textId="2C78BB22" w:rsidR="00CC2351" w:rsidRPr="006615D6" w:rsidRDefault="00CC2351" w:rsidP="00896D67">
      <w:pPr>
        <w:spacing w:after="87" w:line="259" w:lineRule="auto"/>
        <w:ind w:right="131" w:firstLine="720"/>
        <w:jc w:val="center"/>
        <w:rPr>
          <w:b/>
          <w:sz w:val="36"/>
          <w:szCs w:val="36"/>
        </w:rPr>
      </w:pPr>
      <w:r w:rsidRPr="00FC4C09">
        <w:rPr>
          <w:b/>
          <w:sz w:val="28"/>
        </w:rPr>
        <w:t>CHANDIGARH UNIVERSITY, GHARUAN, MOHALI</w:t>
      </w:r>
    </w:p>
    <w:p w14:paraId="24F562BC" w14:textId="7F9A953C" w:rsidR="00CC2351" w:rsidRDefault="00CC2351" w:rsidP="00A73333">
      <w:pPr>
        <w:spacing w:after="50" w:line="259" w:lineRule="auto"/>
        <w:ind w:right="996"/>
        <w:jc w:val="center"/>
        <w:rPr>
          <w:b/>
          <w:sz w:val="40"/>
          <w:szCs w:val="40"/>
        </w:rPr>
      </w:pPr>
    </w:p>
    <w:p w14:paraId="7879A1FC" w14:textId="77777777" w:rsidR="004A7B25" w:rsidRDefault="004A7B25" w:rsidP="00A73333">
      <w:pPr>
        <w:spacing w:after="50" w:line="259" w:lineRule="auto"/>
        <w:ind w:right="996"/>
        <w:jc w:val="center"/>
        <w:rPr>
          <w:b/>
          <w:sz w:val="40"/>
          <w:szCs w:val="40"/>
        </w:rPr>
      </w:pPr>
    </w:p>
    <w:p w14:paraId="036FEC57" w14:textId="74D984EF" w:rsidR="00A73333" w:rsidRDefault="00A73333" w:rsidP="00A73333">
      <w:pPr>
        <w:spacing w:after="50" w:line="259" w:lineRule="auto"/>
        <w:ind w:right="996"/>
        <w:jc w:val="center"/>
      </w:pPr>
      <w:r w:rsidRPr="00A81892">
        <w:rPr>
          <w:b/>
          <w:sz w:val="40"/>
          <w:szCs w:val="40"/>
        </w:rPr>
        <w:lastRenderedPageBreak/>
        <w:t xml:space="preserve">CHAPTER </w:t>
      </w:r>
      <w:r>
        <w:rPr>
          <w:b/>
          <w:sz w:val="40"/>
          <w:szCs w:val="40"/>
        </w:rPr>
        <w:t>2</w:t>
      </w:r>
      <w:r w:rsidRPr="00A81892">
        <w:rPr>
          <w:b/>
          <w:sz w:val="40"/>
          <w:szCs w:val="40"/>
        </w:rPr>
        <w:t xml:space="preserve">:  </w:t>
      </w:r>
      <w:r>
        <w:rPr>
          <w:b/>
          <w:sz w:val="40"/>
          <w:szCs w:val="40"/>
        </w:rPr>
        <w:t>LITERATURE REVIEW</w:t>
      </w:r>
      <w:r w:rsidRPr="00A81892">
        <w:rPr>
          <w:b/>
          <w:sz w:val="40"/>
          <w:szCs w:val="40"/>
        </w:rPr>
        <w:t xml:space="preserve"> </w:t>
      </w:r>
      <w:r>
        <w:rPr>
          <w:b/>
          <w:sz w:val="28"/>
          <w:szCs w:val="28"/>
        </w:rPr>
        <w:t>........................................................................................................</w:t>
      </w:r>
    </w:p>
    <w:p w14:paraId="1A639088" w14:textId="77777777" w:rsidR="00A73333" w:rsidRDefault="00A73333" w:rsidP="00A73333">
      <w:pPr>
        <w:pStyle w:val="Heading1"/>
        <w:spacing w:before="60"/>
        <w:ind w:left="0" w:right="2"/>
        <w:jc w:val="left"/>
        <w:rPr>
          <w:sz w:val="36"/>
          <w:szCs w:val="36"/>
        </w:rPr>
      </w:pPr>
    </w:p>
    <w:p w14:paraId="2C8BB1FF" w14:textId="77777777" w:rsidR="00A73333" w:rsidRPr="00A81892" w:rsidRDefault="00A73333" w:rsidP="00A73333">
      <w:pPr>
        <w:spacing w:after="50" w:line="259" w:lineRule="auto"/>
        <w:ind w:right="996"/>
        <w:jc w:val="center"/>
      </w:pPr>
    </w:p>
    <w:p w14:paraId="307DD010" w14:textId="0313111C" w:rsidR="00E0252D" w:rsidRDefault="00A73333" w:rsidP="00A73333">
      <w:pPr>
        <w:spacing w:after="50" w:line="259" w:lineRule="auto"/>
        <w:ind w:right="996"/>
        <w:jc w:val="center"/>
        <w:rPr>
          <w:b/>
          <w:sz w:val="44"/>
          <w:szCs w:val="44"/>
        </w:rPr>
      </w:pPr>
      <w:r w:rsidRPr="0010059B">
        <w:rPr>
          <w:b/>
          <w:sz w:val="44"/>
          <w:szCs w:val="44"/>
        </w:rPr>
        <w:t>TABLE OF CONTENT</w:t>
      </w:r>
    </w:p>
    <w:p w14:paraId="7DF47328" w14:textId="77777777" w:rsidR="00A73333" w:rsidRPr="003D2948" w:rsidRDefault="00A73333">
      <w:pPr>
        <w:pStyle w:val="TOC3"/>
        <w:numPr>
          <w:ilvl w:val="0"/>
          <w:numId w:val="3"/>
        </w:numPr>
        <w:tabs>
          <w:tab w:val="left" w:pos="709"/>
          <w:tab w:val="right" w:leader="dot" w:pos="9470"/>
        </w:tabs>
        <w:spacing w:before="239"/>
        <w:ind w:left="0"/>
        <w:rPr>
          <w:b/>
          <w:bCs/>
        </w:rPr>
      </w:pPr>
      <w:r w:rsidRPr="003D2948">
        <w:rPr>
          <w:b/>
          <w:bCs/>
        </w:rPr>
        <w:t>Title Page</w:t>
      </w:r>
      <w:r w:rsidRPr="003D2948">
        <w:rPr>
          <w:b/>
          <w:bCs/>
        </w:rPr>
        <w:tab/>
      </w:r>
      <w:r>
        <w:rPr>
          <w:b/>
          <w:bCs/>
        </w:rPr>
        <w:t>1</w:t>
      </w:r>
    </w:p>
    <w:p w14:paraId="25F2C609" w14:textId="2DB121AB" w:rsidR="00A73333" w:rsidRPr="003D2948" w:rsidRDefault="00A73333">
      <w:pPr>
        <w:pStyle w:val="TOC3"/>
        <w:numPr>
          <w:ilvl w:val="0"/>
          <w:numId w:val="3"/>
        </w:numPr>
        <w:tabs>
          <w:tab w:val="left" w:pos="709"/>
          <w:tab w:val="right" w:leader="dot" w:pos="9470"/>
        </w:tabs>
        <w:spacing w:before="239"/>
        <w:ind w:left="0"/>
        <w:rPr>
          <w:b/>
          <w:bCs/>
        </w:rPr>
      </w:pPr>
      <w:r w:rsidRPr="003D2948">
        <w:rPr>
          <w:b/>
          <w:bCs/>
        </w:rPr>
        <w:t xml:space="preserve">List of </w:t>
      </w:r>
      <w:r w:rsidR="00D8482E">
        <w:rPr>
          <w:b/>
          <w:bCs/>
        </w:rPr>
        <w:t>Tables</w:t>
      </w:r>
      <w:r w:rsidRPr="003D2948">
        <w:rPr>
          <w:b/>
          <w:bCs/>
        </w:rPr>
        <w:tab/>
      </w:r>
      <w:r>
        <w:rPr>
          <w:b/>
          <w:bCs/>
        </w:rPr>
        <w:t>3</w:t>
      </w:r>
    </w:p>
    <w:p w14:paraId="3404B184" w14:textId="1B9D3AAF" w:rsidR="00723A38" w:rsidRDefault="00723A38">
      <w:pPr>
        <w:pStyle w:val="TOC3"/>
        <w:numPr>
          <w:ilvl w:val="0"/>
          <w:numId w:val="3"/>
        </w:numPr>
        <w:tabs>
          <w:tab w:val="left" w:pos="709"/>
          <w:tab w:val="right" w:leader="dot" w:pos="9470"/>
        </w:tabs>
        <w:spacing w:before="239"/>
        <w:ind w:left="0"/>
        <w:rPr>
          <w:b/>
          <w:bCs/>
        </w:rPr>
      </w:pPr>
      <w:r>
        <w:rPr>
          <w:b/>
          <w:bCs/>
        </w:rPr>
        <w:t>List of Figures</w:t>
      </w:r>
      <w:r w:rsidRPr="003D2948">
        <w:rPr>
          <w:b/>
          <w:bCs/>
        </w:rPr>
        <w:tab/>
      </w:r>
      <w:r>
        <w:rPr>
          <w:b/>
          <w:bCs/>
        </w:rPr>
        <w:t>3</w:t>
      </w:r>
    </w:p>
    <w:p w14:paraId="6DA40E86" w14:textId="4AD3A243" w:rsidR="00A73333" w:rsidRPr="003D2948" w:rsidRDefault="00A73333">
      <w:pPr>
        <w:pStyle w:val="TOC3"/>
        <w:numPr>
          <w:ilvl w:val="0"/>
          <w:numId w:val="3"/>
        </w:numPr>
        <w:tabs>
          <w:tab w:val="left" w:pos="709"/>
          <w:tab w:val="right" w:leader="dot" w:pos="9470"/>
        </w:tabs>
        <w:spacing w:before="239"/>
        <w:ind w:left="0"/>
        <w:rPr>
          <w:b/>
          <w:bCs/>
        </w:rPr>
      </w:pPr>
      <w:r w:rsidRPr="003D2948">
        <w:rPr>
          <w:b/>
          <w:bCs/>
        </w:rPr>
        <w:t>ABSTRACT</w:t>
      </w:r>
      <w:r w:rsidRPr="003D2948">
        <w:rPr>
          <w:b/>
          <w:bCs/>
        </w:rPr>
        <w:tab/>
      </w:r>
      <w:r>
        <w:rPr>
          <w:b/>
          <w:bCs/>
        </w:rPr>
        <w:t>4</w:t>
      </w:r>
    </w:p>
    <w:p w14:paraId="0448323F" w14:textId="40EF5EE8" w:rsidR="004C2C22" w:rsidRPr="004C2C22" w:rsidRDefault="00A73333">
      <w:pPr>
        <w:pStyle w:val="TOC3"/>
        <w:numPr>
          <w:ilvl w:val="0"/>
          <w:numId w:val="3"/>
        </w:numPr>
        <w:tabs>
          <w:tab w:val="left" w:pos="709"/>
          <w:tab w:val="right" w:leader="dot" w:pos="9470"/>
        </w:tabs>
        <w:spacing w:before="239"/>
        <w:ind w:left="0"/>
        <w:rPr>
          <w:b/>
          <w:bCs/>
        </w:rPr>
      </w:pPr>
      <w:r w:rsidRPr="003D2948">
        <w:rPr>
          <w:b/>
          <w:bCs/>
        </w:rPr>
        <w:t xml:space="preserve">CHAPTER </w:t>
      </w:r>
      <w:r>
        <w:rPr>
          <w:b/>
          <w:bCs/>
        </w:rPr>
        <w:t>2:</w:t>
      </w:r>
      <w:r w:rsidRPr="003D2948">
        <w:rPr>
          <w:b/>
          <w:bCs/>
        </w:rPr>
        <w:t xml:space="preserve"> </w:t>
      </w:r>
      <w:r>
        <w:rPr>
          <w:b/>
          <w:bCs/>
        </w:rPr>
        <w:t>LITERATURE REVIEW</w:t>
      </w:r>
      <w:r w:rsidRPr="003D2948">
        <w:rPr>
          <w:b/>
          <w:bCs/>
        </w:rPr>
        <w:t xml:space="preserve"> </w:t>
      </w:r>
      <w:r w:rsidRPr="003D2948">
        <w:rPr>
          <w:b/>
          <w:bCs/>
        </w:rPr>
        <w:tab/>
      </w:r>
      <w:r>
        <w:rPr>
          <w:b/>
          <w:bCs/>
        </w:rPr>
        <w:t>5-</w:t>
      </w:r>
      <w:r w:rsidR="004A7B25">
        <w:rPr>
          <w:b/>
          <w:bCs/>
        </w:rPr>
        <w:t>16</w:t>
      </w:r>
    </w:p>
    <w:p w14:paraId="0285B8CB" w14:textId="717623AE" w:rsidR="00A73333" w:rsidRDefault="00A73333">
      <w:pPr>
        <w:pStyle w:val="TOC3"/>
        <w:numPr>
          <w:ilvl w:val="1"/>
          <w:numId w:val="4"/>
        </w:numPr>
        <w:tabs>
          <w:tab w:val="right" w:leader="dot" w:pos="9470"/>
        </w:tabs>
        <w:spacing w:before="239"/>
      </w:pPr>
      <w:r>
        <w:t xml:space="preserve"> </w:t>
      </w:r>
      <w:r w:rsidR="004C2C22">
        <w:t>INTRODUCTION</w:t>
      </w:r>
      <w:r>
        <w:tab/>
        <w:t>5</w:t>
      </w:r>
    </w:p>
    <w:p w14:paraId="322E41EF" w14:textId="1A3B6E82" w:rsidR="004C2C22" w:rsidRDefault="004C2C22">
      <w:pPr>
        <w:pStyle w:val="TOC3"/>
        <w:numPr>
          <w:ilvl w:val="1"/>
          <w:numId w:val="4"/>
        </w:numPr>
        <w:tabs>
          <w:tab w:val="right" w:leader="dot" w:pos="9470"/>
        </w:tabs>
        <w:spacing w:before="239"/>
      </w:pPr>
      <w:r>
        <w:t xml:space="preserve"> </w:t>
      </w:r>
      <w:r w:rsidR="00E345F4" w:rsidRPr="00E345F4">
        <w:t>HISTORICAL CONTEXT AND TIMELINE OF THE PROBLEM</w:t>
      </w:r>
      <w:r>
        <w:tab/>
      </w:r>
      <w:r w:rsidR="004A7B25">
        <w:t>6</w:t>
      </w:r>
    </w:p>
    <w:p w14:paraId="5F0F0708" w14:textId="6AD8A34F" w:rsidR="00A73333" w:rsidRDefault="00CC2351">
      <w:pPr>
        <w:pStyle w:val="TOC3"/>
        <w:numPr>
          <w:ilvl w:val="1"/>
          <w:numId w:val="4"/>
        </w:numPr>
        <w:tabs>
          <w:tab w:val="right" w:leader="dot" w:pos="9470"/>
        </w:tabs>
        <w:spacing w:before="239"/>
      </w:pPr>
      <w:r>
        <w:t xml:space="preserve"> EXISTING SOLUTIONS</w:t>
      </w:r>
      <w:r w:rsidR="00A73333">
        <w:tab/>
      </w:r>
      <w:r w:rsidR="004A7B25">
        <w:t>7</w:t>
      </w:r>
    </w:p>
    <w:p w14:paraId="5E8D9C18" w14:textId="3AD94CC5" w:rsidR="00A73333" w:rsidRDefault="00E345F4">
      <w:pPr>
        <w:pStyle w:val="TOC3"/>
        <w:numPr>
          <w:ilvl w:val="1"/>
          <w:numId w:val="4"/>
        </w:numPr>
        <w:tabs>
          <w:tab w:val="right" w:leader="dot" w:pos="9470"/>
        </w:tabs>
        <w:spacing w:before="239"/>
      </w:pPr>
      <w:r w:rsidRPr="00E345F4">
        <w:t>CHALLENGES, VULNERABILITIES, AND BIAS</w:t>
      </w:r>
      <w:r w:rsidR="00A73333">
        <w:tab/>
      </w:r>
      <w:r w:rsidR="004A7B25">
        <w:t>9</w:t>
      </w:r>
    </w:p>
    <w:p w14:paraId="79AA1B8F" w14:textId="726DFE14" w:rsidR="00A73333" w:rsidRDefault="00A73333">
      <w:pPr>
        <w:pStyle w:val="TOC3"/>
        <w:numPr>
          <w:ilvl w:val="1"/>
          <w:numId w:val="4"/>
        </w:numPr>
        <w:tabs>
          <w:tab w:val="right" w:leader="dot" w:pos="9470"/>
        </w:tabs>
        <w:spacing w:before="239"/>
      </w:pPr>
      <w:r>
        <w:t xml:space="preserve"> </w:t>
      </w:r>
      <w:r w:rsidR="00A33EDB" w:rsidRPr="00A33EDB">
        <w:t>HUMAN AND SOCIAL IMPACTS</w:t>
      </w:r>
      <w:r>
        <w:tab/>
      </w:r>
      <w:r w:rsidR="004A7B25">
        <w:t>10</w:t>
      </w:r>
    </w:p>
    <w:p w14:paraId="0DF02ACC" w14:textId="31A5D7A8" w:rsidR="00A73333" w:rsidRDefault="00A73333">
      <w:pPr>
        <w:pStyle w:val="TOC3"/>
        <w:numPr>
          <w:ilvl w:val="1"/>
          <w:numId w:val="4"/>
        </w:numPr>
        <w:tabs>
          <w:tab w:val="right" w:leader="dot" w:pos="9470"/>
        </w:tabs>
        <w:spacing w:before="239"/>
      </w:pPr>
      <w:r>
        <w:t xml:space="preserve"> </w:t>
      </w:r>
      <w:r w:rsidR="00A33EDB" w:rsidRPr="00A33EDB">
        <w:t>BIBLIOMETRIC ANALYSIS</w:t>
      </w:r>
      <w:r>
        <w:tab/>
      </w:r>
      <w:r w:rsidR="004A7B25">
        <w:t>12</w:t>
      </w:r>
    </w:p>
    <w:p w14:paraId="51A692AC" w14:textId="41F11F1E" w:rsidR="00A73333" w:rsidRDefault="00A73333">
      <w:pPr>
        <w:pStyle w:val="TOC3"/>
        <w:numPr>
          <w:ilvl w:val="1"/>
          <w:numId w:val="4"/>
        </w:numPr>
        <w:tabs>
          <w:tab w:val="right" w:leader="dot" w:pos="9470"/>
        </w:tabs>
        <w:spacing w:before="239"/>
      </w:pPr>
      <w:r>
        <w:t xml:space="preserve"> </w:t>
      </w:r>
      <w:r w:rsidR="00514900" w:rsidRPr="00514900">
        <w:t>CRITICAL REVIEW SUMMARY &amp; PROBLEM DEFINITION</w:t>
      </w:r>
      <w:r>
        <w:tab/>
      </w:r>
      <w:r w:rsidR="004A7B25">
        <w:t>13</w:t>
      </w:r>
    </w:p>
    <w:p w14:paraId="7E55C405" w14:textId="662C9CA6" w:rsidR="00A73333" w:rsidRDefault="00514900">
      <w:pPr>
        <w:pStyle w:val="TOC3"/>
        <w:numPr>
          <w:ilvl w:val="1"/>
          <w:numId w:val="4"/>
        </w:numPr>
        <w:tabs>
          <w:tab w:val="right" w:leader="dot" w:pos="9470"/>
        </w:tabs>
        <w:spacing w:before="239"/>
      </w:pPr>
      <w:r w:rsidRPr="00514900">
        <w:t>GOALS AND OBJECTIVES</w:t>
      </w:r>
      <w:r w:rsidR="00A73333">
        <w:tab/>
        <w:t>1</w:t>
      </w:r>
      <w:r w:rsidR="004A7B25">
        <w:t>6</w:t>
      </w:r>
    </w:p>
    <w:p w14:paraId="3B4DF777" w14:textId="77777777" w:rsidR="00A73333" w:rsidRDefault="00A73333" w:rsidP="00A73333">
      <w:pPr>
        <w:spacing w:after="235" w:line="259" w:lineRule="auto"/>
        <w:ind w:left="-142"/>
        <w:rPr>
          <w:b/>
        </w:rPr>
      </w:pPr>
    </w:p>
    <w:p w14:paraId="7396DEF6" w14:textId="77777777" w:rsidR="00A73333" w:rsidRPr="00A73333" w:rsidRDefault="00A73333" w:rsidP="00A73333">
      <w:pPr>
        <w:tabs>
          <w:tab w:val="left" w:pos="709"/>
        </w:tabs>
        <w:spacing w:after="50" w:line="259" w:lineRule="auto"/>
        <w:ind w:left="567" w:right="996"/>
        <w:rPr>
          <w:b/>
          <w:sz w:val="44"/>
          <w:szCs w:val="44"/>
        </w:rPr>
      </w:pPr>
    </w:p>
    <w:p w14:paraId="307DD011" w14:textId="77777777" w:rsidR="00E0252D" w:rsidRDefault="00E0252D"/>
    <w:p w14:paraId="7F14ACCE" w14:textId="77777777" w:rsidR="000A3495" w:rsidRDefault="000A3495" w:rsidP="00D97465">
      <w:pPr>
        <w:spacing w:before="400"/>
        <w:rPr>
          <w:b/>
          <w:sz w:val="24"/>
        </w:rPr>
      </w:pPr>
    </w:p>
    <w:p w14:paraId="2BB36C03" w14:textId="77777777" w:rsidR="00CC2351" w:rsidRDefault="00CC2351" w:rsidP="00D97465">
      <w:pPr>
        <w:spacing w:before="400"/>
        <w:rPr>
          <w:b/>
          <w:sz w:val="24"/>
        </w:rPr>
      </w:pPr>
    </w:p>
    <w:p w14:paraId="3E28FAD7" w14:textId="77777777" w:rsidR="00CC2351" w:rsidRDefault="00CC2351" w:rsidP="00D97465">
      <w:pPr>
        <w:spacing w:before="400"/>
        <w:rPr>
          <w:b/>
          <w:sz w:val="24"/>
        </w:rPr>
      </w:pPr>
    </w:p>
    <w:p w14:paraId="3C8A527B" w14:textId="77777777" w:rsidR="00CC2351" w:rsidRDefault="00CC2351" w:rsidP="00D97465">
      <w:pPr>
        <w:spacing w:before="400"/>
        <w:rPr>
          <w:b/>
          <w:sz w:val="24"/>
        </w:rPr>
      </w:pPr>
    </w:p>
    <w:p w14:paraId="125C93BC" w14:textId="77777777" w:rsidR="00D97465" w:rsidRDefault="00D97465" w:rsidP="00D97465">
      <w:pPr>
        <w:spacing w:before="400"/>
        <w:rPr>
          <w:b/>
          <w:sz w:val="24"/>
        </w:rPr>
      </w:pPr>
    </w:p>
    <w:p w14:paraId="534DE717" w14:textId="1715E4C2" w:rsidR="00093B40" w:rsidRDefault="00D8482E" w:rsidP="00D97465">
      <w:pPr>
        <w:rPr>
          <w:b/>
          <w:sz w:val="34"/>
        </w:rPr>
      </w:pPr>
      <w:r>
        <w:rPr>
          <w:b/>
          <w:sz w:val="34"/>
        </w:rPr>
        <w:lastRenderedPageBreak/>
        <w:t xml:space="preserve">II.      </w:t>
      </w:r>
      <w:r w:rsidR="000A3495">
        <w:rPr>
          <w:b/>
          <w:sz w:val="34"/>
        </w:rPr>
        <w:t>List of Tables:</w:t>
      </w:r>
    </w:p>
    <w:p w14:paraId="13818769" w14:textId="77777777" w:rsidR="00D8482E" w:rsidRPr="00D97465" w:rsidRDefault="00D8482E" w:rsidP="00D97465">
      <w:pPr>
        <w:rPr>
          <w:sz w:val="24"/>
        </w:rPr>
      </w:pPr>
    </w:p>
    <w:tbl>
      <w:tblPr>
        <w:tblStyle w:val="TableGrid"/>
        <w:tblW w:w="0" w:type="auto"/>
        <w:jc w:val="center"/>
        <w:tblLook w:val="04A0" w:firstRow="1" w:lastRow="0" w:firstColumn="1" w:lastColumn="0" w:noHBand="0" w:noVBand="1"/>
      </w:tblPr>
      <w:tblGrid>
        <w:gridCol w:w="1413"/>
        <w:gridCol w:w="5528"/>
        <w:gridCol w:w="2529"/>
      </w:tblGrid>
      <w:tr w:rsidR="00093B40" w14:paraId="6D4D6DB2" w14:textId="77777777" w:rsidTr="00454329">
        <w:trPr>
          <w:trHeight w:val="605"/>
          <w:jc w:val="center"/>
        </w:trPr>
        <w:tc>
          <w:tcPr>
            <w:tcW w:w="1413" w:type="dxa"/>
            <w:vAlign w:val="center"/>
          </w:tcPr>
          <w:p w14:paraId="6EA74E32" w14:textId="4797CC2A" w:rsidR="00093B40" w:rsidRPr="00D97465" w:rsidRDefault="00093B40" w:rsidP="00454329">
            <w:pPr>
              <w:spacing w:before="400"/>
              <w:jc w:val="center"/>
              <w:rPr>
                <w:b/>
                <w:sz w:val="32"/>
                <w:szCs w:val="28"/>
              </w:rPr>
            </w:pPr>
            <w:r w:rsidRPr="00D97465">
              <w:rPr>
                <w:b/>
                <w:sz w:val="32"/>
                <w:szCs w:val="28"/>
              </w:rPr>
              <w:t>S No</w:t>
            </w:r>
          </w:p>
        </w:tc>
        <w:tc>
          <w:tcPr>
            <w:tcW w:w="5528" w:type="dxa"/>
            <w:vAlign w:val="center"/>
          </w:tcPr>
          <w:p w14:paraId="236FC323" w14:textId="77777777" w:rsidR="00093B40" w:rsidRPr="00D97465" w:rsidRDefault="00093B40" w:rsidP="00454329">
            <w:pPr>
              <w:spacing w:before="400"/>
              <w:jc w:val="center"/>
              <w:rPr>
                <w:b/>
                <w:sz w:val="32"/>
                <w:szCs w:val="28"/>
              </w:rPr>
            </w:pPr>
            <w:r w:rsidRPr="00D97465">
              <w:rPr>
                <w:b/>
                <w:sz w:val="32"/>
                <w:szCs w:val="28"/>
              </w:rPr>
              <w:t>Description</w:t>
            </w:r>
          </w:p>
        </w:tc>
        <w:tc>
          <w:tcPr>
            <w:tcW w:w="2529" w:type="dxa"/>
            <w:vAlign w:val="center"/>
          </w:tcPr>
          <w:p w14:paraId="119DC9A5" w14:textId="7C7A3A51" w:rsidR="00454329" w:rsidRPr="00D97465" w:rsidRDefault="00093B40" w:rsidP="00454329">
            <w:pPr>
              <w:spacing w:before="400"/>
              <w:jc w:val="center"/>
              <w:rPr>
                <w:b/>
                <w:sz w:val="32"/>
                <w:szCs w:val="28"/>
              </w:rPr>
            </w:pPr>
            <w:r w:rsidRPr="00D97465">
              <w:rPr>
                <w:b/>
                <w:sz w:val="32"/>
                <w:szCs w:val="28"/>
              </w:rPr>
              <w:t>Page no</w:t>
            </w:r>
            <w:r w:rsidR="00723A38">
              <w:rPr>
                <w:b/>
                <w:sz w:val="32"/>
                <w:szCs w:val="28"/>
              </w:rPr>
              <w:t>.</w:t>
            </w:r>
          </w:p>
        </w:tc>
      </w:tr>
      <w:tr w:rsidR="00093B40" w:rsidRPr="00D97465" w14:paraId="5D292EB2" w14:textId="77777777" w:rsidTr="00454329">
        <w:trPr>
          <w:jc w:val="center"/>
        </w:trPr>
        <w:tc>
          <w:tcPr>
            <w:tcW w:w="1413" w:type="dxa"/>
            <w:vAlign w:val="center"/>
          </w:tcPr>
          <w:p w14:paraId="4E762CB1" w14:textId="77777777" w:rsidR="00093B40" w:rsidRPr="00D97465" w:rsidRDefault="00093B40" w:rsidP="00454329">
            <w:pPr>
              <w:spacing w:before="400"/>
              <w:jc w:val="center"/>
              <w:rPr>
                <w:bCs/>
                <w:sz w:val="28"/>
                <w:szCs w:val="24"/>
              </w:rPr>
            </w:pPr>
            <w:r w:rsidRPr="00D97465">
              <w:rPr>
                <w:bCs/>
                <w:sz w:val="28"/>
                <w:szCs w:val="24"/>
              </w:rPr>
              <w:t>Table 1</w:t>
            </w:r>
          </w:p>
        </w:tc>
        <w:tc>
          <w:tcPr>
            <w:tcW w:w="5528" w:type="dxa"/>
            <w:vAlign w:val="center"/>
          </w:tcPr>
          <w:p w14:paraId="269D52DA" w14:textId="0503603B" w:rsidR="00454329" w:rsidRPr="00454329" w:rsidRDefault="002B57F8" w:rsidP="005415A7">
            <w:pPr>
              <w:rPr>
                <w:sz w:val="28"/>
                <w:szCs w:val="28"/>
                <w:lang w:val="en-IN"/>
              </w:rPr>
            </w:pPr>
            <w:r w:rsidRPr="005419BC">
              <w:rPr>
                <w:b/>
                <w:bCs/>
                <w:sz w:val="28"/>
                <w:szCs w:val="28"/>
              </w:rPr>
              <w:t>Timeline of Reviewed Literature</w:t>
            </w:r>
          </w:p>
        </w:tc>
        <w:tc>
          <w:tcPr>
            <w:tcW w:w="2529" w:type="dxa"/>
            <w:vAlign w:val="center"/>
          </w:tcPr>
          <w:p w14:paraId="7C8032C8" w14:textId="630E2752" w:rsidR="00093B40" w:rsidRPr="00D97465" w:rsidRDefault="002B57F8" w:rsidP="00454329">
            <w:pPr>
              <w:spacing w:before="400"/>
              <w:jc w:val="center"/>
              <w:rPr>
                <w:bCs/>
                <w:sz w:val="28"/>
                <w:szCs w:val="24"/>
              </w:rPr>
            </w:pPr>
            <w:r>
              <w:rPr>
                <w:bCs/>
                <w:sz w:val="28"/>
                <w:szCs w:val="24"/>
              </w:rPr>
              <w:t>8</w:t>
            </w:r>
          </w:p>
        </w:tc>
      </w:tr>
      <w:tr w:rsidR="00C87793" w:rsidRPr="00D97465" w14:paraId="400184D0" w14:textId="77777777" w:rsidTr="00454329">
        <w:trPr>
          <w:jc w:val="center"/>
        </w:trPr>
        <w:tc>
          <w:tcPr>
            <w:tcW w:w="1413" w:type="dxa"/>
            <w:vAlign w:val="center"/>
          </w:tcPr>
          <w:p w14:paraId="0FF14F3D" w14:textId="15513A8F" w:rsidR="00C87793" w:rsidRPr="00D97465" w:rsidRDefault="00C87793" w:rsidP="00454329">
            <w:pPr>
              <w:spacing w:before="400"/>
              <w:jc w:val="center"/>
              <w:rPr>
                <w:bCs/>
                <w:sz w:val="28"/>
                <w:szCs w:val="24"/>
              </w:rPr>
            </w:pPr>
            <w:r w:rsidRPr="00D97465">
              <w:rPr>
                <w:bCs/>
                <w:sz w:val="28"/>
                <w:szCs w:val="24"/>
              </w:rPr>
              <w:t>Table 2</w:t>
            </w:r>
          </w:p>
        </w:tc>
        <w:tc>
          <w:tcPr>
            <w:tcW w:w="5528" w:type="dxa"/>
            <w:vAlign w:val="center"/>
          </w:tcPr>
          <w:p w14:paraId="37799234" w14:textId="1B9CFFC2" w:rsidR="00C87793" w:rsidRPr="00D97465" w:rsidRDefault="002B57F8" w:rsidP="005415A7">
            <w:pPr>
              <w:spacing w:before="400"/>
              <w:rPr>
                <w:bCs/>
                <w:sz w:val="24"/>
              </w:rPr>
            </w:pPr>
            <w:r w:rsidRPr="00E345F4">
              <w:rPr>
                <w:b/>
                <w:bCs/>
                <w:sz w:val="28"/>
                <w:szCs w:val="28"/>
              </w:rPr>
              <w:t>Comparative Summary of Detection Approaches</w:t>
            </w:r>
          </w:p>
        </w:tc>
        <w:tc>
          <w:tcPr>
            <w:tcW w:w="2529" w:type="dxa"/>
            <w:vAlign w:val="center"/>
          </w:tcPr>
          <w:p w14:paraId="4DEAB3D3" w14:textId="62A8675C" w:rsidR="00C87793" w:rsidRPr="00D97465" w:rsidRDefault="002B57F8" w:rsidP="00454329">
            <w:pPr>
              <w:spacing w:before="400"/>
              <w:jc w:val="center"/>
              <w:rPr>
                <w:bCs/>
                <w:sz w:val="28"/>
                <w:szCs w:val="24"/>
              </w:rPr>
            </w:pPr>
            <w:r>
              <w:rPr>
                <w:bCs/>
                <w:sz w:val="28"/>
                <w:szCs w:val="24"/>
              </w:rPr>
              <w:t>10</w:t>
            </w:r>
          </w:p>
        </w:tc>
      </w:tr>
      <w:tr w:rsidR="00C87793" w:rsidRPr="00D97465" w14:paraId="25DCA2C8" w14:textId="77777777" w:rsidTr="00454329">
        <w:trPr>
          <w:jc w:val="center"/>
        </w:trPr>
        <w:tc>
          <w:tcPr>
            <w:tcW w:w="1413" w:type="dxa"/>
            <w:vAlign w:val="center"/>
          </w:tcPr>
          <w:p w14:paraId="15873D7D" w14:textId="22343DB6" w:rsidR="00C87793" w:rsidRPr="00D97465" w:rsidRDefault="00C87793" w:rsidP="00454329">
            <w:pPr>
              <w:spacing w:before="400"/>
              <w:jc w:val="center"/>
              <w:rPr>
                <w:bCs/>
                <w:sz w:val="28"/>
                <w:szCs w:val="24"/>
              </w:rPr>
            </w:pPr>
            <w:r w:rsidRPr="00D97465">
              <w:rPr>
                <w:bCs/>
                <w:sz w:val="28"/>
                <w:szCs w:val="24"/>
              </w:rPr>
              <w:t>Table 3</w:t>
            </w:r>
          </w:p>
        </w:tc>
        <w:tc>
          <w:tcPr>
            <w:tcW w:w="5528" w:type="dxa"/>
            <w:vAlign w:val="center"/>
          </w:tcPr>
          <w:p w14:paraId="004E981D" w14:textId="67B765E7" w:rsidR="00C87793" w:rsidRPr="00D97465" w:rsidRDefault="002B57F8" w:rsidP="005415A7">
            <w:pPr>
              <w:spacing w:before="400"/>
              <w:rPr>
                <w:bCs/>
                <w:sz w:val="24"/>
              </w:rPr>
            </w:pPr>
            <w:r w:rsidRPr="00A33EDB">
              <w:rPr>
                <w:b/>
                <w:bCs/>
                <w:sz w:val="28"/>
                <w:szCs w:val="28"/>
              </w:rPr>
              <w:t>Bypass and Evasion Strategies Reported in Literature</w:t>
            </w:r>
          </w:p>
        </w:tc>
        <w:tc>
          <w:tcPr>
            <w:tcW w:w="2529" w:type="dxa"/>
            <w:vAlign w:val="center"/>
          </w:tcPr>
          <w:p w14:paraId="622E50BF" w14:textId="1F8106D3" w:rsidR="002B57F8" w:rsidRPr="00D97465" w:rsidRDefault="002B57F8" w:rsidP="002B57F8">
            <w:pPr>
              <w:spacing w:before="400"/>
              <w:jc w:val="center"/>
              <w:rPr>
                <w:bCs/>
                <w:sz w:val="28"/>
                <w:szCs w:val="24"/>
              </w:rPr>
            </w:pPr>
            <w:r>
              <w:rPr>
                <w:bCs/>
                <w:sz w:val="28"/>
                <w:szCs w:val="24"/>
              </w:rPr>
              <w:t>12</w:t>
            </w:r>
          </w:p>
        </w:tc>
      </w:tr>
      <w:tr w:rsidR="002B57F8" w:rsidRPr="00D97465" w14:paraId="63D2CA1B" w14:textId="77777777" w:rsidTr="00454329">
        <w:trPr>
          <w:jc w:val="center"/>
        </w:trPr>
        <w:tc>
          <w:tcPr>
            <w:tcW w:w="1413" w:type="dxa"/>
            <w:vAlign w:val="center"/>
          </w:tcPr>
          <w:p w14:paraId="4C7D6A9D" w14:textId="4196A1AF" w:rsidR="002B57F8" w:rsidRPr="00D97465" w:rsidRDefault="002B57F8" w:rsidP="00454329">
            <w:pPr>
              <w:spacing w:before="400"/>
              <w:jc w:val="center"/>
              <w:rPr>
                <w:bCs/>
                <w:sz w:val="28"/>
                <w:szCs w:val="24"/>
              </w:rPr>
            </w:pPr>
            <w:r w:rsidRPr="00D97465">
              <w:rPr>
                <w:bCs/>
                <w:sz w:val="28"/>
                <w:szCs w:val="24"/>
              </w:rPr>
              <w:t xml:space="preserve">Table </w:t>
            </w:r>
            <w:r>
              <w:rPr>
                <w:bCs/>
                <w:sz w:val="28"/>
                <w:szCs w:val="24"/>
              </w:rPr>
              <w:t>4</w:t>
            </w:r>
          </w:p>
        </w:tc>
        <w:tc>
          <w:tcPr>
            <w:tcW w:w="5528" w:type="dxa"/>
            <w:vAlign w:val="center"/>
          </w:tcPr>
          <w:p w14:paraId="026FDF35" w14:textId="52FF2AF6" w:rsidR="002B57F8" w:rsidRPr="002B57F8" w:rsidRDefault="002B57F8" w:rsidP="002B57F8">
            <w:pPr>
              <w:rPr>
                <w:b/>
                <w:bCs/>
                <w:sz w:val="28"/>
                <w:szCs w:val="28"/>
                <w:lang w:val="en-IN"/>
              </w:rPr>
            </w:pPr>
            <w:r w:rsidRPr="002B57F8">
              <w:rPr>
                <w:b/>
                <w:bCs/>
                <w:sz w:val="28"/>
                <w:szCs w:val="28"/>
              </w:rPr>
              <w:t>Evidence from News and Ethical Reports</w:t>
            </w:r>
          </w:p>
        </w:tc>
        <w:tc>
          <w:tcPr>
            <w:tcW w:w="2529" w:type="dxa"/>
            <w:vAlign w:val="center"/>
          </w:tcPr>
          <w:p w14:paraId="18D2A363" w14:textId="0A603222" w:rsidR="002B57F8" w:rsidRDefault="002B57F8" w:rsidP="002B57F8">
            <w:pPr>
              <w:spacing w:before="400"/>
              <w:jc w:val="center"/>
              <w:rPr>
                <w:bCs/>
                <w:sz w:val="28"/>
                <w:szCs w:val="24"/>
              </w:rPr>
            </w:pPr>
            <w:r>
              <w:rPr>
                <w:bCs/>
                <w:sz w:val="28"/>
                <w:szCs w:val="24"/>
              </w:rPr>
              <w:t>13</w:t>
            </w:r>
          </w:p>
        </w:tc>
      </w:tr>
      <w:tr w:rsidR="002B57F8" w:rsidRPr="00D97465" w14:paraId="51E56840" w14:textId="77777777" w:rsidTr="002B57F8">
        <w:trPr>
          <w:jc w:val="center"/>
        </w:trPr>
        <w:tc>
          <w:tcPr>
            <w:tcW w:w="1413" w:type="dxa"/>
            <w:vAlign w:val="center"/>
          </w:tcPr>
          <w:p w14:paraId="150196CE" w14:textId="15736484" w:rsidR="002B57F8" w:rsidRPr="00D97465" w:rsidRDefault="002B57F8" w:rsidP="00454329">
            <w:pPr>
              <w:spacing w:before="400"/>
              <w:jc w:val="center"/>
              <w:rPr>
                <w:bCs/>
                <w:sz w:val="28"/>
                <w:szCs w:val="24"/>
              </w:rPr>
            </w:pPr>
            <w:r w:rsidRPr="00D97465">
              <w:rPr>
                <w:bCs/>
                <w:sz w:val="28"/>
                <w:szCs w:val="24"/>
              </w:rPr>
              <w:t xml:space="preserve">Table </w:t>
            </w:r>
            <w:r>
              <w:rPr>
                <w:bCs/>
                <w:sz w:val="28"/>
                <w:szCs w:val="24"/>
              </w:rPr>
              <w:t>5</w:t>
            </w:r>
          </w:p>
        </w:tc>
        <w:tc>
          <w:tcPr>
            <w:tcW w:w="5528" w:type="dxa"/>
            <w:vAlign w:val="center"/>
          </w:tcPr>
          <w:p w14:paraId="790316D4" w14:textId="06E3C970" w:rsidR="002B57F8" w:rsidRPr="002B57F8" w:rsidRDefault="002B57F8" w:rsidP="002B57F8">
            <w:pPr>
              <w:spacing w:before="400"/>
              <w:rPr>
                <w:b/>
                <w:bCs/>
                <w:sz w:val="24"/>
                <w:szCs w:val="24"/>
              </w:rPr>
            </w:pPr>
            <w:r w:rsidRPr="002B57F8">
              <w:rPr>
                <w:b/>
                <w:bCs/>
                <w:sz w:val="28"/>
                <w:szCs w:val="28"/>
              </w:rPr>
              <w:t>Literature Review Synthesis</w:t>
            </w:r>
          </w:p>
        </w:tc>
        <w:tc>
          <w:tcPr>
            <w:tcW w:w="2529" w:type="dxa"/>
            <w:vAlign w:val="center"/>
          </w:tcPr>
          <w:p w14:paraId="068FB37D" w14:textId="0C5381E8" w:rsidR="002B57F8" w:rsidRDefault="002B57F8" w:rsidP="002B57F8">
            <w:pPr>
              <w:spacing w:before="400"/>
              <w:jc w:val="center"/>
              <w:rPr>
                <w:bCs/>
                <w:sz w:val="28"/>
                <w:szCs w:val="24"/>
              </w:rPr>
            </w:pPr>
            <w:r>
              <w:rPr>
                <w:bCs/>
                <w:sz w:val="28"/>
                <w:szCs w:val="24"/>
              </w:rPr>
              <w:t>17</w:t>
            </w:r>
          </w:p>
        </w:tc>
      </w:tr>
    </w:tbl>
    <w:p w14:paraId="15DD800E" w14:textId="77777777" w:rsidR="00723A38" w:rsidRDefault="00723A38" w:rsidP="00723A38">
      <w:pPr>
        <w:rPr>
          <w:b/>
          <w:sz w:val="34"/>
        </w:rPr>
      </w:pPr>
    </w:p>
    <w:p w14:paraId="557BB33D" w14:textId="77777777" w:rsidR="00723A38" w:rsidRDefault="00723A38" w:rsidP="00723A38">
      <w:pPr>
        <w:rPr>
          <w:b/>
          <w:sz w:val="34"/>
        </w:rPr>
      </w:pPr>
    </w:p>
    <w:p w14:paraId="56C65D5C" w14:textId="77777777" w:rsidR="00896D67" w:rsidRDefault="00896D67" w:rsidP="00723A38">
      <w:pPr>
        <w:rPr>
          <w:b/>
          <w:sz w:val="34"/>
        </w:rPr>
      </w:pPr>
    </w:p>
    <w:p w14:paraId="60EDA609" w14:textId="77777777" w:rsidR="00896D67" w:rsidRDefault="00896D67" w:rsidP="00723A38">
      <w:pPr>
        <w:rPr>
          <w:b/>
          <w:sz w:val="34"/>
        </w:rPr>
      </w:pPr>
    </w:p>
    <w:p w14:paraId="73443D17" w14:textId="77777777" w:rsidR="00896D67" w:rsidRDefault="00896D67" w:rsidP="00723A38">
      <w:pPr>
        <w:rPr>
          <w:b/>
          <w:sz w:val="34"/>
        </w:rPr>
      </w:pPr>
    </w:p>
    <w:p w14:paraId="44E9B72D" w14:textId="77777777" w:rsidR="00896D67" w:rsidRDefault="00896D67" w:rsidP="00723A38">
      <w:pPr>
        <w:rPr>
          <w:b/>
          <w:sz w:val="34"/>
        </w:rPr>
      </w:pPr>
    </w:p>
    <w:p w14:paraId="0C497400" w14:textId="77777777" w:rsidR="00896D67" w:rsidRDefault="00896D67" w:rsidP="00723A38">
      <w:pPr>
        <w:rPr>
          <w:b/>
          <w:sz w:val="34"/>
        </w:rPr>
      </w:pPr>
    </w:p>
    <w:p w14:paraId="3B6DAE36" w14:textId="77777777" w:rsidR="00896D67" w:rsidRDefault="00896D67" w:rsidP="00723A38">
      <w:pPr>
        <w:rPr>
          <w:b/>
          <w:sz w:val="34"/>
        </w:rPr>
      </w:pPr>
    </w:p>
    <w:p w14:paraId="01B78951" w14:textId="77777777" w:rsidR="00896D67" w:rsidRDefault="00896D67" w:rsidP="00723A38">
      <w:pPr>
        <w:rPr>
          <w:b/>
          <w:sz w:val="34"/>
        </w:rPr>
      </w:pPr>
    </w:p>
    <w:p w14:paraId="35B12224" w14:textId="77777777" w:rsidR="00896D67" w:rsidRDefault="00896D67" w:rsidP="00723A38">
      <w:pPr>
        <w:rPr>
          <w:b/>
          <w:sz w:val="34"/>
        </w:rPr>
      </w:pPr>
    </w:p>
    <w:p w14:paraId="71F303E3" w14:textId="77777777" w:rsidR="00896D67" w:rsidRDefault="00896D67" w:rsidP="00723A38">
      <w:pPr>
        <w:rPr>
          <w:b/>
          <w:sz w:val="34"/>
        </w:rPr>
      </w:pPr>
    </w:p>
    <w:p w14:paraId="101CEBCF" w14:textId="77777777" w:rsidR="00896D67" w:rsidRDefault="00896D67" w:rsidP="00723A38">
      <w:pPr>
        <w:rPr>
          <w:b/>
          <w:sz w:val="34"/>
        </w:rPr>
      </w:pPr>
    </w:p>
    <w:p w14:paraId="4B97C483" w14:textId="77777777" w:rsidR="00896D67" w:rsidRDefault="00896D67" w:rsidP="00723A38">
      <w:pPr>
        <w:rPr>
          <w:b/>
          <w:sz w:val="34"/>
        </w:rPr>
      </w:pPr>
    </w:p>
    <w:p w14:paraId="6AB838BE" w14:textId="77777777" w:rsidR="00896D67" w:rsidRDefault="00896D67" w:rsidP="00723A38">
      <w:pPr>
        <w:rPr>
          <w:b/>
          <w:sz w:val="34"/>
        </w:rPr>
      </w:pPr>
    </w:p>
    <w:p w14:paraId="31D9B51E" w14:textId="77777777" w:rsidR="00896D67" w:rsidRDefault="00896D67" w:rsidP="00723A38">
      <w:pPr>
        <w:rPr>
          <w:b/>
          <w:sz w:val="34"/>
        </w:rPr>
      </w:pPr>
    </w:p>
    <w:p w14:paraId="6D471722" w14:textId="77777777" w:rsidR="00896D67" w:rsidRDefault="00896D67" w:rsidP="00723A38">
      <w:pPr>
        <w:rPr>
          <w:b/>
          <w:sz w:val="34"/>
        </w:rPr>
      </w:pPr>
    </w:p>
    <w:p w14:paraId="0D3FB7E4" w14:textId="77777777" w:rsidR="00896D67" w:rsidRDefault="00896D67" w:rsidP="00723A38">
      <w:pPr>
        <w:rPr>
          <w:b/>
          <w:sz w:val="34"/>
        </w:rPr>
      </w:pPr>
    </w:p>
    <w:p w14:paraId="6CB5DA2A" w14:textId="77777777" w:rsidR="00896D67" w:rsidRDefault="00896D67" w:rsidP="00723A38">
      <w:pPr>
        <w:rPr>
          <w:b/>
          <w:sz w:val="34"/>
        </w:rPr>
      </w:pPr>
    </w:p>
    <w:p w14:paraId="112DC758" w14:textId="77777777" w:rsidR="00896D67" w:rsidRDefault="00896D67" w:rsidP="00723A38">
      <w:pPr>
        <w:rPr>
          <w:b/>
          <w:sz w:val="34"/>
        </w:rPr>
      </w:pPr>
    </w:p>
    <w:p w14:paraId="0E02325B" w14:textId="77777777" w:rsidR="00896D67" w:rsidRDefault="00896D67" w:rsidP="00723A38">
      <w:pPr>
        <w:rPr>
          <w:b/>
          <w:sz w:val="34"/>
        </w:rPr>
      </w:pPr>
    </w:p>
    <w:p w14:paraId="6EE1872E" w14:textId="77777777" w:rsidR="00896D67" w:rsidRDefault="00896D67" w:rsidP="00723A38">
      <w:pPr>
        <w:rPr>
          <w:b/>
          <w:sz w:val="34"/>
        </w:rPr>
      </w:pPr>
    </w:p>
    <w:p w14:paraId="1EFC16A7" w14:textId="14C8B04E" w:rsidR="00723A38" w:rsidRDefault="00723A38" w:rsidP="00723A38">
      <w:pPr>
        <w:rPr>
          <w:b/>
          <w:sz w:val="34"/>
        </w:rPr>
      </w:pPr>
      <w:r>
        <w:rPr>
          <w:b/>
          <w:sz w:val="34"/>
        </w:rPr>
        <w:lastRenderedPageBreak/>
        <w:t>III.      List of Figures:</w:t>
      </w:r>
    </w:p>
    <w:p w14:paraId="5BD1F487" w14:textId="77777777" w:rsidR="00B57018" w:rsidRDefault="00B57018" w:rsidP="00B57018">
      <w:pPr>
        <w:rPr>
          <w:sz w:val="24"/>
        </w:rPr>
      </w:pPr>
    </w:p>
    <w:p w14:paraId="0729E51E" w14:textId="77777777" w:rsidR="00723A38" w:rsidRDefault="00723A38" w:rsidP="00B57018">
      <w:pPr>
        <w:rPr>
          <w:sz w:val="24"/>
        </w:rPr>
      </w:pPr>
    </w:p>
    <w:tbl>
      <w:tblPr>
        <w:tblStyle w:val="TableGrid"/>
        <w:tblW w:w="0" w:type="auto"/>
        <w:jc w:val="center"/>
        <w:tblLook w:val="04A0" w:firstRow="1" w:lastRow="0" w:firstColumn="1" w:lastColumn="0" w:noHBand="0" w:noVBand="1"/>
      </w:tblPr>
      <w:tblGrid>
        <w:gridCol w:w="1413"/>
        <w:gridCol w:w="5528"/>
        <w:gridCol w:w="2529"/>
      </w:tblGrid>
      <w:tr w:rsidR="00723A38" w14:paraId="0886BC62" w14:textId="77777777" w:rsidTr="003C0E16">
        <w:trPr>
          <w:trHeight w:val="605"/>
          <w:jc w:val="center"/>
        </w:trPr>
        <w:tc>
          <w:tcPr>
            <w:tcW w:w="1413" w:type="dxa"/>
            <w:vAlign w:val="center"/>
          </w:tcPr>
          <w:p w14:paraId="36E0C4FE" w14:textId="77777777" w:rsidR="00723A38" w:rsidRPr="00D97465" w:rsidRDefault="00723A38" w:rsidP="003C0E16">
            <w:pPr>
              <w:spacing w:before="400"/>
              <w:jc w:val="center"/>
              <w:rPr>
                <w:b/>
                <w:sz w:val="32"/>
                <w:szCs w:val="28"/>
              </w:rPr>
            </w:pPr>
            <w:r w:rsidRPr="00D97465">
              <w:rPr>
                <w:b/>
                <w:sz w:val="32"/>
                <w:szCs w:val="28"/>
              </w:rPr>
              <w:t>S No</w:t>
            </w:r>
          </w:p>
        </w:tc>
        <w:tc>
          <w:tcPr>
            <w:tcW w:w="5528" w:type="dxa"/>
            <w:vAlign w:val="center"/>
          </w:tcPr>
          <w:p w14:paraId="67F22108" w14:textId="77777777" w:rsidR="00723A38" w:rsidRPr="00D97465" w:rsidRDefault="00723A38" w:rsidP="003C0E16">
            <w:pPr>
              <w:spacing w:before="400"/>
              <w:jc w:val="center"/>
              <w:rPr>
                <w:b/>
                <w:sz w:val="32"/>
                <w:szCs w:val="28"/>
              </w:rPr>
            </w:pPr>
            <w:r w:rsidRPr="00D97465">
              <w:rPr>
                <w:b/>
                <w:sz w:val="32"/>
                <w:szCs w:val="28"/>
              </w:rPr>
              <w:t>Description</w:t>
            </w:r>
          </w:p>
        </w:tc>
        <w:tc>
          <w:tcPr>
            <w:tcW w:w="2529" w:type="dxa"/>
            <w:vAlign w:val="center"/>
          </w:tcPr>
          <w:p w14:paraId="4EEA2B2A" w14:textId="77777777" w:rsidR="00723A38" w:rsidRPr="00D97465" w:rsidRDefault="00723A38" w:rsidP="003C0E16">
            <w:pPr>
              <w:spacing w:before="400"/>
              <w:jc w:val="center"/>
              <w:rPr>
                <w:b/>
                <w:sz w:val="32"/>
                <w:szCs w:val="28"/>
              </w:rPr>
            </w:pPr>
            <w:r w:rsidRPr="00D97465">
              <w:rPr>
                <w:b/>
                <w:sz w:val="32"/>
                <w:szCs w:val="28"/>
              </w:rPr>
              <w:t>Page no</w:t>
            </w:r>
            <w:r>
              <w:rPr>
                <w:b/>
                <w:sz w:val="32"/>
                <w:szCs w:val="28"/>
              </w:rPr>
              <w:t>.</w:t>
            </w:r>
          </w:p>
        </w:tc>
      </w:tr>
      <w:tr w:rsidR="00723A38" w:rsidRPr="00D97465" w14:paraId="3AFDD0A8" w14:textId="77777777" w:rsidTr="003C0E16">
        <w:trPr>
          <w:jc w:val="center"/>
        </w:trPr>
        <w:tc>
          <w:tcPr>
            <w:tcW w:w="1413" w:type="dxa"/>
            <w:vAlign w:val="center"/>
          </w:tcPr>
          <w:p w14:paraId="33F5B213" w14:textId="1B57B104" w:rsidR="00723A38" w:rsidRPr="00D97465" w:rsidRDefault="00723A38" w:rsidP="003C0E16">
            <w:pPr>
              <w:spacing w:before="400"/>
              <w:jc w:val="center"/>
              <w:rPr>
                <w:bCs/>
                <w:sz w:val="28"/>
                <w:szCs w:val="24"/>
              </w:rPr>
            </w:pPr>
          </w:p>
        </w:tc>
        <w:tc>
          <w:tcPr>
            <w:tcW w:w="5528" w:type="dxa"/>
            <w:vAlign w:val="center"/>
          </w:tcPr>
          <w:p w14:paraId="42E95334" w14:textId="3EE61245" w:rsidR="00723A38" w:rsidRPr="00454329" w:rsidRDefault="00723A38" w:rsidP="003C0E16">
            <w:pPr>
              <w:rPr>
                <w:sz w:val="28"/>
                <w:szCs w:val="28"/>
                <w:lang w:val="en-IN"/>
              </w:rPr>
            </w:pPr>
          </w:p>
        </w:tc>
        <w:tc>
          <w:tcPr>
            <w:tcW w:w="2529" w:type="dxa"/>
            <w:vAlign w:val="center"/>
          </w:tcPr>
          <w:p w14:paraId="0C29CF2E" w14:textId="6E8351CD" w:rsidR="00723A38" w:rsidRPr="00D97465" w:rsidRDefault="00723A38" w:rsidP="003C0E16">
            <w:pPr>
              <w:spacing w:before="400"/>
              <w:jc w:val="center"/>
              <w:rPr>
                <w:bCs/>
                <w:sz w:val="28"/>
                <w:szCs w:val="24"/>
              </w:rPr>
            </w:pPr>
          </w:p>
        </w:tc>
      </w:tr>
    </w:tbl>
    <w:p w14:paraId="1550ED44" w14:textId="45737E54" w:rsidR="00723A38" w:rsidRPr="00B57018" w:rsidRDefault="00723A38" w:rsidP="00B57018">
      <w:pPr>
        <w:rPr>
          <w:sz w:val="24"/>
        </w:rPr>
        <w:sectPr w:rsidR="00723A38" w:rsidRPr="00B57018" w:rsidSect="00ED45DD">
          <w:headerReference w:type="default" r:id="rId8"/>
          <w:pgSz w:w="12240" w:h="15840"/>
          <w:pgMar w:top="1559" w:right="1321" w:bottom="278" w:left="1321" w:header="1452" w:footer="0" w:gutter="0"/>
          <w:pgBorders w:offsetFrom="page">
            <w:top w:val="single" w:sz="4" w:space="24" w:color="auto"/>
            <w:left w:val="single" w:sz="4" w:space="24" w:color="auto"/>
            <w:bottom w:val="single" w:sz="4" w:space="24" w:color="auto"/>
            <w:right w:val="single" w:sz="4" w:space="24" w:color="auto"/>
          </w:pgBorders>
          <w:cols w:space="720"/>
        </w:sectPr>
      </w:pPr>
    </w:p>
    <w:p w14:paraId="6DD43461" w14:textId="77777777" w:rsidR="00A55B33" w:rsidRDefault="00A55B33" w:rsidP="00896D67">
      <w:pPr>
        <w:tabs>
          <w:tab w:val="left" w:pos="1512"/>
        </w:tabs>
        <w:rPr>
          <w:b/>
          <w:bCs/>
          <w:sz w:val="24"/>
          <w:szCs w:val="24"/>
        </w:rPr>
      </w:pPr>
    </w:p>
    <w:p w14:paraId="18A43A58" w14:textId="00AEF25B" w:rsidR="00CC2351" w:rsidRPr="00DD0506" w:rsidRDefault="00723A38" w:rsidP="002B57F8">
      <w:pPr>
        <w:pStyle w:val="Heading1"/>
        <w:tabs>
          <w:tab w:val="left" w:pos="-142"/>
        </w:tabs>
        <w:spacing w:after="354"/>
        <w:ind w:right="112"/>
        <w:jc w:val="both"/>
      </w:pPr>
      <w:r>
        <w:rPr>
          <w:sz w:val="28"/>
          <w:szCs w:val="28"/>
        </w:rPr>
        <w:t xml:space="preserve">IV.     </w:t>
      </w:r>
      <w:r w:rsidR="00CC2351" w:rsidRPr="00CC2351">
        <w:rPr>
          <w:sz w:val="28"/>
          <w:szCs w:val="28"/>
        </w:rPr>
        <w:t>ABSTRACT</w:t>
      </w:r>
    </w:p>
    <w:p w14:paraId="78EFC033" w14:textId="77777777" w:rsidR="002B57F8" w:rsidRPr="002B57F8" w:rsidRDefault="00C50E58" w:rsidP="002B57F8">
      <w:pPr>
        <w:jc w:val="both"/>
        <w:rPr>
          <w:sz w:val="24"/>
          <w:szCs w:val="24"/>
          <w:lang w:val="en-IN" w:eastAsia="en-IN"/>
        </w:rPr>
      </w:pPr>
      <w:r>
        <w:rPr>
          <w:b/>
          <w:bCs/>
          <w:i/>
          <w:iCs/>
          <w:sz w:val="28"/>
          <w:szCs w:val="28"/>
        </w:rPr>
        <w:tab/>
      </w:r>
      <w:r w:rsidR="002B57F8" w:rsidRPr="002B57F8">
        <w:rPr>
          <w:sz w:val="24"/>
          <w:szCs w:val="24"/>
          <w:lang w:val="en-IN" w:eastAsia="en-IN"/>
        </w:rPr>
        <w:t xml:space="preserve">The rapid integration of generative artificial intelligence (AI) into education and professional domains has led to the increasing adoption of AI-content detectors such as </w:t>
      </w:r>
      <w:proofErr w:type="spellStart"/>
      <w:r w:rsidR="002B57F8" w:rsidRPr="002B57F8">
        <w:rPr>
          <w:sz w:val="24"/>
          <w:szCs w:val="24"/>
          <w:lang w:val="en-IN" w:eastAsia="en-IN"/>
        </w:rPr>
        <w:t>GPTZero</w:t>
      </w:r>
      <w:proofErr w:type="spellEnd"/>
      <w:r w:rsidR="002B57F8" w:rsidRPr="002B57F8">
        <w:rPr>
          <w:sz w:val="24"/>
          <w:szCs w:val="24"/>
          <w:lang w:val="en-IN" w:eastAsia="en-IN"/>
        </w:rPr>
        <w:t xml:space="preserve">, </w:t>
      </w:r>
      <w:proofErr w:type="spellStart"/>
      <w:r w:rsidR="002B57F8" w:rsidRPr="002B57F8">
        <w:rPr>
          <w:sz w:val="24"/>
          <w:szCs w:val="24"/>
          <w:lang w:val="en-IN" w:eastAsia="en-IN"/>
        </w:rPr>
        <w:t>Copyleaks</w:t>
      </w:r>
      <w:proofErr w:type="spellEnd"/>
      <w:r w:rsidR="002B57F8" w:rsidRPr="002B57F8">
        <w:rPr>
          <w:sz w:val="24"/>
          <w:szCs w:val="24"/>
          <w:lang w:val="en-IN" w:eastAsia="en-IN"/>
        </w:rPr>
        <w:t xml:space="preserve">, </w:t>
      </w:r>
      <w:proofErr w:type="spellStart"/>
      <w:r w:rsidR="002B57F8" w:rsidRPr="002B57F8">
        <w:rPr>
          <w:sz w:val="24"/>
          <w:szCs w:val="24"/>
          <w:lang w:val="en-IN" w:eastAsia="en-IN"/>
        </w:rPr>
        <w:t>ZeroGPT</w:t>
      </w:r>
      <w:proofErr w:type="spellEnd"/>
      <w:r w:rsidR="002B57F8" w:rsidRPr="002B57F8">
        <w:rPr>
          <w:sz w:val="24"/>
          <w:szCs w:val="24"/>
          <w:lang w:val="en-IN" w:eastAsia="en-IN"/>
        </w:rPr>
        <w:t>, and Turnitin. These tools are intended to safeguard academic integrity by distinguishing between human-written and AI-generated text. However, existing literature and real-world evidence highlight that detector performance is unreliable, with high rates of false positives and false negatives. Such limitations raise significant concerns regarding fairness, transparency, and the potential harm caused when detector outcomes are treated as authoritative.</w:t>
      </w:r>
    </w:p>
    <w:p w14:paraId="746E26D2" w14:textId="77777777" w:rsidR="002B57F8" w:rsidRPr="002B57F8" w:rsidRDefault="002B57F8" w:rsidP="002B57F8">
      <w:pPr>
        <w:jc w:val="both"/>
        <w:rPr>
          <w:sz w:val="24"/>
          <w:szCs w:val="24"/>
          <w:lang w:val="en-IN" w:eastAsia="en-IN"/>
        </w:rPr>
      </w:pPr>
    </w:p>
    <w:p w14:paraId="20AD584B" w14:textId="77777777" w:rsidR="002B57F8" w:rsidRPr="002B57F8" w:rsidRDefault="002B57F8" w:rsidP="002B57F8">
      <w:pPr>
        <w:jc w:val="both"/>
        <w:rPr>
          <w:sz w:val="24"/>
          <w:szCs w:val="24"/>
          <w:lang w:val="en-IN" w:eastAsia="en-IN"/>
        </w:rPr>
      </w:pPr>
      <w:r w:rsidRPr="002B57F8">
        <w:rPr>
          <w:sz w:val="24"/>
          <w:szCs w:val="24"/>
          <w:lang w:val="en-IN" w:eastAsia="en-IN"/>
        </w:rPr>
        <w:t xml:space="preserve">This study, </w:t>
      </w:r>
      <w:r w:rsidRPr="002B57F8">
        <w:rPr>
          <w:i/>
          <w:iCs/>
          <w:sz w:val="24"/>
          <w:szCs w:val="24"/>
          <w:lang w:val="en-IN" w:eastAsia="en-IN"/>
        </w:rPr>
        <w:t>Deconstructing AI Content Detectors: Vulnerabilities, Bias, and Human Impact</w:t>
      </w:r>
      <w:r w:rsidRPr="002B57F8">
        <w:rPr>
          <w:sz w:val="24"/>
          <w:szCs w:val="24"/>
          <w:lang w:val="en-IN" w:eastAsia="en-IN"/>
        </w:rPr>
        <w:t>, investigates both the technical and social dimensions of detection systems. The research systematically evaluates detector vulnerabilities by applying adversarial strategies documented in prior work—such as paraphrasing, sentence restructuring, translation, and the insertion of minor errors—and extends these methods by combining them to test system resilience. The study also examines detector performance across multiple genres of text, moving beyond the essay-focused evaluations common in existing literature.</w:t>
      </w:r>
    </w:p>
    <w:p w14:paraId="35210126" w14:textId="77777777" w:rsidR="002B57F8" w:rsidRPr="002B57F8" w:rsidRDefault="002B57F8" w:rsidP="002B57F8">
      <w:pPr>
        <w:jc w:val="both"/>
        <w:rPr>
          <w:sz w:val="24"/>
          <w:szCs w:val="24"/>
          <w:lang w:val="en-IN" w:eastAsia="en-IN"/>
        </w:rPr>
      </w:pPr>
      <w:r w:rsidRPr="002B57F8">
        <w:rPr>
          <w:sz w:val="24"/>
          <w:szCs w:val="24"/>
          <w:lang w:val="en-IN" w:eastAsia="en-IN"/>
        </w:rPr>
        <w:t>In addition to technical assessment, the research integrates the human and social impact of detector misclassifications, drawing upon reported cases where false positives have led to wrongful accusations, reputational damage, and psychological stress. By linking technical vulnerabilities with real-world consequences, the study provides a holistic perspective on the risks and limitations of current detection practices.</w:t>
      </w:r>
    </w:p>
    <w:p w14:paraId="29AFAC63" w14:textId="77777777" w:rsidR="002B57F8" w:rsidRPr="002B57F8" w:rsidRDefault="002B57F8" w:rsidP="002B57F8">
      <w:pPr>
        <w:jc w:val="both"/>
        <w:rPr>
          <w:sz w:val="24"/>
          <w:szCs w:val="24"/>
          <w:lang w:val="en-IN" w:eastAsia="en-IN"/>
        </w:rPr>
      </w:pPr>
    </w:p>
    <w:p w14:paraId="4E35E8B8" w14:textId="77777777" w:rsidR="002B57F8" w:rsidRPr="002B57F8" w:rsidRDefault="002B57F8" w:rsidP="002B57F8">
      <w:pPr>
        <w:jc w:val="both"/>
        <w:rPr>
          <w:sz w:val="24"/>
          <w:szCs w:val="24"/>
          <w:lang w:val="en-IN" w:eastAsia="en-IN"/>
        </w:rPr>
      </w:pPr>
      <w:r w:rsidRPr="002B57F8">
        <w:rPr>
          <w:sz w:val="24"/>
          <w:szCs w:val="24"/>
          <w:lang w:val="en-IN" w:eastAsia="en-IN"/>
        </w:rPr>
        <w:t xml:space="preserve">The outcomes of this research are expected to contribute both </w:t>
      </w:r>
      <w:r w:rsidRPr="002B57F8">
        <w:rPr>
          <w:b/>
          <w:bCs/>
          <w:sz w:val="24"/>
          <w:szCs w:val="24"/>
          <w:lang w:val="en-IN" w:eastAsia="en-IN"/>
        </w:rPr>
        <w:t>empirical evidence</w:t>
      </w:r>
      <w:r w:rsidRPr="002B57F8">
        <w:rPr>
          <w:sz w:val="24"/>
          <w:szCs w:val="24"/>
          <w:lang w:val="en-IN" w:eastAsia="en-IN"/>
        </w:rPr>
        <w:t xml:space="preserve"> and </w:t>
      </w:r>
      <w:r w:rsidRPr="002B57F8">
        <w:rPr>
          <w:b/>
          <w:bCs/>
          <w:sz w:val="24"/>
          <w:szCs w:val="24"/>
          <w:lang w:val="en-IN" w:eastAsia="en-IN"/>
        </w:rPr>
        <w:t>practical recommendations</w:t>
      </w:r>
      <w:r w:rsidRPr="002B57F8">
        <w:rPr>
          <w:sz w:val="24"/>
          <w:szCs w:val="24"/>
          <w:lang w:val="en-IN" w:eastAsia="en-IN"/>
        </w:rPr>
        <w:t>. Specifically, the study aims to inform universities, educators, and professional organizations on the responsible use of AI-content detectors, emphasizing their role as supportive tools rather than final authorities. Ultimately, this work seeks to promote greater fairness, transparency, and accountability in the adoption of AI-content detection systems.</w:t>
      </w:r>
    </w:p>
    <w:p w14:paraId="60ADCAB1" w14:textId="052DB37D" w:rsidR="00C87793" w:rsidRPr="002B57F8" w:rsidRDefault="00C87793" w:rsidP="002B57F8">
      <w:pPr>
        <w:jc w:val="both"/>
        <w:rPr>
          <w:b/>
          <w:bCs/>
          <w:i/>
          <w:iCs/>
          <w:sz w:val="24"/>
          <w:szCs w:val="24"/>
        </w:rPr>
      </w:pPr>
    </w:p>
    <w:p w14:paraId="1D55FB4B" w14:textId="77777777" w:rsidR="00CC2351" w:rsidRDefault="00CC2351" w:rsidP="002B57F8">
      <w:pPr>
        <w:pStyle w:val="BodyText"/>
        <w:spacing w:before="10"/>
        <w:jc w:val="both"/>
        <w:rPr>
          <w:b/>
          <w:bCs/>
          <w:i/>
          <w:iCs/>
          <w:sz w:val="28"/>
          <w:szCs w:val="20"/>
        </w:rPr>
      </w:pPr>
    </w:p>
    <w:p w14:paraId="47FB5180" w14:textId="77777777" w:rsidR="00CC2351" w:rsidRDefault="00CC2351">
      <w:pPr>
        <w:pStyle w:val="BodyText"/>
        <w:spacing w:before="10"/>
        <w:rPr>
          <w:b/>
          <w:bCs/>
          <w:i/>
          <w:iCs/>
          <w:sz w:val="28"/>
          <w:szCs w:val="20"/>
        </w:rPr>
      </w:pPr>
    </w:p>
    <w:p w14:paraId="35069C89" w14:textId="77777777" w:rsidR="00CC2351" w:rsidRDefault="00CC2351">
      <w:pPr>
        <w:pStyle w:val="BodyText"/>
        <w:spacing w:before="10"/>
        <w:rPr>
          <w:b/>
          <w:bCs/>
          <w:i/>
          <w:iCs/>
          <w:sz w:val="28"/>
          <w:szCs w:val="20"/>
        </w:rPr>
      </w:pPr>
    </w:p>
    <w:p w14:paraId="46FE975E" w14:textId="77777777" w:rsidR="00CC2351" w:rsidRDefault="00CC2351">
      <w:pPr>
        <w:pStyle w:val="BodyText"/>
        <w:spacing w:before="10"/>
        <w:rPr>
          <w:b/>
          <w:bCs/>
          <w:i/>
          <w:iCs/>
          <w:sz w:val="28"/>
          <w:szCs w:val="20"/>
        </w:rPr>
      </w:pPr>
    </w:p>
    <w:p w14:paraId="52B4FC79" w14:textId="77777777" w:rsidR="00CC2351" w:rsidRDefault="00CC2351">
      <w:pPr>
        <w:pStyle w:val="BodyText"/>
        <w:spacing w:before="10"/>
        <w:rPr>
          <w:b/>
          <w:bCs/>
          <w:i/>
          <w:iCs/>
          <w:sz w:val="28"/>
          <w:szCs w:val="20"/>
        </w:rPr>
      </w:pPr>
    </w:p>
    <w:p w14:paraId="23A30E74" w14:textId="77777777" w:rsidR="00CC2351" w:rsidRDefault="00CC2351">
      <w:pPr>
        <w:pStyle w:val="BodyText"/>
        <w:spacing w:before="10"/>
        <w:rPr>
          <w:b/>
          <w:bCs/>
          <w:i/>
          <w:iCs/>
          <w:sz w:val="28"/>
          <w:szCs w:val="20"/>
        </w:rPr>
      </w:pPr>
    </w:p>
    <w:p w14:paraId="3B4F9547" w14:textId="77777777" w:rsidR="00CC2351" w:rsidRDefault="00CC2351">
      <w:pPr>
        <w:pStyle w:val="BodyText"/>
        <w:spacing w:before="10"/>
        <w:rPr>
          <w:b/>
          <w:bCs/>
          <w:i/>
          <w:iCs/>
          <w:sz w:val="28"/>
          <w:szCs w:val="20"/>
        </w:rPr>
      </w:pPr>
    </w:p>
    <w:p w14:paraId="6AE6D379" w14:textId="77777777" w:rsidR="00CC2351" w:rsidRDefault="00CC2351">
      <w:pPr>
        <w:pStyle w:val="BodyText"/>
        <w:spacing w:before="10"/>
        <w:rPr>
          <w:b/>
          <w:bCs/>
          <w:i/>
          <w:iCs/>
          <w:sz w:val="28"/>
          <w:szCs w:val="20"/>
        </w:rPr>
      </w:pPr>
    </w:p>
    <w:p w14:paraId="06EBDC38" w14:textId="77777777" w:rsidR="00CC2351" w:rsidRDefault="00CC2351">
      <w:pPr>
        <w:pStyle w:val="BodyText"/>
        <w:spacing w:before="10"/>
        <w:rPr>
          <w:b/>
          <w:bCs/>
          <w:i/>
          <w:iCs/>
          <w:sz w:val="28"/>
          <w:szCs w:val="20"/>
        </w:rPr>
      </w:pPr>
    </w:p>
    <w:p w14:paraId="37A30FD3" w14:textId="77777777" w:rsidR="00A33EDB" w:rsidRDefault="00A33EDB">
      <w:pPr>
        <w:pStyle w:val="BodyText"/>
        <w:spacing w:before="10"/>
        <w:rPr>
          <w:b/>
          <w:bCs/>
          <w:i/>
          <w:iCs/>
          <w:sz w:val="28"/>
          <w:szCs w:val="20"/>
        </w:rPr>
      </w:pPr>
    </w:p>
    <w:p w14:paraId="55E655CF" w14:textId="77777777" w:rsidR="00A33EDB" w:rsidRDefault="00A33EDB">
      <w:pPr>
        <w:pStyle w:val="BodyText"/>
        <w:spacing w:before="10"/>
        <w:rPr>
          <w:b/>
          <w:bCs/>
          <w:i/>
          <w:iCs/>
          <w:sz w:val="28"/>
          <w:szCs w:val="20"/>
        </w:rPr>
      </w:pPr>
    </w:p>
    <w:p w14:paraId="0FF5ECE0" w14:textId="77777777" w:rsidR="003D3A5A" w:rsidRDefault="003D3A5A">
      <w:pPr>
        <w:pStyle w:val="BodyText"/>
        <w:spacing w:before="10"/>
        <w:rPr>
          <w:b/>
          <w:bCs/>
          <w:i/>
          <w:iCs/>
          <w:sz w:val="28"/>
          <w:szCs w:val="20"/>
        </w:rPr>
      </w:pPr>
    </w:p>
    <w:p w14:paraId="79B00A1F" w14:textId="77777777" w:rsidR="00CC2351" w:rsidRDefault="00CC2351" w:rsidP="00CC2351">
      <w:pPr>
        <w:tabs>
          <w:tab w:val="left" w:pos="1512"/>
        </w:tabs>
        <w:jc w:val="center"/>
        <w:rPr>
          <w:b/>
          <w:bCs/>
          <w:sz w:val="36"/>
          <w:szCs w:val="28"/>
        </w:rPr>
      </w:pPr>
      <w:r w:rsidRPr="00A55B33">
        <w:rPr>
          <w:b/>
          <w:bCs/>
          <w:sz w:val="36"/>
          <w:szCs w:val="28"/>
        </w:rPr>
        <w:lastRenderedPageBreak/>
        <w:t>CHAPTER 2</w:t>
      </w:r>
    </w:p>
    <w:p w14:paraId="718139C0" w14:textId="77777777" w:rsidR="00CC2351" w:rsidRPr="00A55B33" w:rsidRDefault="00CC2351" w:rsidP="00CC2351">
      <w:pPr>
        <w:tabs>
          <w:tab w:val="left" w:pos="1512"/>
        </w:tabs>
        <w:jc w:val="center"/>
        <w:rPr>
          <w:b/>
          <w:bCs/>
          <w:sz w:val="36"/>
          <w:szCs w:val="28"/>
        </w:rPr>
      </w:pPr>
    </w:p>
    <w:p w14:paraId="526A8DB5" w14:textId="41621F94" w:rsidR="00CC2351" w:rsidRPr="00CC2351" w:rsidRDefault="00CC2351" w:rsidP="00CC2351">
      <w:pPr>
        <w:spacing w:after="87" w:line="256" w:lineRule="auto"/>
        <w:ind w:left="10" w:right="131" w:hanging="10"/>
        <w:jc w:val="center"/>
        <w:rPr>
          <w:b/>
          <w:sz w:val="24"/>
          <w:szCs w:val="24"/>
        </w:rPr>
      </w:pPr>
      <w:r w:rsidRPr="00A55B33">
        <w:rPr>
          <w:b/>
          <w:bCs/>
          <w:sz w:val="24"/>
          <w:szCs w:val="24"/>
        </w:rPr>
        <w:t>LITERATURE</w:t>
      </w:r>
      <w:r w:rsidRPr="00A55B33">
        <w:rPr>
          <w:b/>
          <w:bCs/>
          <w:spacing w:val="-8"/>
          <w:sz w:val="24"/>
          <w:szCs w:val="24"/>
        </w:rPr>
        <w:t xml:space="preserve"> </w:t>
      </w:r>
      <w:r w:rsidRPr="00A55B33">
        <w:rPr>
          <w:b/>
          <w:bCs/>
          <w:sz w:val="24"/>
          <w:szCs w:val="24"/>
        </w:rPr>
        <w:t xml:space="preserve">SURVEY ON </w:t>
      </w:r>
      <w:r w:rsidRPr="00825C2E">
        <w:rPr>
          <w:b/>
          <w:sz w:val="24"/>
          <w:szCs w:val="24"/>
        </w:rPr>
        <w:t>BEHAVIOURAL ANALYSIS FOR USER AUTHENTICATION</w:t>
      </w:r>
    </w:p>
    <w:p w14:paraId="79750D7E" w14:textId="77777777" w:rsidR="00CC2351" w:rsidRDefault="00CC2351">
      <w:pPr>
        <w:pStyle w:val="BodyText"/>
        <w:spacing w:before="10"/>
        <w:rPr>
          <w:b/>
          <w:bCs/>
          <w:i/>
          <w:iCs/>
          <w:sz w:val="28"/>
          <w:szCs w:val="20"/>
        </w:rPr>
      </w:pPr>
    </w:p>
    <w:p w14:paraId="575AF552" w14:textId="43143257" w:rsidR="00CC2351" w:rsidRPr="002B57F8" w:rsidRDefault="00CC2351" w:rsidP="002B57F8">
      <w:pPr>
        <w:pStyle w:val="Heading1"/>
        <w:tabs>
          <w:tab w:val="left" w:pos="-142"/>
        </w:tabs>
        <w:spacing w:after="354"/>
        <w:ind w:left="142" w:right="112"/>
        <w:jc w:val="both"/>
        <w:rPr>
          <w:sz w:val="24"/>
          <w:szCs w:val="24"/>
        </w:rPr>
      </w:pPr>
      <w:r w:rsidRPr="00CC2351">
        <w:rPr>
          <w:sz w:val="28"/>
          <w:szCs w:val="28"/>
        </w:rPr>
        <w:t>2.1</w:t>
      </w:r>
      <w:r>
        <w:rPr>
          <w:sz w:val="28"/>
          <w:szCs w:val="28"/>
        </w:rPr>
        <w:t xml:space="preserve">.  </w:t>
      </w:r>
      <w:r w:rsidRPr="00CC2351">
        <w:rPr>
          <w:sz w:val="28"/>
          <w:szCs w:val="28"/>
        </w:rPr>
        <w:t xml:space="preserve">  </w:t>
      </w:r>
      <w:r w:rsidRPr="002B57F8">
        <w:rPr>
          <w:sz w:val="24"/>
          <w:szCs w:val="24"/>
        </w:rPr>
        <w:t>INTRODUCTION</w:t>
      </w:r>
    </w:p>
    <w:p w14:paraId="632EBBB0" w14:textId="77777777" w:rsidR="004E5BF6" w:rsidRPr="002B57F8" w:rsidRDefault="00C50E58" w:rsidP="002B57F8">
      <w:pPr>
        <w:jc w:val="both"/>
        <w:rPr>
          <w:sz w:val="24"/>
          <w:szCs w:val="24"/>
          <w:lang w:val="en-IN" w:eastAsia="en-IN"/>
        </w:rPr>
      </w:pPr>
      <w:r w:rsidRPr="002B57F8">
        <w:rPr>
          <w:b/>
          <w:bCs/>
          <w:i/>
          <w:iCs/>
          <w:sz w:val="24"/>
          <w:szCs w:val="24"/>
        </w:rPr>
        <w:tab/>
      </w:r>
      <w:r w:rsidRPr="002B57F8">
        <w:rPr>
          <w:b/>
          <w:bCs/>
          <w:i/>
          <w:iCs/>
          <w:sz w:val="24"/>
          <w:szCs w:val="24"/>
        </w:rPr>
        <w:tab/>
      </w:r>
      <w:r w:rsidR="004E5BF6" w:rsidRPr="002B57F8">
        <w:rPr>
          <w:sz w:val="24"/>
          <w:szCs w:val="24"/>
          <w:lang w:val="en-IN" w:eastAsia="en-IN"/>
        </w:rPr>
        <w:t xml:space="preserve">The increasing integration of AI-content detectors such as Turnitin, </w:t>
      </w:r>
      <w:proofErr w:type="spellStart"/>
      <w:r w:rsidR="004E5BF6" w:rsidRPr="002B57F8">
        <w:rPr>
          <w:sz w:val="24"/>
          <w:szCs w:val="24"/>
          <w:lang w:val="en-IN" w:eastAsia="en-IN"/>
        </w:rPr>
        <w:t>GPTZero</w:t>
      </w:r>
      <w:proofErr w:type="spellEnd"/>
      <w:r w:rsidR="004E5BF6" w:rsidRPr="002B57F8">
        <w:rPr>
          <w:sz w:val="24"/>
          <w:szCs w:val="24"/>
          <w:lang w:val="en-IN" w:eastAsia="en-IN"/>
        </w:rPr>
        <w:t xml:space="preserve">, </w:t>
      </w:r>
      <w:proofErr w:type="spellStart"/>
      <w:r w:rsidR="004E5BF6" w:rsidRPr="002B57F8">
        <w:rPr>
          <w:sz w:val="24"/>
          <w:szCs w:val="24"/>
          <w:lang w:val="en-IN" w:eastAsia="en-IN"/>
        </w:rPr>
        <w:t>Copyleaks</w:t>
      </w:r>
      <w:proofErr w:type="spellEnd"/>
      <w:r w:rsidR="004E5BF6" w:rsidRPr="002B57F8">
        <w:rPr>
          <w:sz w:val="24"/>
          <w:szCs w:val="24"/>
          <w:lang w:val="en-IN" w:eastAsia="en-IN"/>
        </w:rPr>
        <w:t xml:space="preserve">, and </w:t>
      </w:r>
      <w:proofErr w:type="spellStart"/>
      <w:r w:rsidR="004E5BF6" w:rsidRPr="002B57F8">
        <w:rPr>
          <w:sz w:val="24"/>
          <w:szCs w:val="24"/>
          <w:lang w:val="en-IN" w:eastAsia="en-IN"/>
        </w:rPr>
        <w:t>ZeroGPT</w:t>
      </w:r>
      <w:proofErr w:type="spellEnd"/>
      <w:r w:rsidR="004E5BF6" w:rsidRPr="002B57F8">
        <w:rPr>
          <w:sz w:val="24"/>
          <w:szCs w:val="24"/>
          <w:lang w:val="en-IN" w:eastAsia="en-IN"/>
        </w:rPr>
        <w:t xml:space="preserve"> has generated significant scholarly and institutional interest in evaluating their reliability and fairness. Research published between 2020 and 2025 shows a sharp rise in studies focused on the vulnerabilities of these tools, coinciding with the rapid advancement of large language models such as GPT-3, GPT-4, and LLaMA-2. These works collectively document that while detectors are widely promoted as safeguards of academic integrity, their practical performance remains inconsistent.</w:t>
      </w:r>
    </w:p>
    <w:p w14:paraId="12E33DC2" w14:textId="77777777" w:rsidR="004E5BF6" w:rsidRPr="002B57F8" w:rsidRDefault="004E5BF6" w:rsidP="002B57F8">
      <w:pPr>
        <w:jc w:val="both"/>
        <w:rPr>
          <w:sz w:val="24"/>
          <w:szCs w:val="24"/>
          <w:lang w:val="en-IN" w:eastAsia="en-IN"/>
        </w:rPr>
      </w:pPr>
      <w:r w:rsidRPr="004E5BF6">
        <w:rPr>
          <w:sz w:val="24"/>
          <w:szCs w:val="24"/>
          <w:lang w:val="en-IN" w:eastAsia="en-IN"/>
        </w:rPr>
        <w:t xml:space="preserve">A recurring finding across multiple studies is the </w:t>
      </w:r>
      <w:r w:rsidRPr="004E5BF6">
        <w:rPr>
          <w:b/>
          <w:bCs/>
          <w:sz w:val="24"/>
          <w:szCs w:val="24"/>
          <w:lang w:val="en-IN" w:eastAsia="en-IN"/>
        </w:rPr>
        <w:t>prevalence of false positives and false negatives</w:t>
      </w:r>
      <w:r w:rsidRPr="004E5BF6">
        <w:rPr>
          <w:sz w:val="24"/>
          <w:szCs w:val="24"/>
          <w:lang w:val="en-IN" w:eastAsia="en-IN"/>
        </w:rPr>
        <w:t xml:space="preserve">. Human-written assignments, essays, and research drafts are often flagged as AI-generated, while strategically paraphrased or translated AI outputs frequently bypass detection. This unreliability is particularly concerning in academic settings, where even a single misclassification can damage credibility and result in reputational harm. Beyond technical flaws, the literature also highlights </w:t>
      </w:r>
      <w:r w:rsidRPr="004E5BF6">
        <w:rPr>
          <w:b/>
          <w:bCs/>
          <w:sz w:val="24"/>
          <w:szCs w:val="24"/>
          <w:lang w:val="en-IN" w:eastAsia="en-IN"/>
        </w:rPr>
        <w:t>bias in outcomes across domains and writing styles</w:t>
      </w:r>
      <w:r w:rsidRPr="004E5BF6">
        <w:rPr>
          <w:sz w:val="24"/>
          <w:szCs w:val="24"/>
          <w:lang w:val="en-IN" w:eastAsia="en-IN"/>
        </w:rPr>
        <w:t>, suggesting that detectors perform unevenly when applied to creative, technical, or non-English texts.</w:t>
      </w:r>
    </w:p>
    <w:p w14:paraId="37C95D7C" w14:textId="77777777" w:rsidR="004E5BF6" w:rsidRPr="004E5BF6" w:rsidRDefault="004E5BF6" w:rsidP="002B57F8">
      <w:pPr>
        <w:jc w:val="both"/>
        <w:rPr>
          <w:sz w:val="24"/>
          <w:szCs w:val="24"/>
          <w:lang w:val="en-IN" w:eastAsia="en-IN"/>
        </w:rPr>
      </w:pPr>
    </w:p>
    <w:p w14:paraId="32C507C1" w14:textId="77777777" w:rsidR="004E5BF6" w:rsidRPr="004E5BF6" w:rsidRDefault="004E5BF6" w:rsidP="002B57F8">
      <w:pPr>
        <w:jc w:val="both"/>
        <w:rPr>
          <w:sz w:val="24"/>
          <w:szCs w:val="24"/>
          <w:lang w:val="en-IN" w:eastAsia="en-IN"/>
        </w:rPr>
      </w:pPr>
      <w:r w:rsidRPr="004E5BF6">
        <w:rPr>
          <w:sz w:val="24"/>
          <w:szCs w:val="24"/>
          <w:lang w:val="en-IN" w:eastAsia="en-IN"/>
        </w:rPr>
        <w:t xml:space="preserve">Parallel evidence from news reports underscores the </w:t>
      </w:r>
      <w:r w:rsidRPr="004E5BF6">
        <w:rPr>
          <w:b/>
          <w:bCs/>
          <w:sz w:val="24"/>
          <w:szCs w:val="24"/>
          <w:lang w:val="en-IN" w:eastAsia="en-IN"/>
        </w:rPr>
        <w:t>human cost</w:t>
      </w:r>
      <w:r w:rsidRPr="004E5BF6">
        <w:rPr>
          <w:sz w:val="24"/>
          <w:szCs w:val="24"/>
          <w:lang w:val="en-IN" w:eastAsia="en-IN"/>
        </w:rPr>
        <w:t xml:space="preserve"> of these failures. Students and researchers have been subject to wrongful accusations of misconduct based on detector results, leading to psychological stress and distrust in institutional evaluation processes. Educators and reviewers, too, face challenges when relying on tools that lack transparency in their decision-making and provide no clear basis for appeal.</w:t>
      </w:r>
    </w:p>
    <w:p w14:paraId="4BC74D81" w14:textId="77777777" w:rsidR="004E5BF6" w:rsidRPr="004E5BF6" w:rsidRDefault="004E5BF6" w:rsidP="002B57F8">
      <w:pPr>
        <w:jc w:val="both"/>
        <w:rPr>
          <w:sz w:val="24"/>
          <w:szCs w:val="24"/>
          <w:lang w:val="en-IN" w:eastAsia="en-IN"/>
        </w:rPr>
      </w:pPr>
      <w:r w:rsidRPr="004E5BF6">
        <w:rPr>
          <w:sz w:val="24"/>
          <w:szCs w:val="24"/>
          <w:lang w:val="en-IN" w:eastAsia="en-IN"/>
        </w:rPr>
        <w:t>Taken together, these concerns frame AI-content detection not only as a computational challenge but as a socio-technical issue with direct academic and ethical implications. The literature reviewed in this chapter traces the development of these concerns, reviews existing solutions, evaluates reported weaknesses, and situates the broader social and human impact. This foundation establishes the need for a systematic investigation into the vulnerabilities, biases, and consequences of AI-content detectors, which this study seeks to address.</w:t>
      </w:r>
    </w:p>
    <w:p w14:paraId="4AAB061D" w14:textId="37F53843" w:rsidR="00291032" w:rsidRDefault="00291032" w:rsidP="002B57F8">
      <w:pPr>
        <w:jc w:val="both"/>
        <w:rPr>
          <w:i/>
          <w:iCs/>
          <w:sz w:val="28"/>
          <w:szCs w:val="20"/>
        </w:rPr>
      </w:pPr>
    </w:p>
    <w:p w14:paraId="6CD260B2" w14:textId="77777777" w:rsidR="00C87793" w:rsidRDefault="00C87793">
      <w:pPr>
        <w:pStyle w:val="BodyText"/>
        <w:spacing w:before="10"/>
        <w:rPr>
          <w:i/>
          <w:iCs/>
          <w:sz w:val="28"/>
          <w:szCs w:val="20"/>
        </w:rPr>
      </w:pPr>
    </w:p>
    <w:p w14:paraId="044F7DE8" w14:textId="77777777" w:rsidR="003D3A5A" w:rsidRDefault="003D3A5A">
      <w:pPr>
        <w:pStyle w:val="BodyText"/>
        <w:spacing w:before="10"/>
        <w:rPr>
          <w:i/>
          <w:iCs/>
          <w:sz w:val="28"/>
          <w:szCs w:val="20"/>
        </w:rPr>
      </w:pPr>
    </w:p>
    <w:p w14:paraId="085BC26D" w14:textId="77777777" w:rsidR="003D3A5A" w:rsidRDefault="003D3A5A">
      <w:pPr>
        <w:pStyle w:val="BodyText"/>
        <w:spacing w:before="10"/>
        <w:rPr>
          <w:i/>
          <w:iCs/>
          <w:sz w:val="28"/>
          <w:szCs w:val="20"/>
        </w:rPr>
      </w:pPr>
    </w:p>
    <w:p w14:paraId="65701FCA" w14:textId="77777777" w:rsidR="00A33EDB" w:rsidRDefault="00A33EDB">
      <w:pPr>
        <w:pStyle w:val="BodyText"/>
        <w:spacing w:before="10"/>
        <w:rPr>
          <w:i/>
          <w:iCs/>
          <w:sz w:val="28"/>
          <w:szCs w:val="20"/>
        </w:rPr>
      </w:pPr>
    </w:p>
    <w:p w14:paraId="4C7B24EB" w14:textId="77777777" w:rsidR="002B57F8" w:rsidRDefault="002B57F8">
      <w:pPr>
        <w:pStyle w:val="BodyText"/>
        <w:spacing w:before="10"/>
        <w:rPr>
          <w:i/>
          <w:iCs/>
          <w:sz w:val="28"/>
          <w:szCs w:val="20"/>
        </w:rPr>
      </w:pPr>
    </w:p>
    <w:p w14:paraId="725CA2E1" w14:textId="77777777" w:rsidR="002B57F8" w:rsidRDefault="002B57F8">
      <w:pPr>
        <w:pStyle w:val="BodyText"/>
        <w:spacing w:before="10"/>
        <w:rPr>
          <w:i/>
          <w:iCs/>
          <w:sz w:val="28"/>
          <w:szCs w:val="20"/>
        </w:rPr>
      </w:pPr>
    </w:p>
    <w:p w14:paraId="740ADA81" w14:textId="77777777" w:rsidR="002B57F8" w:rsidRDefault="002B57F8">
      <w:pPr>
        <w:pStyle w:val="BodyText"/>
        <w:spacing w:before="10"/>
        <w:rPr>
          <w:i/>
          <w:iCs/>
          <w:sz w:val="28"/>
          <w:szCs w:val="20"/>
        </w:rPr>
      </w:pPr>
    </w:p>
    <w:p w14:paraId="045431FF" w14:textId="77777777" w:rsidR="002B57F8" w:rsidRDefault="002B57F8">
      <w:pPr>
        <w:pStyle w:val="BodyText"/>
        <w:spacing w:before="10"/>
        <w:rPr>
          <w:i/>
          <w:iCs/>
          <w:sz w:val="28"/>
          <w:szCs w:val="20"/>
        </w:rPr>
      </w:pPr>
    </w:p>
    <w:p w14:paraId="6D61C08C" w14:textId="77777777" w:rsidR="00A33EDB" w:rsidRDefault="00A33EDB">
      <w:pPr>
        <w:pStyle w:val="BodyText"/>
        <w:spacing w:before="10"/>
        <w:rPr>
          <w:i/>
          <w:iCs/>
          <w:sz w:val="28"/>
          <w:szCs w:val="20"/>
        </w:rPr>
      </w:pPr>
    </w:p>
    <w:p w14:paraId="6B1D4922" w14:textId="77777777" w:rsidR="005419BC" w:rsidRPr="00C50E58" w:rsidRDefault="005419BC">
      <w:pPr>
        <w:pStyle w:val="BodyText"/>
        <w:spacing w:before="10"/>
        <w:rPr>
          <w:i/>
          <w:iCs/>
          <w:sz w:val="28"/>
          <w:szCs w:val="20"/>
        </w:rPr>
      </w:pPr>
    </w:p>
    <w:p w14:paraId="32DFDC08" w14:textId="50BD991A" w:rsidR="00CC2351" w:rsidRPr="00E345F4" w:rsidRDefault="00CC2351" w:rsidP="00E345F4">
      <w:pPr>
        <w:pStyle w:val="Heading2"/>
        <w:numPr>
          <w:ilvl w:val="1"/>
          <w:numId w:val="5"/>
        </w:numPr>
        <w:tabs>
          <w:tab w:val="left" w:pos="851"/>
        </w:tabs>
        <w:ind w:left="1276" w:hanging="1188"/>
        <w:jc w:val="both"/>
      </w:pPr>
      <w:bookmarkStart w:id="0" w:name="_TOC_250014"/>
      <w:r>
        <w:lastRenderedPageBreak/>
        <w:t xml:space="preserve"> </w:t>
      </w:r>
      <w:bookmarkEnd w:id="0"/>
      <w:r w:rsidR="00E345F4" w:rsidRPr="00E345F4">
        <w:t>HISTORICAL CONTEXT AND TIMELINE OF THE PROBLEM</w:t>
      </w:r>
      <w:r w:rsidRPr="00CC2351">
        <w:t>:</w:t>
      </w:r>
    </w:p>
    <w:p w14:paraId="147CB75B" w14:textId="77777777" w:rsidR="005419BC" w:rsidRPr="005419BC" w:rsidRDefault="005419BC" w:rsidP="00E345F4">
      <w:pPr>
        <w:widowControl/>
        <w:autoSpaceDE/>
        <w:autoSpaceDN/>
        <w:spacing w:before="100" w:beforeAutospacing="1" w:after="100" w:afterAutospacing="1"/>
        <w:ind w:firstLine="720"/>
        <w:rPr>
          <w:sz w:val="24"/>
          <w:szCs w:val="24"/>
          <w:lang w:val="en-IN" w:eastAsia="en-IN"/>
        </w:rPr>
      </w:pPr>
      <w:r w:rsidRPr="005419BC">
        <w:rPr>
          <w:sz w:val="24"/>
          <w:szCs w:val="24"/>
          <w:lang w:val="en-IN" w:eastAsia="en-IN"/>
        </w:rPr>
        <w:t xml:space="preserve">The emergence of AI-content detectors is closely tied to the rapid advancement of </w:t>
      </w:r>
      <w:r w:rsidRPr="005419BC">
        <w:rPr>
          <w:b/>
          <w:bCs/>
          <w:sz w:val="24"/>
          <w:szCs w:val="24"/>
          <w:lang w:val="en-IN" w:eastAsia="en-IN"/>
        </w:rPr>
        <w:t>generative AI models</w:t>
      </w:r>
      <w:r w:rsidRPr="005419BC">
        <w:rPr>
          <w:sz w:val="24"/>
          <w:szCs w:val="24"/>
          <w:lang w:val="en-IN" w:eastAsia="en-IN"/>
        </w:rPr>
        <w:t xml:space="preserve">. The literature collected in this study shows that the research interest in content detection began modestly in earlier years and intensified significantly from </w:t>
      </w:r>
      <w:r w:rsidRPr="005419BC">
        <w:rPr>
          <w:b/>
          <w:bCs/>
          <w:sz w:val="24"/>
          <w:szCs w:val="24"/>
          <w:lang w:val="en-IN" w:eastAsia="en-IN"/>
        </w:rPr>
        <w:t>2023 onward</w:t>
      </w:r>
      <w:r w:rsidRPr="005419BC">
        <w:rPr>
          <w:sz w:val="24"/>
          <w:szCs w:val="24"/>
          <w:lang w:val="en-IN" w:eastAsia="en-IN"/>
        </w:rPr>
        <w:t xml:space="preserve">, in parallel with the public release of large-scale language models such as </w:t>
      </w:r>
      <w:r w:rsidRPr="005419BC">
        <w:rPr>
          <w:b/>
          <w:bCs/>
          <w:sz w:val="24"/>
          <w:szCs w:val="24"/>
          <w:lang w:val="en-IN" w:eastAsia="en-IN"/>
        </w:rPr>
        <w:t>ChatGPT and GPT-4</w:t>
      </w:r>
      <w:r w:rsidRPr="005419BC">
        <w:rPr>
          <w:sz w:val="24"/>
          <w:szCs w:val="24"/>
          <w:lang w:val="en-IN" w:eastAsia="en-IN"/>
        </w:rPr>
        <w:t>.</w:t>
      </w:r>
    </w:p>
    <w:p w14:paraId="575EFD3F" w14:textId="77777777" w:rsidR="00E345F4" w:rsidRDefault="005419BC" w:rsidP="00E345F4">
      <w:pPr>
        <w:widowControl/>
        <w:autoSpaceDE/>
        <w:autoSpaceDN/>
        <w:spacing w:before="100" w:beforeAutospacing="1"/>
        <w:outlineLvl w:val="2"/>
        <w:rPr>
          <w:b/>
          <w:bCs/>
          <w:sz w:val="27"/>
          <w:szCs w:val="27"/>
          <w:lang w:val="en-IN" w:eastAsia="en-IN"/>
        </w:rPr>
      </w:pPr>
      <w:r w:rsidRPr="005419BC">
        <w:rPr>
          <w:b/>
          <w:bCs/>
          <w:sz w:val="27"/>
          <w:szCs w:val="27"/>
          <w:lang w:val="en-IN" w:eastAsia="en-IN"/>
        </w:rPr>
        <w:t>Early Investigations (2010–2021)</w:t>
      </w:r>
    </w:p>
    <w:p w14:paraId="0D7C0205" w14:textId="20CF9A4B" w:rsidR="005419BC" w:rsidRPr="005419BC" w:rsidRDefault="005419BC" w:rsidP="00E345F4">
      <w:pPr>
        <w:widowControl/>
        <w:autoSpaceDE/>
        <w:autoSpaceDN/>
        <w:spacing w:before="100" w:beforeAutospacing="1" w:after="100" w:afterAutospacing="1"/>
        <w:outlineLvl w:val="2"/>
        <w:rPr>
          <w:b/>
          <w:bCs/>
          <w:sz w:val="27"/>
          <w:szCs w:val="27"/>
          <w:lang w:val="en-IN" w:eastAsia="en-IN"/>
        </w:rPr>
      </w:pPr>
      <w:r w:rsidRPr="005419BC">
        <w:rPr>
          <w:sz w:val="24"/>
          <w:szCs w:val="24"/>
          <w:lang w:val="en-IN" w:eastAsia="en-IN"/>
        </w:rPr>
        <w:t xml:space="preserve">The earliest studies in the review (2010, 2020, 2021) primarily focused on </w:t>
      </w:r>
      <w:r w:rsidRPr="005419BC">
        <w:rPr>
          <w:b/>
          <w:bCs/>
          <w:sz w:val="24"/>
          <w:szCs w:val="24"/>
          <w:lang w:val="en-IN" w:eastAsia="en-IN"/>
        </w:rPr>
        <w:t>text classification and authorship attribution techniques</w:t>
      </w:r>
      <w:r w:rsidRPr="005419BC">
        <w:rPr>
          <w:sz w:val="24"/>
          <w:szCs w:val="24"/>
          <w:lang w:val="en-IN" w:eastAsia="en-IN"/>
        </w:rPr>
        <w:t>, laying the groundwork for AI-content detection. These works were not yet addressing large-scale generative AI but established linguistic and computational frameworks later applied in detection research.</w:t>
      </w:r>
    </w:p>
    <w:p w14:paraId="69663139" w14:textId="77777777" w:rsidR="005419BC" w:rsidRPr="005419BC" w:rsidRDefault="005419BC" w:rsidP="00E345F4">
      <w:pPr>
        <w:widowControl/>
        <w:autoSpaceDE/>
        <w:autoSpaceDN/>
        <w:spacing w:before="100" w:beforeAutospacing="1"/>
        <w:outlineLvl w:val="2"/>
        <w:rPr>
          <w:b/>
          <w:bCs/>
          <w:sz w:val="27"/>
          <w:szCs w:val="27"/>
          <w:lang w:val="en-IN" w:eastAsia="en-IN"/>
        </w:rPr>
      </w:pPr>
      <w:r w:rsidRPr="005419BC">
        <w:rPr>
          <w:b/>
          <w:bCs/>
          <w:sz w:val="27"/>
          <w:szCs w:val="27"/>
          <w:lang w:val="en-IN" w:eastAsia="en-IN"/>
        </w:rPr>
        <w:t>Rise of Generative AI Concerns (2023)</w:t>
      </w:r>
    </w:p>
    <w:p w14:paraId="107B5122" w14:textId="77777777" w:rsidR="005419BC" w:rsidRPr="005419BC" w:rsidRDefault="005419BC" w:rsidP="005419BC">
      <w:pPr>
        <w:widowControl/>
        <w:autoSpaceDE/>
        <w:autoSpaceDN/>
        <w:spacing w:before="100" w:beforeAutospacing="1" w:after="100" w:afterAutospacing="1"/>
        <w:rPr>
          <w:sz w:val="24"/>
          <w:szCs w:val="24"/>
          <w:lang w:val="en-IN" w:eastAsia="en-IN"/>
        </w:rPr>
      </w:pPr>
      <w:r w:rsidRPr="005419BC">
        <w:rPr>
          <w:sz w:val="24"/>
          <w:szCs w:val="24"/>
          <w:lang w:val="en-IN" w:eastAsia="en-IN"/>
        </w:rPr>
        <w:t xml:space="preserve">In 2023, there was a </w:t>
      </w:r>
      <w:r w:rsidRPr="005419BC">
        <w:rPr>
          <w:b/>
          <w:bCs/>
          <w:sz w:val="24"/>
          <w:szCs w:val="24"/>
          <w:lang w:val="en-IN" w:eastAsia="en-IN"/>
        </w:rPr>
        <w:t>marked increase in published studies</w:t>
      </w:r>
      <w:r w:rsidRPr="005419BC">
        <w:rPr>
          <w:sz w:val="24"/>
          <w:szCs w:val="24"/>
          <w:lang w:val="en-IN" w:eastAsia="en-IN"/>
        </w:rPr>
        <w:t xml:space="preserve"> examining the performance of detectors such as </w:t>
      </w:r>
      <w:proofErr w:type="spellStart"/>
      <w:r w:rsidRPr="005419BC">
        <w:rPr>
          <w:b/>
          <w:bCs/>
          <w:sz w:val="24"/>
          <w:szCs w:val="24"/>
          <w:lang w:val="en-IN" w:eastAsia="en-IN"/>
        </w:rPr>
        <w:t>GPTZero</w:t>
      </w:r>
      <w:proofErr w:type="spellEnd"/>
      <w:r w:rsidRPr="005419BC">
        <w:rPr>
          <w:b/>
          <w:bCs/>
          <w:sz w:val="24"/>
          <w:szCs w:val="24"/>
          <w:lang w:val="en-IN" w:eastAsia="en-IN"/>
        </w:rPr>
        <w:t xml:space="preserve">, </w:t>
      </w:r>
      <w:proofErr w:type="spellStart"/>
      <w:r w:rsidRPr="005419BC">
        <w:rPr>
          <w:b/>
          <w:bCs/>
          <w:sz w:val="24"/>
          <w:szCs w:val="24"/>
          <w:lang w:val="en-IN" w:eastAsia="en-IN"/>
        </w:rPr>
        <w:t>ZeroGPT</w:t>
      </w:r>
      <w:proofErr w:type="spellEnd"/>
      <w:r w:rsidRPr="005419BC">
        <w:rPr>
          <w:b/>
          <w:bCs/>
          <w:sz w:val="24"/>
          <w:szCs w:val="24"/>
          <w:lang w:val="en-IN" w:eastAsia="en-IN"/>
        </w:rPr>
        <w:t>, and Turnitin AI detection</w:t>
      </w:r>
      <w:r w:rsidRPr="005419BC">
        <w:rPr>
          <w:sz w:val="24"/>
          <w:szCs w:val="24"/>
          <w:lang w:val="en-IN" w:eastAsia="en-IN"/>
        </w:rPr>
        <w:t xml:space="preserve">. These studies consistently reported </w:t>
      </w:r>
      <w:r w:rsidRPr="005419BC">
        <w:rPr>
          <w:b/>
          <w:bCs/>
          <w:sz w:val="24"/>
          <w:szCs w:val="24"/>
          <w:lang w:val="en-IN" w:eastAsia="en-IN"/>
        </w:rPr>
        <w:t>misclassification issues</w:t>
      </w:r>
      <w:r w:rsidRPr="005419BC">
        <w:rPr>
          <w:sz w:val="24"/>
          <w:szCs w:val="24"/>
          <w:lang w:val="en-IN" w:eastAsia="en-IN"/>
        </w:rPr>
        <w:t xml:space="preserve"> and highlighted the ease with which </w:t>
      </w:r>
      <w:r w:rsidRPr="005419BC">
        <w:rPr>
          <w:b/>
          <w:bCs/>
          <w:sz w:val="24"/>
          <w:szCs w:val="24"/>
          <w:lang w:val="en-IN" w:eastAsia="en-IN"/>
        </w:rPr>
        <w:t>minor paraphrasing or translation</w:t>
      </w:r>
      <w:r w:rsidRPr="005419BC">
        <w:rPr>
          <w:sz w:val="24"/>
          <w:szCs w:val="24"/>
          <w:lang w:val="en-IN" w:eastAsia="en-IN"/>
        </w:rPr>
        <w:t xml:space="preserve"> could bypass detection. The sudden growth of interest during this year reflects the global attention generated by the adoption of generative AI in education and professional domains.</w:t>
      </w:r>
    </w:p>
    <w:p w14:paraId="65E4330E" w14:textId="77777777" w:rsidR="005419BC" w:rsidRPr="005419BC" w:rsidRDefault="005419BC" w:rsidP="00E345F4">
      <w:pPr>
        <w:widowControl/>
        <w:autoSpaceDE/>
        <w:autoSpaceDN/>
        <w:spacing w:before="100" w:beforeAutospacing="1"/>
        <w:outlineLvl w:val="2"/>
        <w:rPr>
          <w:b/>
          <w:bCs/>
          <w:sz w:val="27"/>
          <w:szCs w:val="27"/>
          <w:lang w:val="en-IN" w:eastAsia="en-IN"/>
        </w:rPr>
      </w:pPr>
      <w:r w:rsidRPr="005419BC">
        <w:rPr>
          <w:b/>
          <w:bCs/>
          <w:sz w:val="27"/>
          <w:szCs w:val="27"/>
          <w:lang w:val="en-IN" w:eastAsia="en-IN"/>
        </w:rPr>
        <w:t>Expansion of Evaluation and Critique (2024)</w:t>
      </w:r>
    </w:p>
    <w:p w14:paraId="7E8798A4" w14:textId="77777777" w:rsidR="005419BC" w:rsidRPr="005419BC" w:rsidRDefault="005419BC" w:rsidP="005419BC">
      <w:pPr>
        <w:widowControl/>
        <w:autoSpaceDE/>
        <w:autoSpaceDN/>
        <w:spacing w:before="100" w:beforeAutospacing="1" w:after="100" w:afterAutospacing="1"/>
        <w:rPr>
          <w:sz w:val="24"/>
          <w:szCs w:val="24"/>
          <w:lang w:val="en-IN" w:eastAsia="en-IN"/>
        </w:rPr>
      </w:pPr>
      <w:r w:rsidRPr="005419BC">
        <w:rPr>
          <w:sz w:val="24"/>
          <w:szCs w:val="24"/>
          <w:lang w:val="en-IN" w:eastAsia="en-IN"/>
        </w:rPr>
        <w:t xml:space="preserve">By 2024, research shifted towards </w:t>
      </w:r>
      <w:r w:rsidRPr="005419BC">
        <w:rPr>
          <w:b/>
          <w:bCs/>
          <w:sz w:val="24"/>
          <w:szCs w:val="24"/>
          <w:lang w:val="en-IN" w:eastAsia="en-IN"/>
        </w:rPr>
        <w:t>comparative evaluations</w:t>
      </w:r>
      <w:r w:rsidRPr="005419BC">
        <w:rPr>
          <w:sz w:val="24"/>
          <w:szCs w:val="24"/>
          <w:lang w:val="en-IN" w:eastAsia="en-IN"/>
        </w:rPr>
        <w:t xml:space="preserve"> of detectors, often benchmarking them against different genres of text including essays, academic writing, and creative content. Studies highlighted not only </w:t>
      </w:r>
      <w:r w:rsidRPr="005419BC">
        <w:rPr>
          <w:b/>
          <w:bCs/>
          <w:sz w:val="24"/>
          <w:szCs w:val="24"/>
          <w:lang w:val="en-IN" w:eastAsia="en-IN"/>
        </w:rPr>
        <w:t>technical vulnerabilities</w:t>
      </w:r>
      <w:r w:rsidRPr="005419BC">
        <w:rPr>
          <w:sz w:val="24"/>
          <w:szCs w:val="24"/>
          <w:lang w:val="en-IN" w:eastAsia="en-IN"/>
        </w:rPr>
        <w:t xml:space="preserve"> but also </w:t>
      </w:r>
      <w:r w:rsidRPr="005419BC">
        <w:rPr>
          <w:b/>
          <w:bCs/>
          <w:sz w:val="24"/>
          <w:szCs w:val="24"/>
          <w:lang w:val="en-IN" w:eastAsia="en-IN"/>
        </w:rPr>
        <w:t>bias across languages and disciplines</w:t>
      </w:r>
      <w:r w:rsidRPr="005419BC">
        <w:rPr>
          <w:sz w:val="24"/>
          <w:szCs w:val="24"/>
          <w:lang w:val="en-IN" w:eastAsia="en-IN"/>
        </w:rPr>
        <w:t xml:space="preserve">. This period also saw the beginning of discussions on </w:t>
      </w:r>
      <w:r w:rsidRPr="005419BC">
        <w:rPr>
          <w:b/>
          <w:bCs/>
          <w:sz w:val="24"/>
          <w:szCs w:val="24"/>
          <w:lang w:val="en-IN" w:eastAsia="en-IN"/>
        </w:rPr>
        <w:t>ethical concerns</w:t>
      </w:r>
      <w:r w:rsidRPr="005419BC">
        <w:rPr>
          <w:sz w:val="24"/>
          <w:szCs w:val="24"/>
          <w:lang w:val="en-IN" w:eastAsia="en-IN"/>
        </w:rPr>
        <w:t>, particularly the impact of false positives on students and researchers.</w:t>
      </w:r>
    </w:p>
    <w:p w14:paraId="32F7D5BF" w14:textId="77777777" w:rsidR="005419BC" w:rsidRPr="005419BC" w:rsidRDefault="005419BC" w:rsidP="005419BC">
      <w:pPr>
        <w:widowControl/>
        <w:autoSpaceDE/>
        <w:autoSpaceDN/>
        <w:spacing w:before="100" w:beforeAutospacing="1" w:after="100" w:afterAutospacing="1"/>
        <w:outlineLvl w:val="2"/>
        <w:rPr>
          <w:b/>
          <w:bCs/>
          <w:sz w:val="27"/>
          <w:szCs w:val="27"/>
          <w:lang w:val="en-IN" w:eastAsia="en-IN"/>
        </w:rPr>
      </w:pPr>
      <w:r w:rsidRPr="005419BC">
        <w:rPr>
          <w:b/>
          <w:bCs/>
          <w:sz w:val="27"/>
          <w:szCs w:val="27"/>
          <w:lang w:val="en-IN" w:eastAsia="en-IN"/>
        </w:rPr>
        <w:t>Current Focus on Reliability and Human Impact (2025)</w:t>
      </w:r>
    </w:p>
    <w:p w14:paraId="68CFD820" w14:textId="77777777" w:rsidR="005419BC" w:rsidRPr="005419BC" w:rsidRDefault="005419BC" w:rsidP="005419BC">
      <w:pPr>
        <w:widowControl/>
        <w:autoSpaceDE/>
        <w:autoSpaceDN/>
        <w:spacing w:before="100" w:beforeAutospacing="1" w:after="100" w:afterAutospacing="1"/>
        <w:rPr>
          <w:sz w:val="24"/>
          <w:szCs w:val="24"/>
          <w:lang w:val="en-IN" w:eastAsia="en-IN"/>
        </w:rPr>
      </w:pPr>
      <w:r w:rsidRPr="005419BC">
        <w:rPr>
          <w:sz w:val="24"/>
          <w:szCs w:val="24"/>
          <w:lang w:val="en-IN" w:eastAsia="en-IN"/>
        </w:rPr>
        <w:t xml:space="preserve">The most recent set of studies (2025) reflect a </w:t>
      </w:r>
      <w:r w:rsidRPr="005419BC">
        <w:rPr>
          <w:b/>
          <w:bCs/>
          <w:sz w:val="24"/>
          <w:szCs w:val="24"/>
          <w:lang w:val="en-IN" w:eastAsia="en-IN"/>
        </w:rPr>
        <w:t>mature critique of detection technologies</w:t>
      </w:r>
      <w:r w:rsidRPr="005419BC">
        <w:rPr>
          <w:sz w:val="24"/>
          <w:szCs w:val="24"/>
          <w:lang w:val="en-IN" w:eastAsia="en-IN"/>
        </w:rPr>
        <w:t xml:space="preserve">. They emphasize both the </w:t>
      </w:r>
      <w:r w:rsidRPr="005419BC">
        <w:rPr>
          <w:b/>
          <w:bCs/>
          <w:sz w:val="24"/>
          <w:szCs w:val="24"/>
          <w:lang w:val="en-IN" w:eastAsia="en-IN"/>
        </w:rPr>
        <w:t>technical weaknesses</w:t>
      </w:r>
      <w:r w:rsidRPr="005419BC">
        <w:rPr>
          <w:sz w:val="24"/>
          <w:szCs w:val="24"/>
          <w:lang w:val="en-IN" w:eastAsia="en-IN"/>
        </w:rPr>
        <w:t xml:space="preserve">—such as detector inconsistency across AI models—and the </w:t>
      </w:r>
      <w:r w:rsidRPr="005419BC">
        <w:rPr>
          <w:b/>
          <w:bCs/>
          <w:sz w:val="24"/>
          <w:szCs w:val="24"/>
          <w:lang w:val="en-IN" w:eastAsia="en-IN"/>
        </w:rPr>
        <w:t>human and institutional consequences</w:t>
      </w:r>
      <w:r w:rsidRPr="005419BC">
        <w:rPr>
          <w:sz w:val="24"/>
          <w:szCs w:val="24"/>
          <w:lang w:val="en-IN" w:eastAsia="en-IN"/>
        </w:rPr>
        <w:t xml:space="preserve"> of over-reliance on these tools. Literature from this year places strong attention on the </w:t>
      </w:r>
      <w:r w:rsidRPr="005419BC">
        <w:rPr>
          <w:b/>
          <w:bCs/>
          <w:sz w:val="24"/>
          <w:szCs w:val="24"/>
          <w:lang w:val="en-IN" w:eastAsia="en-IN"/>
        </w:rPr>
        <w:t>ethical dimension</w:t>
      </w:r>
      <w:r w:rsidRPr="005419BC">
        <w:rPr>
          <w:sz w:val="24"/>
          <w:szCs w:val="24"/>
          <w:lang w:val="en-IN" w:eastAsia="en-IN"/>
        </w:rPr>
        <w:t>, calling for detectors to be treated as supportive tools rather than final authorities in academic integrity enforcement.</w:t>
      </w:r>
    </w:p>
    <w:p w14:paraId="58CCA769" w14:textId="15AD213C" w:rsidR="00C87793" w:rsidRDefault="00C87793" w:rsidP="00C87793">
      <w:pPr>
        <w:pStyle w:val="ListParagraph"/>
        <w:rPr>
          <w:b/>
          <w:bCs/>
        </w:rPr>
      </w:pPr>
    </w:p>
    <w:p w14:paraId="4E29547B" w14:textId="77777777" w:rsidR="005419BC" w:rsidRDefault="005419BC" w:rsidP="00C87793">
      <w:pPr>
        <w:pStyle w:val="ListParagraph"/>
        <w:rPr>
          <w:b/>
          <w:bCs/>
        </w:rPr>
      </w:pPr>
    </w:p>
    <w:p w14:paraId="5B75FF36" w14:textId="6E6E99BE" w:rsidR="00C87793" w:rsidRPr="00C87793" w:rsidRDefault="00C87793" w:rsidP="00C87793">
      <w:pPr>
        <w:pStyle w:val="Heading2"/>
        <w:tabs>
          <w:tab w:val="left" w:pos="970"/>
          <w:tab w:val="left" w:pos="971"/>
        </w:tabs>
        <w:ind w:left="1440" w:firstLine="0"/>
        <w:rPr>
          <w:b w:val="0"/>
          <w:bCs w:val="0"/>
        </w:rPr>
      </w:pPr>
    </w:p>
    <w:p w14:paraId="093681D4" w14:textId="2430B2B2" w:rsidR="005C2F3B" w:rsidRDefault="005C2F3B" w:rsidP="00C50E58">
      <w:pPr>
        <w:pStyle w:val="Heading2"/>
        <w:tabs>
          <w:tab w:val="left" w:pos="970"/>
          <w:tab w:val="left" w:pos="971"/>
        </w:tabs>
        <w:ind w:firstLine="0"/>
        <w:rPr>
          <w:b w:val="0"/>
          <w:bCs w:val="0"/>
        </w:rPr>
      </w:pPr>
      <w:r>
        <w:rPr>
          <w:b w:val="0"/>
          <w:bCs w:val="0"/>
        </w:rPr>
        <w:tab/>
      </w:r>
    </w:p>
    <w:p w14:paraId="4C771A03" w14:textId="77777777" w:rsidR="00A33EDB" w:rsidRDefault="00A33EDB" w:rsidP="00C50E58">
      <w:pPr>
        <w:pStyle w:val="Heading2"/>
        <w:tabs>
          <w:tab w:val="left" w:pos="970"/>
          <w:tab w:val="left" w:pos="971"/>
        </w:tabs>
        <w:ind w:firstLine="0"/>
        <w:rPr>
          <w:b w:val="0"/>
          <w:bCs w:val="0"/>
        </w:rPr>
      </w:pPr>
    </w:p>
    <w:p w14:paraId="0A83D165" w14:textId="0D94EA63" w:rsidR="00293553" w:rsidRDefault="00293553" w:rsidP="00293553">
      <w:pPr>
        <w:pStyle w:val="Heading2"/>
        <w:tabs>
          <w:tab w:val="left" w:pos="970"/>
          <w:tab w:val="left" w:pos="971"/>
        </w:tabs>
        <w:ind w:left="0" w:firstLine="0"/>
        <w:jc w:val="both"/>
        <w:rPr>
          <w:sz w:val="32"/>
          <w:szCs w:val="32"/>
        </w:rPr>
      </w:pPr>
      <w:bookmarkStart w:id="1" w:name="_TOC_250013"/>
    </w:p>
    <w:tbl>
      <w:tblPr>
        <w:tblStyle w:val="TableGrid"/>
        <w:tblW w:w="9660" w:type="dxa"/>
        <w:tblLook w:val="04A0" w:firstRow="1" w:lastRow="0" w:firstColumn="1" w:lastColumn="0" w:noHBand="0" w:noVBand="1"/>
      </w:tblPr>
      <w:tblGrid>
        <w:gridCol w:w="1044"/>
        <w:gridCol w:w="2353"/>
        <w:gridCol w:w="6263"/>
      </w:tblGrid>
      <w:tr w:rsidR="005419BC" w:rsidRPr="005419BC" w14:paraId="688B0014" w14:textId="77777777" w:rsidTr="002B57F8">
        <w:trPr>
          <w:trHeight w:val="376"/>
        </w:trPr>
        <w:tc>
          <w:tcPr>
            <w:tcW w:w="0" w:type="auto"/>
            <w:vAlign w:val="center"/>
            <w:hideMark/>
          </w:tcPr>
          <w:p w14:paraId="16BF8280" w14:textId="77777777"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lastRenderedPageBreak/>
              <w:t>Year</w:t>
            </w:r>
          </w:p>
        </w:tc>
        <w:tc>
          <w:tcPr>
            <w:tcW w:w="2353" w:type="dxa"/>
            <w:vAlign w:val="center"/>
            <w:hideMark/>
          </w:tcPr>
          <w:p w14:paraId="4BFE13CF" w14:textId="05315E48"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t>Number of Studies</w:t>
            </w:r>
          </w:p>
        </w:tc>
        <w:tc>
          <w:tcPr>
            <w:tcW w:w="6263" w:type="dxa"/>
            <w:vAlign w:val="center"/>
            <w:hideMark/>
          </w:tcPr>
          <w:p w14:paraId="6D4AC596" w14:textId="77777777"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t>Key Focus Areas</w:t>
            </w:r>
          </w:p>
        </w:tc>
      </w:tr>
      <w:tr w:rsidR="005419BC" w:rsidRPr="005419BC" w14:paraId="676B12D3" w14:textId="77777777" w:rsidTr="002B57F8">
        <w:trPr>
          <w:trHeight w:val="729"/>
        </w:trPr>
        <w:tc>
          <w:tcPr>
            <w:tcW w:w="0" w:type="auto"/>
            <w:vAlign w:val="center"/>
            <w:hideMark/>
          </w:tcPr>
          <w:p w14:paraId="378EF162" w14:textId="77777777"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t>2010</w:t>
            </w:r>
          </w:p>
        </w:tc>
        <w:tc>
          <w:tcPr>
            <w:tcW w:w="2353" w:type="dxa"/>
            <w:vAlign w:val="center"/>
            <w:hideMark/>
          </w:tcPr>
          <w:p w14:paraId="01CF0895" w14:textId="77777777"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t>1</w:t>
            </w:r>
          </w:p>
        </w:tc>
        <w:tc>
          <w:tcPr>
            <w:tcW w:w="6263" w:type="dxa"/>
            <w:vAlign w:val="center"/>
            <w:hideMark/>
          </w:tcPr>
          <w:p w14:paraId="7E88F6A5" w14:textId="532E87A2" w:rsidR="005419BC" w:rsidRPr="005419BC" w:rsidRDefault="005419BC" w:rsidP="005419BC">
            <w:pPr>
              <w:pStyle w:val="Heading2"/>
              <w:tabs>
                <w:tab w:val="left" w:pos="179"/>
              </w:tabs>
              <w:ind w:left="179" w:firstLine="0"/>
              <w:rPr>
                <w:b w:val="0"/>
                <w:bCs w:val="0"/>
                <w:sz w:val="24"/>
                <w:szCs w:val="24"/>
                <w:lang w:val="en-IN"/>
              </w:rPr>
            </w:pPr>
            <w:r w:rsidRPr="005419BC">
              <w:rPr>
                <w:b w:val="0"/>
                <w:bCs w:val="0"/>
                <w:sz w:val="24"/>
                <w:szCs w:val="24"/>
                <w:lang w:val="en-IN"/>
              </w:rPr>
              <w:t>Authorship attribution foundations</w:t>
            </w:r>
          </w:p>
        </w:tc>
      </w:tr>
      <w:tr w:rsidR="005419BC" w:rsidRPr="005419BC" w14:paraId="55CEAB28" w14:textId="77777777" w:rsidTr="002B57F8">
        <w:trPr>
          <w:trHeight w:val="729"/>
        </w:trPr>
        <w:tc>
          <w:tcPr>
            <w:tcW w:w="0" w:type="auto"/>
            <w:vAlign w:val="center"/>
            <w:hideMark/>
          </w:tcPr>
          <w:p w14:paraId="11BE1560" w14:textId="77777777"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t>2020</w:t>
            </w:r>
          </w:p>
        </w:tc>
        <w:tc>
          <w:tcPr>
            <w:tcW w:w="2353" w:type="dxa"/>
            <w:vAlign w:val="center"/>
            <w:hideMark/>
          </w:tcPr>
          <w:p w14:paraId="4446CCDB" w14:textId="77777777"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t>1</w:t>
            </w:r>
          </w:p>
        </w:tc>
        <w:tc>
          <w:tcPr>
            <w:tcW w:w="6263" w:type="dxa"/>
            <w:vAlign w:val="center"/>
            <w:hideMark/>
          </w:tcPr>
          <w:p w14:paraId="6B2DC440" w14:textId="77777777" w:rsidR="005419BC" w:rsidRPr="005419BC" w:rsidRDefault="005419BC" w:rsidP="005419BC">
            <w:pPr>
              <w:pStyle w:val="Heading2"/>
              <w:tabs>
                <w:tab w:val="left" w:pos="179"/>
              </w:tabs>
              <w:ind w:left="179" w:firstLine="0"/>
              <w:rPr>
                <w:b w:val="0"/>
                <w:bCs w:val="0"/>
                <w:sz w:val="24"/>
                <w:szCs w:val="24"/>
                <w:lang w:val="en-IN"/>
              </w:rPr>
            </w:pPr>
            <w:r w:rsidRPr="005419BC">
              <w:rPr>
                <w:b w:val="0"/>
                <w:bCs w:val="0"/>
                <w:sz w:val="24"/>
                <w:szCs w:val="24"/>
                <w:lang w:val="en-IN"/>
              </w:rPr>
              <w:t>Early computational approaches</w:t>
            </w:r>
          </w:p>
        </w:tc>
      </w:tr>
      <w:tr w:rsidR="005419BC" w:rsidRPr="005419BC" w14:paraId="41BF3C1B" w14:textId="77777777" w:rsidTr="002B57F8">
        <w:trPr>
          <w:trHeight w:val="729"/>
        </w:trPr>
        <w:tc>
          <w:tcPr>
            <w:tcW w:w="0" w:type="auto"/>
            <w:vAlign w:val="center"/>
            <w:hideMark/>
          </w:tcPr>
          <w:p w14:paraId="74890A8D" w14:textId="77777777"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t>2021</w:t>
            </w:r>
          </w:p>
        </w:tc>
        <w:tc>
          <w:tcPr>
            <w:tcW w:w="2353" w:type="dxa"/>
            <w:vAlign w:val="center"/>
            <w:hideMark/>
          </w:tcPr>
          <w:p w14:paraId="4866A813" w14:textId="77777777"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t>1</w:t>
            </w:r>
          </w:p>
        </w:tc>
        <w:tc>
          <w:tcPr>
            <w:tcW w:w="6263" w:type="dxa"/>
            <w:vAlign w:val="center"/>
            <w:hideMark/>
          </w:tcPr>
          <w:p w14:paraId="254ACDA0" w14:textId="77777777" w:rsidR="005419BC" w:rsidRPr="005419BC" w:rsidRDefault="005419BC" w:rsidP="005419BC">
            <w:pPr>
              <w:pStyle w:val="Heading2"/>
              <w:tabs>
                <w:tab w:val="left" w:pos="179"/>
              </w:tabs>
              <w:ind w:left="179" w:firstLine="0"/>
              <w:rPr>
                <w:b w:val="0"/>
                <w:bCs w:val="0"/>
                <w:sz w:val="24"/>
                <w:szCs w:val="24"/>
                <w:lang w:val="en-IN"/>
              </w:rPr>
            </w:pPr>
            <w:r w:rsidRPr="005419BC">
              <w:rPr>
                <w:b w:val="0"/>
                <w:bCs w:val="0"/>
                <w:sz w:val="24"/>
                <w:szCs w:val="24"/>
                <w:lang w:val="en-IN"/>
              </w:rPr>
              <w:t>Linguistic classification methods</w:t>
            </w:r>
          </w:p>
        </w:tc>
      </w:tr>
      <w:tr w:rsidR="005419BC" w:rsidRPr="005419BC" w14:paraId="347C3B54" w14:textId="77777777" w:rsidTr="002B57F8">
        <w:trPr>
          <w:trHeight w:val="1459"/>
        </w:trPr>
        <w:tc>
          <w:tcPr>
            <w:tcW w:w="0" w:type="auto"/>
            <w:vAlign w:val="center"/>
            <w:hideMark/>
          </w:tcPr>
          <w:p w14:paraId="6071AE80" w14:textId="77777777"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t>2023</w:t>
            </w:r>
          </w:p>
        </w:tc>
        <w:tc>
          <w:tcPr>
            <w:tcW w:w="2353" w:type="dxa"/>
            <w:vAlign w:val="center"/>
            <w:hideMark/>
          </w:tcPr>
          <w:p w14:paraId="0440446A" w14:textId="77777777"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t>9</w:t>
            </w:r>
          </w:p>
        </w:tc>
        <w:tc>
          <w:tcPr>
            <w:tcW w:w="6263" w:type="dxa"/>
            <w:vAlign w:val="center"/>
            <w:hideMark/>
          </w:tcPr>
          <w:p w14:paraId="308D36CE" w14:textId="79B54E92" w:rsidR="005419BC" w:rsidRPr="005419BC" w:rsidRDefault="005419BC" w:rsidP="005419BC">
            <w:pPr>
              <w:pStyle w:val="Heading2"/>
              <w:tabs>
                <w:tab w:val="left" w:pos="179"/>
              </w:tabs>
              <w:ind w:left="179" w:firstLine="0"/>
              <w:rPr>
                <w:b w:val="0"/>
                <w:bCs w:val="0"/>
                <w:sz w:val="24"/>
                <w:szCs w:val="24"/>
                <w:lang w:val="en-IN"/>
              </w:rPr>
            </w:pPr>
            <w:r w:rsidRPr="005419BC">
              <w:rPr>
                <w:b w:val="0"/>
                <w:bCs w:val="0"/>
                <w:sz w:val="24"/>
                <w:szCs w:val="24"/>
                <w:lang w:val="en-IN"/>
              </w:rPr>
              <w:t>Initial evaluations of</w:t>
            </w:r>
            <w:r w:rsidRPr="002B57F8">
              <w:rPr>
                <w:b w:val="0"/>
                <w:bCs w:val="0"/>
                <w:sz w:val="24"/>
                <w:szCs w:val="24"/>
                <w:lang w:val="en-IN"/>
              </w:rPr>
              <w:t xml:space="preserve"> </w:t>
            </w:r>
            <w:proofErr w:type="spellStart"/>
            <w:r w:rsidRPr="005419BC">
              <w:rPr>
                <w:b w:val="0"/>
                <w:bCs w:val="0"/>
                <w:sz w:val="24"/>
                <w:szCs w:val="24"/>
                <w:lang w:val="en-IN"/>
              </w:rPr>
              <w:t>GPTZero</w:t>
            </w:r>
            <w:proofErr w:type="spellEnd"/>
            <w:r w:rsidRPr="005419BC">
              <w:rPr>
                <w:b w:val="0"/>
                <w:bCs w:val="0"/>
                <w:sz w:val="24"/>
                <w:szCs w:val="24"/>
                <w:lang w:val="en-IN"/>
              </w:rPr>
              <w:t xml:space="preserve">, </w:t>
            </w:r>
            <w:proofErr w:type="spellStart"/>
            <w:r w:rsidRPr="005419BC">
              <w:rPr>
                <w:b w:val="0"/>
                <w:bCs w:val="0"/>
                <w:sz w:val="24"/>
                <w:szCs w:val="24"/>
                <w:lang w:val="en-IN"/>
              </w:rPr>
              <w:t>ZeroGPT</w:t>
            </w:r>
            <w:proofErr w:type="spellEnd"/>
            <w:r w:rsidRPr="005419BC">
              <w:rPr>
                <w:b w:val="0"/>
                <w:bCs w:val="0"/>
                <w:sz w:val="24"/>
                <w:szCs w:val="24"/>
                <w:lang w:val="en-IN"/>
              </w:rPr>
              <w:t>, Turnitin; vulnerabilities under paraphrasing and translation</w:t>
            </w:r>
          </w:p>
        </w:tc>
      </w:tr>
      <w:tr w:rsidR="005419BC" w:rsidRPr="005419BC" w14:paraId="71839B40" w14:textId="77777777" w:rsidTr="002B57F8">
        <w:trPr>
          <w:trHeight w:val="1083"/>
        </w:trPr>
        <w:tc>
          <w:tcPr>
            <w:tcW w:w="0" w:type="auto"/>
            <w:vAlign w:val="center"/>
            <w:hideMark/>
          </w:tcPr>
          <w:p w14:paraId="1CFCCBBA" w14:textId="77777777"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t>2024</w:t>
            </w:r>
          </w:p>
        </w:tc>
        <w:tc>
          <w:tcPr>
            <w:tcW w:w="2353" w:type="dxa"/>
            <w:vAlign w:val="center"/>
            <w:hideMark/>
          </w:tcPr>
          <w:p w14:paraId="2920599E" w14:textId="77777777"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t>10</w:t>
            </w:r>
          </w:p>
        </w:tc>
        <w:tc>
          <w:tcPr>
            <w:tcW w:w="6263" w:type="dxa"/>
            <w:vAlign w:val="center"/>
            <w:hideMark/>
          </w:tcPr>
          <w:p w14:paraId="591ABAF8" w14:textId="1150D37F" w:rsidR="005419BC" w:rsidRPr="005419BC" w:rsidRDefault="005419BC" w:rsidP="005419BC">
            <w:pPr>
              <w:pStyle w:val="Heading2"/>
              <w:tabs>
                <w:tab w:val="left" w:pos="179"/>
              </w:tabs>
              <w:ind w:left="179" w:firstLine="0"/>
              <w:rPr>
                <w:b w:val="0"/>
                <w:bCs w:val="0"/>
                <w:sz w:val="24"/>
                <w:szCs w:val="24"/>
                <w:lang w:val="en-IN"/>
              </w:rPr>
            </w:pPr>
            <w:r w:rsidRPr="005419BC">
              <w:rPr>
                <w:b w:val="0"/>
                <w:bCs w:val="0"/>
                <w:sz w:val="24"/>
                <w:szCs w:val="24"/>
                <w:lang w:val="en-IN"/>
              </w:rPr>
              <w:t>Comparative detector studies; domain bias; ethical concerns emerging</w:t>
            </w:r>
          </w:p>
        </w:tc>
      </w:tr>
      <w:tr w:rsidR="005419BC" w:rsidRPr="005419BC" w14:paraId="205704E9" w14:textId="77777777" w:rsidTr="002B57F8">
        <w:trPr>
          <w:trHeight w:val="1106"/>
        </w:trPr>
        <w:tc>
          <w:tcPr>
            <w:tcW w:w="0" w:type="auto"/>
            <w:vAlign w:val="center"/>
            <w:hideMark/>
          </w:tcPr>
          <w:p w14:paraId="60E7DA50" w14:textId="77777777"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t>2025</w:t>
            </w:r>
          </w:p>
        </w:tc>
        <w:tc>
          <w:tcPr>
            <w:tcW w:w="2353" w:type="dxa"/>
            <w:vAlign w:val="center"/>
            <w:hideMark/>
          </w:tcPr>
          <w:p w14:paraId="39AF16D7" w14:textId="77777777" w:rsidR="005419BC" w:rsidRPr="005419BC" w:rsidRDefault="005419BC" w:rsidP="005419BC">
            <w:pPr>
              <w:pStyle w:val="Heading2"/>
              <w:tabs>
                <w:tab w:val="left" w:pos="970"/>
                <w:tab w:val="left" w:pos="971"/>
              </w:tabs>
              <w:jc w:val="center"/>
              <w:rPr>
                <w:sz w:val="24"/>
                <w:szCs w:val="24"/>
                <w:lang w:val="en-IN"/>
              </w:rPr>
            </w:pPr>
            <w:r w:rsidRPr="005419BC">
              <w:rPr>
                <w:sz w:val="24"/>
                <w:szCs w:val="24"/>
                <w:lang w:val="en-IN"/>
              </w:rPr>
              <w:t>9</w:t>
            </w:r>
          </w:p>
        </w:tc>
        <w:tc>
          <w:tcPr>
            <w:tcW w:w="6263" w:type="dxa"/>
            <w:vAlign w:val="center"/>
            <w:hideMark/>
          </w:tcPr>
          <w:p w14:paraId="0D0BFF8A" w14:textId="0D73C5E2" w:rsidR="005419BC" w:rsidRPr="005419BC" w:rsidRDefault="005419BC" w:rsidP="005419BC">
            <w:pPr>
              <w:pStyle w:val="Heading2"/>
              <w:tabs>
                <w:tab w:val="left" w:pos="179"/>
              </w:tabs>
              <w:ind w:left="179" w:firstLine="0"/>
              <w:rPr>
                <w:b w:val="0"/>
                <w:bCs w:val="0"/>
                <w:sz w:val="24"/>
                <w:szCs w:val="24"/>
                <w:lang w:val="en-IN"/>
              </w:rPr>
            </w:pPr>
            <w:r w:rsidRPr="005419BC">
              <w:rPr>
                <w:b w:val="0"/>
                <w:bCs w:val="0"/>
                <w:sz w:val="24"/>
                <w:szCs w:val="24"/>
                <w:lang w:val="en-IN"/>
              </w:rPr>
              <w:t>Detector reliability, adversarial strategies, and human impact focus</w:t>
            </w:r>
          </w:p>
        </w:tc>
      </w:tr>
    </w:tbl>
    <w:p w14:paraId="0FDD9F6C" w14:textId="5E13D077" w:rsidR="005419BC" w:rsidRDefault="005419BC" w:rsidP="00293553">
      <w:pPr>
        <w:pStyle w:val="Heading2"/>
        <w:tabs>
          <w:tab w:val="left" w:pos="970"/>
          <w:tab w:val="left" w:pos="971"/>
        </w:tabs>
        <w:ind w:left="0" w:firstLine="0"/>
        <w:jc w:val="both"/>
        <w:rPr>
          <w:sz w:val="32"/>
          <w:szCs w:val="32"/>
        </w:rPr>
      </w:pPr>
      <w:r>
        <w:rPr>
          <w:noProof/>
        </w:rPr>
        <mc:AlternateContent>
          <mc:Choice Requires="wps">
            <w:drawing>
              <wp:anchor distT="0" distB="0" distL="114300" distR="114300" simplePos="0" relativeHeight="251661312" behindDoc="0" locked="0" layoutInCell="1" allowOverlap="1" wp14:anchorId="5EFAD8E6" wp14:editId="286B58A4">
                <wp:simplePos x="0" y="0"/>
                <wp:positionH relativeFrom="margin">
                  <wp:posOffset>-328295</wp:posOffset>
                </wp:positionH>
                <wp:positionV relativeFrom="paragraph">
                  <wp:posOffset>11430</wp:posOffset>
                </wp:positionV>
                <wp:extent cx="6539230" cy="360045"/>
                <wp:effectExtent l="0" t="0" r="0" b="1905"/>
                <wp:wrapNone/>
                <wp:docPr id="23" name="Text Box 23"/>
                <wp:cNvGraphicFramePr/>
                <a:graphic xmlns:a="http://schemas.openxmlformats.org/drawingml/2006/main">
                  <a:graphicData uri="http://schemas.microsoft.com/office/word/2010/wordprocessingShape">
                    <wps:wsp>
                      <wps:cNvSpPr txBox="1"/>
                      <wps:spPr>
                        <a:xfrm>
                          <a:off x="0" y="0"/>
                          <a:ext cx="6539230" cy="360045"/>
                        </a:xfrm>
                        <a:prstGeom prst="rect">
                          <a:avLst/>
                        </a:prstGeom>
                        <a:noFill/>
                        <a:ln w="6350">
                          <a:noFill/>
                        </a:ln>
                      </wps:spPr>
                      <wps:txbx>
                        <w:txbxContent>
                          <w:p w14:paraId="032696BB" w14:textId="0227F1FB" w:rsidR="00C87793" w:rsidRPr="000A3495" w:rsidRDefault="00C87793" w:rsidP="00C87793">
                            <w:pPr>
                              <w:jc w:val="center"/>
                              <w:rPr>
                                <w:b/>
                                <w:bCs/>
                                <w:sz w:val="28"/>
                                <w:szCs w:val="28"/>
                                <w:lang w:val="en-IN"/>
                              </w:rPr>
                            </w:pPr>
                            <w:r w:rsidRPr="000A3495">
                              <w:rPr>
                                <w:b/>
                                <w:bCs/>
                                <w:sz w:val="28"/>
                                <w:szCs w:val="28"/>
                                <w:lang w:val="en-IN"/>
                              </w:rPr>
                              <w:t xml:space="preserve">Table: 1:  </w:t>
                            </w:r>
                            <w:r w:rsidR="005419BC" w:rsidRPr="005419BC">
                              <w:rPr>
                                <w:b/>
                                <w:bCs/>
                                <w:sz w:val="28"/>
                                <w:szCs w:val="28"/>
                              </w:rPr>
                              <w:t>Timeline of Reviewed Literature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AD8E6" id="Text Box 23" o:spid="_x0000_s1027" type="#_x0000_t202" style="position:absolute;left:0;text-align:left;margin-left:-25.85pt;margin-top:.9pt;width:514.9pt;height:28.3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" filled="f" stroked="f" strokeweight=".5pt">
                <v:textbox>
                  <w:txbxContent>
                    <w:p w14:paraId="032696BB" w14:textId="0227F1FB" w:rsidR="00C87793" w:rsidRPr="000A3495" w:rsidRDefault="00C87793" w:rsidP="00C87793">
                      <w:pPr>
                        <w:jc w:val="center"/>
                        <w:rPr>
                          <w:b/>
                          <w:bCs/>
                          <w:sz w:val="28"/>
                          <w:szCs w:val="28"/>
                          <w:lang w:val="en-IN"/>
                        </w:rPr>
                      </w:pPr>
                      <w:r w:rsidRPr="000A3495">
                        <w:rPr>
                          <w:b/>
                          <w:bCs/>
                          <w:sz w:val="28"/>
                          <w:szCs w:val="28"/>
                          <w:lang w:val="en-IN"/>
                        </w:rPr>
                        <w:t xml:space="preserve">Table: 1:  </w:t>
                      </w:r>
                      <w:r w:rsidR="005419BC" w:rsidRPr="005419BC">
                        <w:rPr>
                          <w:b/>
                          <w:bCs/>
                          <w:sz w:val="28"/>
                          <w:szCs w:val="28"/>
                        </w:rPr>
                        <w:t>Timeline of Reviewed Literature</w:t>
                      </w:r>
                    </w:p>
                  </w:txbxContent>
                </v:textbox>
                <w10:wrap anchorx="margin"/>
              </v:shape>
            </w:pict>
          </mc:Fallback>
        </mc:AlternateContent>
      </w:r>
    </w:p>
    <w:p w14:paraId="61D10FD0" w14:textId="43DF06C7" w:rsidR="003D3A5A" w:rsidRDefault="003D3A5A" w:rsidP="00293553">
      <w:pPr>
        <w:pStyle w:val="Heading2"/>
        <w:tabs>
          <w:tab w:val="left" w:pos="970"/>
          <w:tab w:val="left" w:pos="971"/>
        </w:tabs>
        <w:ind w:left="0" w:firstLine="0"/>
        <w:jc w:val="both"/>
        <w:rPr>
          <w:sz w:val="32"/>
          <w:szCs w:val="32"/>
        </w:rPr>
      </w:pPr>
    </w:p>
    <w:p w14:paraId="28B9BB99" w14:textId="77777777" w:rsidR="00E345F4" w:rsidRDefault="00E345F4" w:rsidP="00293553">
      <w:pPr>
        <w:pStyle w:val="Heading2"/>
        <w:tabs>
          <w:tab w:val="left" w:pos="970"/>
          <w:tab w:val="left" w:pos="971"/>
        </w:tabs>
        <w:ind w:left="0" w:firstLine="0"/>
        <w:jc w:val="both"/>
        <w:rPr>
          <w:sz w:val="32"/>
          <w:szCs w:val="32"/>
        </w:rPr>
      </w:pPr>
    </w:p>
    <w:p w14:paraId="5FFA1369" w14:textId="77777777" w:rsidR="00E345F4" w:rsidRDefault="00E345F4" w:rsidP="00293553">
      <w:pPr>
        <w:pStyle w:val="Heading2"/>
        <w:tabs>
          <w:tab w:val="left" w:pos="970"/>
          <w:tab w:val="left" w:pos="971"/>
        </w:tabs>
        <w:ind w:left="0" w:firstLine="0"/>
        <w:jc w:val="both"/>
        <w:rPr>
          <w:sz w:val="32"/>
          <w:szCs w:val="32"/>
        </w:rPr>
      </w:pPr>
    </w:p>
    <w:p w14:paraId="5E87F963" w14:textId="77777777" w:rsidR="00E345F4" w:rsidRDefault="00E345F4" w:rsidP="00293553">
      <w:pPr>
        <w:pStyle w:val="Heading2"/>
        <w:tabs>
          <w:tab w:val="left" w:pos="970"/>
          <w:tab w:val="left" w:pos="971"/>
        </w:tabs>
        <w:ind w:left="0" w:firstLine="0"/>
        <w:jc w:val="both"/>
        <w:rPr>
          <w:sz w:val="32"/>
          <w:szCs w:val="32"/>
        </w:rPr>
      </w:pPr>
    </w:p>
    <w:p w14:paraId="723C0AF9" w14:textId="77777777" w:rsidR="00E345F4" w:rsidRDefault="00E345F4" w:rsidP="00293553">
      <w:pPr>
        <w:pStyle w:val="Heading2"/>
        <w:tabs>
          <w:tab w:val="left" w:pos="970"/>
          <w:tab w:val="left" w:pos="971"/>
        </w:tabs>
        <w:ind w:left="0" w:firstLine="0"/>
        <w:jc w:val="both"/>
        <w:rPr>
          <w:sz w:val="32"/>
          <w:szCs w:val="32"/>
        </w:rPr>
      </w:pPr>
    </w:p>
    <w:p w14:paraId="6B24398F" w14:textId="77777777" w:rsidR="00E345F4" w:rsidRDefault="00E345F4" w:rsidP="00293553">
      <w:pPr>
        <w:pStyle w:val="Heading2"/>
        <w:tabs>
          <w:tab w:val="left" w:pos="970"/>
          <w:tab w:val="left" w:pos="971"/>
        </w:tabs>
        <w:ind w:left="0" w:firstLine="0"/>
        <w:jc w:val="both"/>
        <w:rPr>
          <w:sz w:val="32"/>
          <w:szCs w:val="32"/>
        </w:rPr>
      </w:pPr>
    </w:p>
    <w:p w14:paraId="7401A86E" w14:textId="77777777" w:rsidR="00E345F4" w:rsidRDefault="00E345F4" w:rsidP="00293553">
      <w:pPr>
        <w:pStyle w:val="Heading2"/>
        <w:tabs>
          <w:tab w:val="left" w:pos="970"/>
          <w:tab w:val="left" w:pos="971"/>
        </w:tabs>
        <w:ind w:left="0" w:firstLine="0"/>
        <w:jc w:val="both"/>
        <w:rPr>
          <w:sz w:val="32"/>
          <w:szCs w:val="32"/>
        </w:rPr>
      </w:pPr>
    </w:p>
    <w:p w14:paraId="7C2FA972" w14:textId="77777777" w:rsidR="00E345F4" w:rsidRDefault="00E345F4" w:rsidP="00293553">
      <w:pPr>
        <w:pStyle w:val="Heading2"/>
        <w:tabs>
          <w:tab w:val="left" w:pos="970"/>
          <w:tab w:val="left" w:pos="971"/>
        </w:tabs>
        <w:ind w:left="0" w:firstLine="0"/>
        <w:jc w:val="both"/>
        <w:rPr>
          <w:sz w:val="32"/>
          <w:szCs w:val="32"/>
        </w:rPr>
      </w:pPr>
    </w:p>
    <w:p w14:paraId="3477D01D" w14:textId="77777777" w:rsidR="00E345F4" w:rsidRDefault="00E345F4" w:rsidP="00293553">
      <w:pPr>
        <w:pStyle w:val="Heading2"/>
        <w:tabs>
          <w:tab w:val="left" w:pos="970"/>
          <w:tab w:val="left" w:pos="971"/>
        </w:tabs>
        <w:ind w:left="0" w:firstLine="0"/>
        <w:jc w:val="both"/>
        <w:rPr>
          <w:sz w:val="32"/>
          <w:szCs w:val="32"/>
        </w:rPr>
      </w:pPr>
    </w:p>
    <w:p w14:paraId="5071FC33" w14:textId="77777777" w:rsidR="00E345F4" w:rsidRDefault="00E345F4" w:rsidP="00293553">
      <w:pPr>
        <w:pStyle w:val="Heading2"/>
        <w:tabs>
          <w:tab w:val="left" w:pos="970"/>
          <w:tab w:val="left" w:pos="971"/>
        </w:tabs>
        <w:ind w:left="0" w:firstLine="0"/>
        <w:jc w:val="both"/>
        <w:rPr>
          <w:sz w:val="32"/>
          <w:szCs w:val="32"/>
        </w:rPr>
      </w:pPr>
    </w:p>
    <w:p w14:paraId="50474FC5" w14:textId="77777777" w:rsidR="00E345F4" w:rsidRDefault="00E345F4" w:rsidP="00293553">
      <w:pPr>
        <w:pStyle w:val="Heading2"/>
        <w:tabs>
          <w:tab w:val="left" w:pos="970"/>
          <w:tab w:val="left" w:pos="971"/>
        </w:tabs>
        <w:ind w:left="0" w:firstLine="0"/>
        <w:jc w:val="both"/>
        <w:rPr>
          <w:sz w:val="32"/>
          <w:szCs w:val="32"/>
        </w:rPr>
      </w:pPr>
    </w:p>
    <w:p w14:paraId="6183761B" w14:textId="77777777" w:rsidR="00E345F4" w:rsidRDefault="00E345F4" w:rsidP="00293553">
      <w:pPr>
        <w:pStyle w:val="Heading2"/>
        <w:tabs>
          <w:tab w:val="left" w:pos="970"/>
          <w:tab w:val="left" w:pos="971"/>
        </w:tabs>
        <w:ind w:left="0" w:firstLine="0"/>
        <w:jc w:val="both"/>
        <w:rPr>
          <w:sz w:val="32"/>
          <w:szCs w:val="32"/>
        </w:rPr>
      </w:pPr>
    </w:p>
    <w:p w14:paraId="1F879056" w14:textId="77777777" w:rsidR="00E345F4" w:rsidRDefault="00E345F4" w:rsidP="00293553">
      <w:pPr>
        <w:pStyle w:val="Heading2"/>
        <w:tabs>
          <w:tab w:val="left" w:pos="970"/>
          <w:tab w:val="left" w:pos="971"/>
        </w:tabs>
        <w:ind w:left="0" w:firstLine="0"/>
        <w:jc w:val="both"/>
        <w:rPr>
          <w:sz w:val="32"/>
          <w:szCs w:val="32"/>
        </w:rPr>
      </w:pPr>
    </w:p>
    <w:p w14:paraId="061BF6A8" w14:textId="77777777" w:rsidR="00E345F4" w:rsidRDefault="00E345F4" w:rsidP="00293553">
      <w:pPr>
        <w:pStyle w:val="Heading2"/>
        <w:tabs>
          <w:tab w:val="left" w:pos="970"/>
          <w:tab w:val="left" w:pos="971"/>
        </w:tabs>
        <w:ind w:left="0" w:firstLine="0"/>
        <w:jc w:val="both"/>
        <w:rPr>
          <w:sz w:val="32"/>
          <w:szCs w:val="32"/>
        </w:rPr>
      </w:pPr>
    </w:p>
    <w:p w14:paraId="142776B5" w14:textId="77777777" w:rsidR="00E345F4" w:rsidRDefault="00E345F4" w:rsidP="00293553">
      <w:pPr>
        <w:pStyle w:val="Heading2"/>
        <w:tabs>
          <w:tab w:val="left" w:pos="970"/>
          <w:tab w:val="left" w:pos="971"/>
        </w:tabs>
        <w:ind w:left="0" w:firstLine="0"/>
        <w:jc w:val="both"/>
        <w:rPr>
          <w:sz w:val="32"/>
          <w:szCs w:val="32"/>
        </w:rPr>
      </w:pPr>
    </w:p>
    <w:p w14:paraId="64405057" w14:textId="77777777" w:rsidR="00E345F4" w:rsidRDefault="00E345F4" w:rsidP="00293553">
      <w:pPr>
        <w:pStyle w:val="Heading2"/>
        <w:tabs>
          <w:tab w:val="left" w:pos="970"/>
          <w:tab w:val="left" w:pos="971"/>
        </w:tabs>
        <w:ind w:left="0" w:firstLine="0"/>
        <w:jc w:val="both"/>
        <w:rPr>
          <w:sz w:val="32"/>
          <w:szCs w:val="32"/>
        </w:rPr>
      </w:pPr>
    </w:p>
    <w:p w14:paraId="37D2AD4F" w14:textId="688ABA13" w:rsidR="00E345F4" w:rsidRDefault="00E345F4" w:rsidP="00293553">
      <w:pPr>
        <w:pStyle w:val="Heading2"/>
        <w:tabs>
          <w:tab w:val="left" w:pos="970"/>
          <w:tab w:val="left" w:pos="971"/>
        </w:tabs>
        <w:ind w:left="0" w:firstLine="0"/>
        <w:jc w:val="both"/>
        <w:rPr>
          <w:sz w:val="32"/>
          <w:szCs w:val="32"/>
        </w:rPr>
      </w:pPr>
    </w:p>
    <w:p w14:paraId="7B0FF7D8" w14:textId="1993EE84" w:rsidR="003353CE" w:rsidRDefault="00CC2351" w:rsidP="00E345F4">
      <w:pPr>
        <w:pStyle w:val="Heading2"/>
        <w:tabs>
          <w:tab w:val="left" w:pos="142"/>
        </w:tabs>
        <w:ind w:hanging="828"/>
        <w:jc w:val="both"/>
      </w:pPr>
      <w:r w:rsidRPr="00293553">
        <w:lastRenderedPageBreak/>
        <w:t xml:space="preserve">2.3.     </w:t>
      </w:r>
      <w:bookmarkEnd w:id="1"/>
      <w:r w:rsidR="00E345F4" w:rsidRPr="00E345F4">
        <w:t>EXISTING DETECTION APPROACHES</w:t>
      </w:r>
      <w:r w:rsidR="004C2C22" w:rsidRPr="00293553">
        <w:t>:</w:t>
      </w:r>
    </w:p>
    <w:p w14:paraId="134B6591" w14:textId="77777777" w:rsidR="00E345F4" w:rsidRPr="00E345F4" w:rsidRDefault="00E345F4" w:rsidP="00E345F4">
      <w:pPr>
        <w:widowControl/>
        <w:autoSpaceDE/>
        <w:autoSpaceDN/>
        <w:spacing w:before="100" w:beforeAutospacing="1" w:after="100" w:afterAutospacing="1"/>
        <w:rPr>
          <w:sz w:val="24"/>
          <w:szCs w:val="24"/>
          <w:lang w:val="en-IN" w:eastAsia="en-IN"/>
        </w:rPr>
      </w:pPr>
      <w:r w:rsidRPr="00E345F4">
        <w:rPr>
          <w:sz w:val="24"/>
          <w:szCs w:val="24"/>
          <w:lang w:val="en-IN" w:eastAsia="en-IN"/>
        </w:rPr>
        <w:t xml:space="preserve">The reviewed studies present a range of detection approaches developed to identify AI-generated text. While methodologies differ, they can broadly be categorized into </w:t>
      </w:r>
      <w:r w:rsidRPr="00E345F4">
        <w:rPr>
          <w:b/>
          <w:bCs/>
          <w:sz w:val="24"/>
          <w:szCs w:val="24"/>
          <w:lang w:val="en-IN" w:eastAsia="en-IN"/>
        </w:rPr>
        <w:t>linguistic-based techniques</w:t>
      </w:r>
      <w:r w:rsidRPr="00E345F4">
        <w:rPr>
          <w:sz w:val="24"/>
          <w:szCs w:val="24"/>
          <w:lang w:val="en-IN" w:eastAsia="en-IN"/>
        </w:rPr>
        <w:t xml:space="preserve">, </w:t>
      </w:r>
      <w:r w:rsidRPr="00E345F4">
        <w:rPr>
          <w:b/>
          <w:bCs/>
          <w:sz w:val="24"/>
          <w:szCs w:val="24"/>
          <w:lang w:val="en-IN" w:eastAsia="en-IN"/>
        </w:rPr>
        <w:t>machine learning and embedding-based approaches</w:t>
      </w:r>
      <w:r w:rsidRPr="00E345F4">
        <w:rPr>
          <w:sz w:val="24"/>
          <w:szCs w:val="24"/>
          <w:lang w:val="en-IN" w:eastAsia="en-IN"/>
        </w:rPr>
        <w:t xml:space="preserve">, and </w:t>
      </w:r>
      <w:r w:rsidRPr="00E345F4">
        <w:rPr>
          <w:b/>
          <w:bCs/>
          <w:sz w:val="24"/>
          <w:szCs w:val="24"/>
          <w:lang w:val="en-IN" w:eastAsia="en-IN"/>
        </w:rPr>
        <w:t>hybrid systems</w:t>
      </w:r>
      <w:r w:rsidRPr="00E345F4">
        <w:rPr>
          <w:sz w:val="24"/>
          <w:szCs w:val="24"/>
          <w:lang w:val="en-IN" w:eastAsia="en-IN"/>
        </w:rPr>
        <w:t xml:space="preserve"> that combine multiple strategies.</w:t>
      </w:r>
    </w:p>
    <w:p w14:paraId="4E8425D2" w14:textId="77777777" w:rsidR="00E345F4" w:rsidRPr="00E345F4" w:rsidRDefault="00E345F4" w:rsidP="00E345F4">
      <w:pPr>
        <w:widowControl/>
        <w:autoSpaceDE/>
        <w:autoSpaceDN/>
        <w:spacing w:before="100" w:beforeAutospacing="1" w:after="100" w:afterAutospacing="1"/>
        <w:outlineLvl w:val="2"/>
        <w:rPr>
          <w:b/>
          <w:bCs/>
          <w:sz w:val="27"/>
          <w:szCs w:val="27"/>
          <w:lang w:val="en-IN" w:eastAsia="en-IN"/>
        </w:rPr>
      </w:pPr>
      <w:r w:rsidRPr="00E345F4">
        <w:rPr>
          <w:b/>
          <w:bCs/>
          <w:sz w:val="27"/>
          <w:szCs w:val="27"/>
          <w:lang w:val="en-IN" w:eastAsia="en-IN"/>
        </w:rPr>
        <w:t>Linguistic-Based Methods</w:t>
      </w:r>
    </w:p>
    <w:p w14:paraId="3EABC155" w14:textId="77777777" w:rsidR="00E345F4" w:rsidRPr="00E345F4" w:rsidRDefault="00E345F4" w:rsidP="00E345F4">
      <w:pPr>
        <w:widowControl/>
        <w:autoSpaceDE/>
        <w:autoSpaceDN/>
        <w:spacing w:before="100" w:beforeAutospacing="1" w:after="100" w:afterAutospacing="1"/>
        <w:rPr>
          <w:sz w:val="24"/>
          <w:szCs w:val="24"/>
          <w:lang w:val="en-IN" w:eastAsia="en-IN"/>
        </w:rPr>
      </w:pPr>
      <w:r w:rsidRPr="00E345F4">
        <w:rPr>
          <w:sz w:val="24"/>
          <w:szCs w:val="24"/>
          <w:lang w:val="en-IN" w:eastAsia="en-IN"/>
        </w:rPr>
        <w:t xml:space="preserve">Early research and some recent evaluations focus on the distinctive </w:t>
      </w:r>
      <w:r w:rsidRPr="00E345F4">
        <w:rPr>
          <w:b/>
          <w:bCs/>
          <w:sz w:val="24"/>
          <w:szCs w:val="24"/>
          <w:lang w:val="en-IN" w:eastAsia="en-IN"/>
        </w:rPr>
        <w:t>linguistic patterns</w:t>
      </w:r>
      <w:r w:rsidRPr="00E345F4">
        <w:rPr>
          <w:sz w:val="24"/>
          <w:szCs w:val="24"/>
          <w:lang w:val="en-IN" w:eastAsia="en-IN"/>
        </w:rPr>
        <w:t xml:space="preserve"> of AI-generated text. Studies in this category examine features such as:</w:t>
      </w:r>
    </w:p>
    <w:p w14:paraId="5E249DC3" w14:textId="77777777" w:rsidR="00E345F4" w:rsidRPr="00E345F4" w:rsidRDefault="00E345F4" w:rsidP="00E345F4">
      <w:pPr>
        <w:widowControl/>
        <w:numPr>
          <w:ilvl w:val="0"/>
          <w:numId w:val="12"/>
        </w:numPr>
        <w:autoSpaceDE/>
        <w:autoSpaceDN/>
        <w:spacing w:before="100" w:beforeAutospacing="1" w:after="100" w:afterAutospacing="1"/>
        <w:rPr>
          <w:sz w:val="24"/>
          <w:szCs w:val="24"/>
          <w:lang w:val="en-IN" w:eastAsia="en-IN"/>
        </w:rPr>
      </w:pPr>
      <w:r w:rsidRPr="00E345F4">
        <w:rPr>
          <w:b/>
          <w:bCs/>
          <w:sz w:val="24"/>
          <w:szCs w:val="24"/>
          <w:lang w:val="en-IN" w:eastAsia="en-IN"/>
        </w:rPr>
        <w:t>Repetitiveness and lack of semantic depth</w:t>
      </w:r>
      <w:r w:rsidRPr="00E345F4">
        <w:rPr>
          <w:sz w:val="24"/>
          <w:szCs w:val="24"/>
          <w:lang w:val="en-IN" w:eastAsia="en-IN"/>
        </w:rPr>
        <w:t xml:space="preserve"> in generated outputs.</w:t>
      </w:r>
    </w:p>
    <w:p w14:paraId="3DC53169" w14:textId="77777777" w:rsidR="00E345F4" w:rsidRPr="00E345F4" w:rsidRDefault="00E345F4" w:rsidP="00E345F4">
      <w:pPr>
        <w:widowControl/>
        <w:numPr>
          <w:ilvl w:val="0"/>
          <w:numId w:val="12"/>
        </w:numPr>
        <w:autoSpaceDE/>
        <w:autoSpaceDN/>
        <w:spacing w:before="100" w:beforeAutospacing="1" w:after="100" w:afterAutospacing="1"/>
        <w:rPr>
          <w:sz w:val="24"/>
          <w:szCs w:val="24"/>
          <w:lang w:val="en-IN" w:eastAsia="en-IN"/>
        </w:rPr>
      </w:pPr>
      <w:r w:rsidRPr="00E345F4">
        <w:rPr>
          <w:b/>
          <w:bCs/>
          <w:sz w:val="24"/>
          <w:szCs w:val="24"/>
          <w:lang w:val="en-IN" w:eastAsia="en-IN"/>
        </w:rPr>
        <w:t>Sentence length distributions and lexical richness</w:t>
      </w:r>
      <w:r w:rsidRPr="00E345F4">
        <w:rPr>
          <w:sz w:val="24"/>
          <w:szCs w:val="24"/>
          <w:lang w:val="en-IN" w:eastAsia="en-IN"/>
        </w:rPr>
        <w:t xml:space="preserve"> compared to human writing.</w:t>
      </w:r>
    </w:p>
    <w:p w14:paraId="51054E61" w14:textId="77777777" w:rsidR="00E345F4" w:rsidRPr="00E345F4" w:rsidRDefault="00E345F4" w:rsidP="00E345F4">
      <w:pPr>
        <w:widowControl/>
        <w:numPr>
          <w:ilvl w:val="0"/>
          <w:numId w:val="12"/>
        </w:numPr>
        <w:autoSpaceDE/>
        <w:autoSpaceDN/>
        <w:spacing w:before="100" w:beforeAutospacing="1" w:after="100" w:afterAutospacing="1"/>
        <w:rPr>
          <w:sz w:val="24"/>
          <w:szCs w:val="24"/>
          <w:lang w:val="en-IN" w:eastAsia="en-IN"/>
        </w:rPr>
      </w:pPr>
      <w:r w:rsidRPr="00E345F4">
        <w:rPr>
          <w:b/>
          <w:bCs/>
          <w:sz w:val="24"/>
          <w:szCs w:val="24"/>
          <w:lang w:val="en-IN" w:eastAsia="en-IN"/>
        </w:rPr>
        <w:t>Stylometric features</w:t>
      </w:r>
      <w:r w:rsidRPr="00E345F4">
        <w:rPr>
          <w:sz w:val="24"/>
          <w:szCs w:val="24"/>
          <w:lang w:val="en-IN" w:eastAsia="en-IN"/>
        </w:rPr>
        <w:t xml:space="preserve"> (e.g., frequency of function words, syntactic patterns).</w:t>
      </w:r>
    </w:p>
    <w:p w14:paraId="539CB2C8" w14:textId="77777777" w:rsidR="00E345F4" w:rsidRPr="00E345F4" w:rsidRDefault="00E345F4" w:rsidP="00E345F4">
      <w:pPr>
        <w:widowControl/>
        <w:autoSpaceDE/>
        <w:autoSpaceDN/>
        <w:spacing w:before="100" w:beforeAutospacing="1" w:after="100" w:afterAutospacing="1"/>
        <w:rPr>
          <w:sz w:val="24"/>
          <w:szCs w:val="24"/>
          <w:lang w:val="en-IN" w:eastAsia="en-IN"/>
        </w:rPr>
      </w:pPr>
      <w:r w:rsidRPr="00E345F4">
        <w:rPr>
          <w:sz w:val="24"/>
          <w:szCs w:val="24"/>
          <w:lang w:val="en-IN" w:eastAsia="en-IN"/>
        </w:rPr>
        <w:t xml:space="preserve">These methods, while computationally simpler, are reported as </w:t>
      </w:r>
      <w:r w:rsidRPr="00E345F4">
        <w:rPr>
          <w:b/>
          <w:bCs/>
          <w:sz w:val="24"/>
          <w:szCs w:val="24"/>
          <w:lang w:val="en-IN" w:eastAsia="en-IN"/>
        </w:rPr>
        <w:t>less robust</w:t>
      </w:r>
      <w:r w:rsidRPr="00E345F4">
        <w:rPr>
          <w:sz w:val="24"/>
          <w:szCs w:val="24"/>
          <w:lang w:val="en-IN" w:eastAsia="en-IN"/>
        </w:rPr>
        <w:t xml:space="preserve"> against adversarial strategies such as paraphrasing or structural modifications.</w:t>
      </w:r>
    </w:p>
    <w:p w14:paraId="3D8390CD" w14:textId="77777777" w:rsidR="00E345F4" w:rsidRPr="00E345F4" w:rsidRDefault="00E345F4" w:rsidP="00E345F4">
      <w:pPr>
        <w:widowControl/>
        <w:autoSpaceDE/>
        <w:autoSpaceDN/>
        <w:spacing w:before="100" w:beforeAutospacing="1" w:after="100" w:afterAutospacing="1"/>
        <w:outlineLvl w:val="2"/>
        <w:rPr>
          <w:b/>
          <w:bCs/>
          <w:sz w:val="27"/>
          <w:szCs w:val="27"/>
          <w:lang w:val="en-IN" w:eastAsia="en-IN"/>
        </w:rPr>
      </w:pPr>
      <w:r w:rsidRPr="00E345F4">
        <w:rPr>
          <w:b/>
          <w:bCs/>
          <w:sz w:val="27"/>
          <w:szCs w:val="27"/>
          <w:lang w:val="en-IN" w:eastAsia="en-IN"/>
        </w:rPr>
        <w:t>Machine Learning and Embedding-Based Detectors</w:t>
      </w:r>
    </w:p>
    <w:p w14:paraId="7B56E2C2" w14:textId="77777777" w:rsidR="00E345F4" w:rsidRPr="00E345F4" w:rsidRDefault="00E345F4" w:rsidP="00E345F4">
      <w:pPr>
        <w:widowControl/>
        <w:autoSpaceDE/>
        <w:autoSpaceDN/>
        <w:spacing w:before="100" w:beforeAutospacing="1" w:after="100" w:afterAutospacing="1"/>
        <w:rPr>
          <w:sz w:val="24"/>
          <w:szCs w:val="24"/>
          <w:lang w:val="en-IN" w:eastAsia="en-IN"/>
        </w:rPr>
      </w:pPr>
      <w:r w:rsidRPr="00E345F4">
        <w:rPr>
          <w:sz w:val="24"/>
          <w:szCs w:val="24"/>
          <w:lang w:val="en-IN" w:eastAsia="en-IN"/>
        </w:rPr>
        <w:t xml:space="preserve">A significant body of literature (particularly post-2023) evaluates detectors built on </w:t>
      </w:r>
      <w:r w:rsidRPr="00E345F4">
        <w:rPr>
          <w:b/>
          <w:bCs/>
          <w:sz w:val="24"/>
          <w:szCs w:val="24"/>
          <w:lang w:val="en-IN" w:eastAsia="en-IN"/>
        </w:rPr>
        <w:t>machine learning classifiers</w:t>
      </w:r>
      <w:r w:rsidRPr="00E345F4">
        <w:rPr>
          <w:sz w:val="24"/>
          <w:szCs w:val="24"/>
          <w:lang w:val="en-IN" w:eastAsia="en-IN"/>
        </w:rPr>
        <w:t xml:space="preserve"> and </w:t>
      </w:r>
      <w:r w:rsidRPr="00E345F4">
        <w:rPr>
          <w:b/>
          <w:bCs/>
          <w:sz w:val="24"/>
          <w:szCs w:val="24"/>
          <w:lang w:val="en-IN" w:eastAsia="en-IN"/>
        </w:rPr>
        <w:t>embedding comparisons</w:t>
      </w:r>
      <w:r w:rsidRPr="00E345F4">
        <w:rPr>
          <w:sz w:val="24"/>
          <w:szCs w:val="24"/>
          <w:lang w:val="en-IN" w:eastAsia="en-IN"/>
        </w:rPr>
        <w:t xml:space="preserve">. Examples include </w:t>
      </w:r>
      <w:proofErr w:type="spellStart"/>
      <w:r w:rsidRPr="00E345F4">
        <w:rPr>
          <w:b/>
          <w:bCs/>
          <w:sz w:val="24"/>
          <w:szCs w:val="24"/>
          <w:lang w:val="en-IN" w:eastAsia="en-IN"/>
        </w:rPr>
        <w:t>GPTZero</w:t>
      </w:r>
      <w:proofErr w:type="spellEnd"/>
      <w:r w:rsidRPr="00E345F4">
        <w:rPr>
          <w:b/>
          <w:bCs/>
          <w:sz w:val="24"/>
          <w:szCs w:val="24"/>
          <w:lang w:val="en-IN" w:eastAsia="en-IN"/>
        </w:rPr>
        <w:t xml:space="preserve">, </w:t>
      </w:r>
      <w:proofErr w:type="spellStart"/>
      <w:r w:rsidRPr="00E345F4">
        <w:rPr>
          <w:b/>
          <w:bCs/>
          <w:sz w:val="24"/>
          <w:szCs w:val="24"/>
          <w:lang w:val="en-IN" w:eastAsia="en-IN"/>
        </w:rPr>
        <w:t>Copyleaks</w:t>
      </w:r>
      <w:proofErr w:type="spellEnd"/>
      <w:r w:rsidRPr="00E345F4">
        <w:rPr>
          <w:b/>
          <w:bCs/>
          <w:sz w:val="24"/>
          <w:szCs w:val="24"/>
          <w:lang w:val="en-IN" w:eastAsia="en-IN"/>
        </w:rPr>
        <w:t xml:space="preserve">, and </w:t>
      </w:r>
      <w:proofErr w:type="spellStart"/>
      <w:r w:rsidRPr="00E345F4">
        <w:rPr>
          <w:b/>
          <w:bCs/>
          <w:sz w:val="24"/>
          <w:szCs w:val="24"/>
          <w:lang w:val="en-IN" w:eastAsia="en-IN"/>
        </w:rPr>
        <w:t>ZeroGPT</w:t>
      </w:r>
      <w:proofErr w:type="spellEnd"/>
      <w:r w:rsidRPr="00E345F4">
        <w:rPr>
          <w:sz w:val="24"/>
          <w:szCs w:val="24"/>
          <w:lang w:val="en-IN" w:eastAsia="en-IN"/>
        </w:rPr>
        <w:t xml:space="preserve">, which often rely on measures such as </w:t>
      </w:r>
      <w:r w:rsidRPr="00E345F4">
        <w:rPr>
          <w:b/>
          <w:bCs/>
          <w:sz w:val="24"/>
          <w:szCs w:val="24"/>
          <w:lang w:val="en-IN" w:eastAsia="en-IN"/>
        </w:rPr>
        <w:t>perplexity</w:t>
      </w:r>
      <w:r w:rsidRPr="00E345F4">
        <w:rPr>
          <w:sz w:val="24"/>
          <w:szCs w:val="24"/>
          <w:lang w:val="en-IN" w:eastAsia="en-IN"/>
        </w:rPr>
        <w:t xml:space="preserve"> and </w:t>
      </w:r>
      <w:r w:rsidRPr="00E345F4">
        <w:rPr>
          <w:b/>
          <w:bCs/>
          <w:sz w:val="24"/>
          <w:szCs w:val="24"/>
          <w:lang w:val="en-IN" w:eastAsia="en-IN"/>
        </w:rPr>
        <w:t>burstiness</w:t>
      </w:r>
      <w:r w:rsidRPr="00E345F4">
        <w:rPr>
          <w:sz w:val="24"/>
          <w:szCs w:val="24"/>
          <w:lang w:val="en-IN" w:eastAsia="en-IN"/>
        </w:rPr>
        <w:t xml:space="preserve"> to distinguish between human and AI text. Other approaches leverage </w:t>
      </w:r>
      <w:r w:rsidRPr="00E345F4">
        <w:rPr>
          <w:b/>
          <w:bCs/>
          <w:sz w:val="24"/>
          <w:szCs w:val="24"/>
          <w:lang w:val="en-IN" w:eastAsia="en-IN"/>
        </w:rPr>
        <w:t>pretrained transformer models</w:t>
      </w:r>
      <w:r w:rsidRPr="00E345F4">
        <w:rPr>
          <w:sz w:val="24"/>
          <w:szCs w:val="24"/>
          <w:lang w:val="en-IN" w:eastAsia="en-IN"/>
        </w:rPr>
        <w:t xml:space="preserve"> to compute embedding similarities.</w:t>
      </w:r>
    </w:p>
    <w:p w14:paraId="4F4627F5" w14:textId="77777777" w:rsidR="00E345F4" w:rsidRPr="00E345F4" w:rsidRDefault="00E345F4" w:rsidP="00E345F4">
      <w:pPr>
        <w:widowControl/>
        <w:autoSpaceDE/>
        <w:autoSpaceDN/>
        <w:spacing w:before="100" w:beforeAutospacing="1" w:after="100" w:afterAutospacing="1"/>
        <w:rPr>
          <w:sz w:val="24"/>
          <w:szCs w:val="24"/>
          <w:lang w:val="en-IN" w:eastAsia="en-IN"/>
        </w:rPr>
      </w:pPr>
      <w:r w:rsidRPr="00E345F4">
        <w:rPr>
          <w:sz w:val="24"/>
          <w:szCs w:val="24"/>
          <w:lang w:val="en-IN" w:eastAsia="en-IN"/>
        </w:rPr>
        <w:t xml:space="preserve">Although these methods demonstrate </w:t>
      </w:r>
      <w:r w:rsidRPr="00E345F4">
        <w:rPr>
          <w:b/>
          <w:bCs/>
          <w:sz w:val="24"/>
          <w:szCs w:val="24"/>
          <w:lang w:val="en-IN" w:eastAsia="en-IN"/>
        </w:rPr>
        <w:t>higher accuracy under standard conditions</w:t>
      </w:r>
      <w:r w:rsidRPr="00E345F4">
        <w:rPr>
          <w:sz w:val="24"/>
          <w:szCs w:val="24"/>
          <w:lang w:val="en-IN" w:eastAsia="en-IN"/>
        </w:rPr>
        <w:t>, multiple studies document their weaknesses:</w:t>
      </w:r>
    </w:p>
    <w:p w14:paraId="5177C908" w14:textId="77777777" w:rsidR="00E345F4" w:rsidRPr="00E345F4" w:rsidRDefault="00E345F4" w:rsidP="00E345F4">
      <w:pPr>
        <w:widowControl/>
        <w:numPr>
          <w:ilvl w:val="0"/>
          <w:numId w:val="13"/>
        </w:numPr>
        <w:autoSpaceDE/>
        <w:autoSpaceDN/>
        <w:spacing w:before="100" w:beforeAutospacing="1" w:after="100" w:afterAutospacing="1"/>
        <w:rPr>
          <w:sz w:val="24"/>
          <w:szCs w:val="24"/>
          <w:lang w:val="en-IN" w:eastAsia="en-IN"/>
        </w:rPr>
      </w:pPr>
      <w:r w:rsidRPr="00E345F4">
        <w:rPr>
          <w:b/>
          <w:bCs/>
          <w:sz w:val="24"/>
          <w:szCs w:val="24"/>
          <w:lang w:val="en-IN" w:eastAsia="en-IN"/>
        </w:rPr>
        <w:t>False positives</w:t>
      </w:r>
      <w:r w:rsidRPr="00E345F4">
        <w:rPr>
          <w:sz w:val="24"/>
          <w:szCs w:val="24"/>
          <w:lang w:val="en-IN" w:eastAsia="en-IN"/>
        </w:rPr>
        <w:t xml:space="preserve"> when human texts exhibit predictable or structured patterns.</w:t>
      </w:r>
    </w:p>
    <w:p w14:paraId="7B680860" w14:textId="77777777" w:rsidR="00E345F4" w:rsidRPr="00E345F4" w:rsidRDefault="00E345F4" w:rsidP="00E345F4">
      <w:pPr>
        <w:widowControl/>
        <w:numPr>
          <w:ilvl w:val="0"/>
          <w:numId w:val="13"/>
        </w:numPr>
        <w:autoSpaceDE/>
        <w:autoSpaceDN/>
        <w:spacing w:before="100" w:beforeAutospacing="1" w:after="100" w:afterAutospacing="1"/>
        <w:rPr>
          <w:sz w:val="24"/>
          <w:szCs w:val="24"/>
          <w:lang w:val="en-IN" w:eastAsia="en-IN"/>
        </w:rPr>
      </w:pPr>
      <w:r w:rsidRPr="00E345F4">
        <w:rPr>
          <w:b/>
          <w:bCs/>
          <w:sz w:val="24"/>
          <w:szCs w:val="24"/>
          <w:lang w:val="en-IN" w:eastAsia="en-IN"/>
        </w:rPr>
        <w:t>False negatives</w:t>
      </w:r>
      <w:r w:rsidRPr="00E345F4">
        <w:rPr>
          <w:sz w:val="24"/>
          <w:szCs w:val="24"/>
          <w:lang w:val="en-IN" w:eastAsia="en-IN"/>
        </w:rPr>
        <w:t xml:space="preserve"> when AI-generated content is paraphrased or translated.</w:t>
      </w:r>
    </w:p>
    <w:p w14:paraId="61164E39" w14:textId="77777777" w:rsidR="00E345F4" w:rsidRPr="00E345F4" w:rsidRDefault="00E345F4" w:rsidP="00E345F4">
      <w:pPr>
        <w:widowControl/>
        <w:numPr>
          <w:ilvl w:val="0"/>
          <w:numId w:val="13"/>
        </w:numPr>
        <w:autoSpaceDE/>
        <w:autoSpaceDN/>
        <w:spacing w:before="100" w:beforeAutospacing="1" w:after="100" w:afterAutospacing="1"/>
        <w:rPr>
          <w:sz w:val="24"/>
          <w:szCs w:val="24"/>
          <w:lang w:val="en-IN" w:eastAsia="en-IN"/>
        </w:rPr>
      </w:pPr>
      <w:r w:rsidRPr="00E345F4">
        <w:rPr>
          <w:b/>
          <w:bCs/>
          <w:sz w:val="24"/>
          <w:szCs w:val="24"/>
          <w:lang w:val="en-IN" w:eastAsia="en-IN"/>
        </w:rPr>
        <w:t>Instability across domains</w:t>
      </w:r>
      <w:r w:rsidRPr="00E345F4">
        <w:rPr>
          <w:sz w:val="24"/>
          <w:szCs w:val="24"/>
          <w:lang w:val="en-IN" w:eastAsia="en-IN"/>
        </w:rPr>
        <w:t>, where detectors perform better on essays than on technical or creative writing.</w:t>
      </w:r>
    </w:p>
    <w:p w14:paraId="2FC3CA95" w14:textId="77777777" w:rsidR="00E345F4" w:rsidRPr="00E345F4" w:rsidRDefault="00E345F4" w:rsidP="00E345F4">
      <w:pPr>
        <w:widowControl/>
        <w:autoSpaceDE/>
        <w:autoSpaceDN/>
        <w:spacing w:before="100" w:beforeAutospacing="1" w:after="100" w:afterAutospacing="1"/>
        <w:outlineLvl w:val="2"/>
        <w:rPr>
          <w:b/>
          <w:bCs/>
          <w:sz w:val="27"/>
          <w:szCs w:val="27"/>
          <w:lang w:val="en-IN" w:eastAsia="en-IN"/>
        </w:rPr>
      </w:pPr>
      <w:r w:rsidRPr="00E345F4">
        <w:rPr>
          <w:b/>
          <w:bCs/>
          <w:sz w:val="27"/>
          <w:szCs w:val="27"/>
          <w:lang w:val="en-IN" w:eastAsia="en-IN"/>
        </w:rPr>
        <w:t>Hybrid Approaches</w:t>
      </w:r>
    </w:p>
    <w:p w14:paraId="053F82DC" w14:textId="77777777" w:rsidR="00E345F4" w:rsidRPr="00E345F4" w:rsidRDefault="00E345F4" w:rsidP="00E345F4">
      <w:pPr>
        <w:widowControl/>
        <w:autoSpaceDE/>
        <w:autoSpaceDN/>
        <w:spacing w:before="100" w:beforeAutospacing="1" w:after="100" w:afterAutospacing="1"/>
        <w:rPr>
          <w:sz w:val="24"/>
          <w:szCs w:val="24"/>
          <w:lang w:val="en-IN" w:eastAsia="en-IN"/>
        </w:rPr>
      </w:pPr>
      <w:r w:rsidRPr="00E345F4">
        <w:rPr>
          <w:sz w:val="24"/>
          <w:szCs w:val="24"/>
          <w:lang w:val="en-IN" w:eastAsia="en-IN"/>
        </w:rPr>
        <w:t xml:space="preserve">Some detectors, including </w:t>
      </w:r>
      <w:r w:rsidRPr="00E345F4">
        <w:rPr>
          <w:b/>
          <w:bCs/>
          <w:sz w:val="24"/>
          <w:szCs w:val="24"/>
          <w:lang w:val="en-IN" w:eastAsia="en-IN"/>
        </w:rPr>
        <w:t>Turnitin’s AI detection module</w:t>
      </w:r>
      <w:r w:rsidRPr="00E345F4">
        <w:rPr>
          <w:sz w:val="24"/>
          <w:szCs w:val="24"/>
          <w:lang w:val="en-IN" w:eastAsia="en-IN"/>
        </w:rPr>
        <w:t xml:space="preserve">, integrate </w:t>
      </w:r>
      <w:r w:rsidRPr="00E345F4">
        <w:rPr>
          <w:b/>
          <w:bCs/>
          <w:sz w:val="24"/>
          <w:szCs w:val="24"/>
          <w:lang w:val="en-IN" w:eastAsia="en-IN"/>
        </w:rPr>
        <w:t>linguistic features with machine learning models</w:t>
      </w:r>
      <w:r w:rsidRPr="00E345F4">
        <w:rPr>
          <w:sz w:val="24"/>
          <w:szCs w:val="24"/>
          <w:lang w:val="en-IN" w:eastAsia="en-IN"/>
        </w:rPr>
        <w:t xml:space="preserve"> to enhance reliability. Literature indicates that such systems attempt to balance between computational simplicity and deeper semantic evaluation. However, comparative studies highlight that even hybrid approaches are </w:t>
      </w:r>
      <w:r w:rsidRPr="00E345F4">
        <w:rPr>
          <w:b/>
          <w:bCs/>
          <w:sz w:val="24"/>
          <w:szCs w:val="24"/>
          <w:lang w:val="en-IN" w:eastAsia="en-IN"/>
        </w:rPr>
        <w:t>vulnerable to minor edits</w:t>
      </w:r>
      <w:r w:rsidRPr="00E345F4">
        <w:rPr>
          <w:sz w:val="24"/>
          <w:szCs w:val="24"/>
          <w:lang w:val="en-IN" w:eastAsia="en-IN"/>
        </w:rPr>
        <w:t xml:space="preserve"> and lack </w:t>
      </w:r>
      <w:r w:rsidRPr="00E345F4">
        <w:rPr>
          <w:b/>
          <w:bCs/>
          <w:sz w:val="24"/>
          <w:szCs w:val="24"/>
          <w:lang w:val="en-IN" w:eastAsia="en-IN"/>
        </w:rPr>
        <w:t>transparent decision-making criteria</w:t>
      </w:r>
      <w:r w:rsidRPr="00E345F4">
        <w:rPr>
          <w:sz w:val="24"/>
          <w:szCs w:val="24"/>
          <w:lang w:val="en-IN" w:eastAsia="en-IN"/>
        </w:rPr>
        <w:t>, limiting user trust.</w:t>
      </w:r>
    </w:p>
    <w:p w14:paraId="21D41767" w14:textId="56FFF8C0" w:rsidR="0082467C" w:rsidRDefault="0082467C" w:rsidP="00F65F85">
      <w:pPr>
        <w:pStyle w:val="Heading2"/>
        <w:tabs>
          <w:tab w:val="left" w:pos="970"/>
          <w:tab w:val="left" w:pos="971"/>
        </w:tabs>
        <w:ind w:firstLine="0"/>
        <w:rPr>
          <w:b w:val="0"/>
          <w:bCs w:val="0"/>
        </w:rPr>
      </w:pPr>
    </w:p>
    <w:p w14:paraId="5C605B46" w14:textId="1E6FB753" w:rsidR="001E464D" w:rsidRDefault="001E464D">
      <w:pPr>
        <w:pStyle w:val="BodyText"/>
        <w:spacing w:before="10"/>
        <w:rPr>
          <w:sz w:val="32"/>
        </w:rPr>
      </w:pPr>
    </w:p>
    <w:tbl>
      <w:tblPr>
        <w:tblStyle w:val="TableGrid"/>
        <w:tblW w:w="9634" w:type="dxa"/>
        <w:tblLook w:val="04A0" w:firstRow="1" w:lastRow="0" w:firstColumn="1" w:lastColumn="0" w:noHBand="0" w:noVBand="1"/>
      </w:tblPr>
      <w:tblGrid>
        <w:gridCol w:w="2367"/>
        <w:gridCol w:w="2060"/>
        <w:gridCol w:w="2231"/>
        <w:gridCol w:w="2976"/>
      </w:tblGrid>
      <w:tr w:rsidR="00E345F4" w:rsidRPr="00E345F4" w14:paraId="0120EF0E" w14:textId="77777777" w:rsidTr="002B57F8">
        <w:trPr>
          <w:trHeight w:val="955"/>
        </w:trPr>
        <w:tc>
          <w:tcPr>
            <w:tcW w:w="2367" w:type="dxa"/>
            <w:vAlign w:val="center"/>
            <w:hideMark/>
          </w:tcPr>
          <w:p w14:paraId="46F858CC" w14:textId="77777777" w:rsidR="00E345F4" w:rsidRPr="00E345F4" w:rsidRDefault="00E345F4" w:rsidP="002B57F8">
            <w:pPr>
              <w:pStyle w:val="BodyText"/>
              <w:spacing w:before="10"/>
              <w:jc w:val="center"/>
              <w:rPr>
                <w:b/>
                <w:bCs/>
                <w:lang w:val="en-IN"/>
              </w:rPr>
            </w:pPr>
            <w:r w:rsidRPr="00E345F4">
              <w:rPr>
                <w:b/>
                <w:bCs/>
                <w:lang w:val="en-IN"/>
              </w:rPr>
              <w:lastRenderedPageBreak/>
              <w:t>Approach Type</w:t>
            </w:r>
          </w:p>
        </w:tc>
        <w:tc>
          <w:tcPr>
            <w:tcW w:w="2060" w:type="dxa"/>
            <w:vAlign w:val="center"/>
            <w:hideMark/>
          </w:tcPr>
          <w:p w14:paraId="407366CC" w14:textId="77777777" w:rsidR="00E345F4" w:rsidRPr="00E345F4" w:rsidRDefault="00E345F4" w:rsidP="002B57F8">
            <w:pPr>
              <w:pStyle w:val="BodyText"/>
              <w:spacing w:before="10"/>
              <w:jc w:val="center"/>
              <w:rPr>
                <w:b/>
                <w:bCs/>
                <w:lang w:val="en-IN"/>
              </w:rPr>
            </w:pPr>
            <w:r w:rsidRPr="00E345F4">
              <w:rPr>
                <w:b/>
                <w:bCs/>
                <w:lang w:val="en-IN"/>
              </w:rPr>
              <w:t>Examples Referenced in Literature</w:t>
            </w:r>
          </w:p>
        </w:tc>
        <w:tc>
          <w:tcPr>
            <w:tcW w:w="2231" w:type="dxa"/>
            <w:vAlign w:val="center"/>
            <w:hideMark/>
          </w:tcPr>
          <w:p w14:paraId="263B6E09" w14:textId="77777777" w:rsidR="00E345F4" w:rsidRPr="00E345F4" w:rsidRDefault="00E345F4" w:rsidP="002B57F8">
            <w:pPr>
              <w:pStyle w:val="BodyText"/>
              <w:spacing w:before="10"/>
              <w:jc w:val="center"/>
              <w:rPr>
                <w:b/>
                <w:bCs/>
                <w:lang w:val="en-IN"/>
              </w:rPr>
            </w:pPr>
            <w:r w:rsidRPr="00E345F4">
              <w:rPr>
                <w:b/>
                <w:bCs/>
                <w:lang w:val="en-IN"/>
              </w:rPr>
              <w:t>Reported Strengths</w:t>
            </w:r>
          </w:p>
        </w:tc>
        <w:tc>
          <w:tcPr>
            <w:tcW w:w="2976" w:type="dxa"/>
            <w:vAlign w:val="center"/>
            <w:hideMark/>
          </w:tcPr>
          <w:p w14:paraId="50F92583" w14:textId="77777777" w:rsidR="00E345F4" w:rsidRPr="00E345F4" w:rsidRDefault="00E345F4" w:rsidP="002B57F8">
            <w:pPr>
              <w:pStyle w:val="BodyText"/>
              <w:spacing w:before="10"/>
              <w:jc w:val="center"/>
              <w:rPr>
                <w:b/>
                <w:bCs/>
                <w:lang w:val="en-IN"/>
              </w:rPr>
            </w:pPr>
            <w:r w:rsidRPr="00E345F4">
              <w:rPr>
                <w:b/>
                <w:bCs/>
                <w:lang w:val="en-IN"/>
              </w:rPr>
              <w:t>Reported Weaknesses</w:t>
            </w:r>
          </w:p>
        </w:tc>
      </w:tr>
      <w:tr w:rsidR="00E345F4" w:rsidRPr="00E345F4" w14:paraId="054C0DD7" w14:textId="77777777" w:rsidTr="00E345F4">
        <w:trPr>
          <w:trHeight w:val="1281"/>
        </w:trPr>
        <w:tc>
          <w:tcPr>
            <w:tcW w:w="2367" w:type="dxa"/>
            <w:hideMark/>
          </w:tcPr>
          <w:p w14:paraId="677FA51B" w14:textId="77777777" w:rsidR="00E345F4" w:rsidRPr="00E345F4" w:rsidRDefault="00E345F4" w:rsidP="00E345F4">
            <w:pPr>
              <w:pStyle w:val="BodyText"/>
              <w:spacing w:before="10"/>
              <w:rPr>
                <w:lang w:val="en-IN"/>
              </w:rPr>
            </w:pPr>
            <w:r w:rsidRPr="00E345F4">
              <w:rPr>
                <w:lang w:val="en-IN"/>
              </w:rPr>
              <w:t>Linguistic-based</w:t>
            </w:r>
          </w:p>
        </w:tc>
        <w:tc>
          <w:tcPr>
            <w:tcW w:w="2060" w:type="dxa"/>
            <w:hideMark/>
          </w:tcPr>
          <w:p w14:paraId="26EDDF6B" w14:textId="77777777" w:rsidR="00E345F4" w:rsidRPr="00E345F4" w:rsidRDefault="00E345F4" w:rsidP="00E345F4">
            <w:pPr>
              <w:pStyle w:val="BodyText"/>
              <w:spacing w:before="10"/>
              <w:rPr>
                <w:lang w:val="en-IN"/>
              </w:rPr>
            </w:pPr>
            <w:r w:rsidRPr="00E345F4">
              <w:rPr>
                <w:lang w:val="en-IN"/>
              </w:rPr>
              <w:t>Stylometric analysis, sentence length, lexical richness</w:t>
            </w:r>
          </w:p>
        </w:tc>
        <w:tc>
          <w:tcPr>
            <w:tcW w:w="2231" w:type="dxa"/>
            <w:hideMark/>
          </w:tcPr>
          <w:p w14:paraId="0EA0CC50" w14:textId="77777777" w:rsidR="00E345F4" w:rsidRPr="00E345F4" w:rsidRDefault="00E345F4" w:rsidP="00E345F4">
            <w:pPr>
              <w:pStyle w:val="BodyText"/>
              <w:spacing w:before="10"/>
              <w:rPr>
                <w:lang w:val="en-IN"/>
              </w:rPr>
            </w:pPr>
            <w:r w:rsidRPr="00E345F4">
              <w:rPr>
                <w:lang w:val="en-IN"/>
              </w:rPr>
              <w:t>Simple, explainable, less resource-intensive</w:t>
            </w:r>
          </w:p>
        </w:tc>
        <w:tc>
          <w:tcPr>
            <w:tcW w:w="2976" w:type="dxa"/>
            <w:hideMark/>
          </w:tcPr>
          <w:p w14:paraId="49CAD4A1" w14:textId="77777777" w:rsidR="00E345F4" w:rsidRPr="00E345F4" w:rsidRDefault="00E345F4" w:rsidP="00E345F4">
            <w:pPr>
              <w:pStyle w:val="BodyText"/>
              <w:spacing w:before="10"/>
              <w:rPr>
                <w:lang w:val="en-IN"/>
              </w:rPr>
            </w:pPr>
            <w:r w:rsidRPr="00E345F4">
              <w:rPr>
                <w:lang w:val="en-IN"/>
              </w:rPr>
              <w:t>Easily bypassed with paraphrasing or reordering; limited robustness</w:t>
            </w:r>
          </w:p>
        </w:tc>
      </w:tr>
      <w:tr w:rsidR="00E345F4" w:rsidRPr="00E345F4" w14:paraId="4F443267" w14:textId="77777777" w:rsidTr="00E345F4">
        <w:trPr>
          <w:trHeight w:val="1681"/>
        </w:trPr>
        <w:tc>
          <w:tcPr>
            <w:tcW w:w="2367" w:type="dxa"/>
            <w:hideMark/>
          </w:tcPr>
          <w:p w14:paraId="51BBB36B" w14:textId="77777777" w:rsidR="00E345F4" w:rsidRPr="00E345F4" w:rsidRDefault="00E345F4" w:rsidP="00E345F4">
            <w:pPr>
              <w:pStyle w:val="BodyText"/>
              <w:spacing w:before="10"/>
              <w:rPr>
                <w:lang w:val="en-IN"/>
              </w:rPr>
            </w:pPr>
            <w:r w:rsidRPr="00E345F4">
              <w:rPr>
                <w:lang w:val="en-IN"/>
              </w:rPr>
              <w:t>ML/Embedding-based</w:t>
            </w:r>
          </w:p>
        </w:tc>
        <w:tc>
          <w:tcPr>
            <w:tcW w:w="2060" w:type="dxa"/>
            <w:hideMark/>
          </w:tcPr>
          <w:p w14:paraId="28DEE032" w14:textId="77777777" w:rsidR="00E345F4" w:rsidRPr="00E345F4" w:rsidRDefault="00E345F4" w:rsidP="00E345F4">
            <w:pPr>
              <w:pStyle w:val="BodyText"/>
              <w:spacing w:before="10"/>
              <w:rPr>
                <w:lang w:val="en-IN"/>
              </w:rPr>
            </w:pPr>
            <w:proofErr w:type="spellStart"/>
            <w:r w:rsidRPr="00E345F4">
              <w:rPr>
                <w:lang w:val="en-IN"/>
              </w:rPr>
              <w:t>GPTZero</w:t>
            </w:r>
            <w:proofErr w:type="spellEnd"/>
            <w:r w:rsidRPr="00E345F4">
              <w:rPr>
                <w:lang w:val="en-IN"/>
              </w:rPr>
              <w:t xml:space="preserve">, </w:t>
            </w:r>
            <w:proofErr w:type="spellStart"/>
            <w:r w:rsidRPr="00E345F4">
              <w:rPr>
                <w:lang w:val="en-IN"/>
              </w:rPr>
              <w:t>Copyleaks</w:t>
            </w:r>
            <w:proofErr w:type="spellEnd"/>
            <w:r w:rsidRPr="00E345F4">
              <w:rPr>
                <w:lang w:val="en-IN"/>
              </w:rPr>
              <w:t xml:space="preserve">, </w:t>
            </w:r>
            <w:proofErr w:type="spellStart"/>
            <w:r w:rsidRPr="00E345F4">
              <w:rPr>
                <w:lang w:val="en-IN"/>
              </w:rPr>
              <w:t>ZeroGPT</w:t>
            </w:r>
            <w:proofErr w:type="spellEnd"/>
          </w:p>
        </w:tc>
        <w:tc>
          <w:tcPr>
            <w:tcW w:w="2231" w:type="dxa"/>
            <w:hideMark/>
          </w:tcPr>
          <w:p w14:paraId="094BAD38" w14:textId="77777777" w:rsidR="00E345F4" w:rsidRPr="00E345F4" w:rsidRDefault="00E345F4" w:rsidP="00E345F4">
            <w:pPr>
              <w:pStyle w:val="BodyText"/>
              <w:spacing w:before="10"/>
              <w:rPr>
                <w:lang w:val="en-IN"/>
              </w:rPr>
            </w:pPr>
            <w:r w:rsidRPr="00E345F4">
              <w:rPr>
                <w:lang w:val="en-IN"/>
              </w:rPr>
              <w:t>Higher baseline accuracy; adaptable to evolving AI models</w:t>
            </w:r>
          </w:p>
        </w:tc>
        <w:tc>
          <w:tcPr>
            <w:tcW w:w="2976" w:type="dxa"/>
            <w:hideMark/>
          </w:tcPr>
          <w:p w14:paraId="3740E2A9" w14:textId="77777777" w:rsidR="00E345F4" w:rsidRPr="00E345F4" w:rsidRDefault="00E345F4" w:rsidP="00E345F4">
            <w:pPr>
              <w:pStyle w:val="BodyText"/>
              <w:spacing w:before="10"/>
              <w:rPr>
                <w:lang w:val="en-IN"/>
              </w:rPr>
            </w:pPr>
            <w:r w:rsidRPr="00E345F4">
              <w:rPr>
                <w:lang w:val="en-IN"/>
              </w:rPr>
              <w:t>High false positives/negatives; domain and language bias</w:t>
            </w:r>
          </w:p>
        </w:tc>
      </w:tr>
      <w:tr w:rsidR="00E345F4" w:rsidRPr="00E345F4" w14:paraId="6B9D4F8F" w14:textId="77777777" w:rsidTr="00E345F4">
        <w:trPr>
          <w:trHeight w:val="1563"/>
        </w:trPr>
        <w:tc>
          <w:tcPr>
            <w:tcW w:w="2367" w:type="dxa"/>
            <w:hideMark/>
          </w:tcPr>
          <w:p w14:paraId="064E7E6D" w14:textId="77777777" w:rsidR="00E345F4" w:rsidRPr="00E345F4" w:rsidRDefault="00E345F4" w:rsidP="00E345F4">
            <w:pPr>
              <w:pStyle w:val="BodyText"/>
              <w:spacing w:before="10"/>
              <w:rPr>
                <w:lang w:val="en-IN"/>
              </w:rPr>
            </w:pPr>
            <w:r w:rsidRPr="00E345F4">
              <w:rPr>
                <w:lang w:val="en-IN"/>
              </w:rPr>
              <w:t>Hybrid Systems</w:t>
            </w:r>
          </w:p>
        </w:tc>
        <w:tc>
          <w:tcPr>
            <w:tcW w:w="2060" w:type="dxa"/>
            <w:hideMark/>
          </w:tcPr>
          <w:p w14:paraId="0C54C962" w14:textId="77777777" w:rsidR="00E345F4" w:rsidRPr="00E345F4" w:rsidRDefault="00E345F4" w:rsidP="00E345F4">
            <w:pPr>
              <w:pStyle w:val="BodyText"/>
              <w:spacing w:before="10"/>
              <w:rPr>
                <w:lang w:val="en-IN"/>
              </w:rPr>
            </w:pPr>
            <w:r w:rsidRPr="00E345F4">
              <w:rPr>
                <w:lang w:val="en-IN"/>
              </w:rPr>
              <w:t>Turnitin AI Detection</w:t>
            </w:r>
          </w:p>
        </w:tc>
        <w:tc>
          <w:tcPr>
            <w:tcW w:w="2231" w:type="dxa"/>
            <w:hideMark/>
          </w:tcPr>
          <w:p w14:paraId="2BBE6768" w14:textId="6AC245C0" w:rsidR="00E345F4" w:rsidRPr="00E345F4" w:rsidRDefault="00E345F4" w:rsidP="00E345F4">
            <w:pPr>
              <w:pStyle w:val="BodyText"/>
              <w:spacing w:before="10"/>
              <w:rPr>
                <w:lang w:val="en-IN"/>
              </w:rPr>
            </w:pPr>
            <w:r w:rsidRPr="00E345F4">
              <w:rPr>
                <w:lang w:val="en-IN"/>
              </w:rPr>
              <w:t>Combines linguistic + ML models; widely adopted in academia</w:t>
            </w:r>
          </w:p>
        </w:tc>
        <w:tc>
          <w:tcPr>
            <w:tcW w:w="2976" w:type="dxa"/>
            <w:hideMark/>
          </w:tcPr>
          <w:p w14:paraId="4291BA1A" w14:textId="77777777" w:rsidR="00E345F4" w:rsidRPr="00E345F4" w:rsidRDefault="00E345F4" w:rsidP="00E345F4">
            <w:pPr>
              <w:pStyle w:val="BodyText"/>
              <w:spacing w:before="10"/>
              <w:rPr>
                <w:lang w:val="en-IN"/>
              </w:rPr>
            </w:pPr>
            <w:r w:rsidRPr="00E345F4">
              <w:rPr>
                <w:lang w:val="en-IN"/>
              </w:rPr>
              <w:t>Still vulnerable to minor edits; lacks transparency; trust concerns</w:t>
            </w:r>
          </w:p>
        </w:tc>
      </w:tr>
    </w:tbl>
    <w:p w14:paraId="6EE48F6F" w14:textId="4E231EA8" w:rsidR="003D3A5A" w:rsidRDefault="00E345F4">
      <w:pPr>
        <w:pStyle w:val="BodyText"/>
        <w:spacing w:before="10"/>
        <w:rPr>
          <w:sz w:val="32"/>
        </w:rPr>
      </w:pPr>
      <w:r>
        <w:rPr>
          <w:noProof/>
        </w:rPr>
        <mc:AlternateContent>
          <mc:Choice Requires="wps">
            <w:drawing>
              <wp:anchor distT="0" distB="0" distL="114300" distR="114300" simplePos="0" relativeHeight="251663360" behindDoc="0" locked="0" layoutInCell="1" allowOverlap="1" wp14:anchorId="25DB6C90" wp14:editId="29FD9AAE">
                <wp:simplePos x="0" y="0"/>
                <wp:positionH relativeFrom="margin">
                  <wp:posOffset>-502920</wp:posOffset>
                </wp:positionH>
                <wp:positionV relativeFrom="paragraph">
                  <wp:posOffset>112395</wp:posOffset>
                </wp:positionV>
                <wp:extent cx="6827520" cy="487680"/>
                <wp:effectExtent l="0" t="0" r="0" b="7620"/>
                <wp:wrapNone/>
                <wp:docPr id="24" name="Text Box 24"/>
                <wp:cNvGraphicFramePr/>
                <a:graphic xmlns:a="http://schemas.openxmlformats.org/drawingml/2006/main">
                  <a:graphicData uri="http://schemas.microsoft.com/office/word/2010/wordprocessingShape">
                    <wps:wsp>
                      <wps:cNvSpPr txBox="1"/>
                      <wps:spPr>
                        <a:xfrm>
                          <a:off x="0" y="0"/>
                          <a:ext cx="6827520" cy="487680"/>
                        </a:xfrm>
                        <a:prstGeom prst="rect">
                          <a:avLst/>
                        </a:prstGeom>
                        <a:noFill/>
                        <a:ln w="6350">
                          <a:noFill/>
                        </a:ln>
                      </wps:spPr>
                      <wps:txbx>
                        <w:txbxContent>
                          <w:p w14:paraId="7C3FCFAC" w14:textId="1CA3C2E0" w:rsidR="000A3495" w:rsidRDefault="000A3495" w:rsidP="000A3495">
                            <w:pPr>
                              <w:jc w:val="center"/>
                              <w:rPr>
                                <w:b/>
                                <w:bCs/>
                                <w:sz w:val="28"/>
                                <w:szCs w:val="28"/>
                                <w:lang w:val="en-IN"/>
                              </w:rPr>
                            </w:pPr>
                            <w:r w:rsidRPr="000A3495">
                              <w:rPr>
                                <w:b/>
                                <w:bCs/>
                                <w:sz w:val="28"/>
                                <w:szCs w:val="28"/>
                                <w:lang w:val="en-IN"/>
                              </w:rPr>
                              <w:t xml:space="preserve">Table: </w:t>
                            </w:r>
                            <w:r>
                              <w:rPr>
                                <w:b/>
                                <w:bCs/>
                                <w:sz w:val="28"/>
                                <w:szCs w:val="28"/>
                                <w:lang w:val="en-IN"/>
                              </w:rPr>
                              <w:t>2</w:t>
                            </w:r>
                            <w:r w:rsidRPr="000A3495">
                              <w:rPr>
                                <w:b/>
                                <w:bCs/>
                                <w:sz w:val="28"/>
                                <w:szCs w:val="28"/>
                                <w:lang w:val="en-IN"/>
                              </w:rPr>
                              <w:t xml:space="preserve">:  </w:t>
                            </w:r>
                            <w:r w:rsidR="00E345F4" w:rsidRPr="00E345F4">
                              <w:rPr>
                                <w:b/>
                                <w:bCs/>
                                <w:sz w:val="28"/>
                                <w:szCs w:val="28"/>
                              </w:rPr>
                              <w:t>Comparative Summary of Detection Approaches</w:t>
                            </w:r>
                          </w:p>
                          <w:p w14:paraId="5141382F" w14:textId="77777777" w:rsidR="0082467C" w:rsidRPr="000A3495" w:rsidRDefault="0082467C" w:rsidP="000A3495">
                            <w:pPr>
                              <w:jc w:val="center"/>
                              <w:rPr>
                                <w:b/>
                                <w:bCs/>
                                <w:sz w:val="28"/>
                                <w:szCs w:val="2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B6C90" id="Text Box 24" o:spid="_x0000_s1028" type="#_x0000_t202" style="position:absolute;margin-left:-39.6pt;margin-top:8.85pt;width:537.6pt;height:38.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" filled="f" stroked="f" strokeweight=".5pt">
                <v:textbox>
                  <w:txbxContent>
                    <w:p w14:paraId="7C3FCFAC" w14:textId="1CA3C2E0" w:rsidR="000A3495" w:rsidRDefault="000A3495" w:rsidP="000A3495">
                      <w:pPr>
                        <w:jc w:val="center"/>
                        <w:rPr>
                          <w:b/>
                          <w:bCs/>
                          <w:sz w:val="28"/>
                          <w:szCs w:val="28"/>
                          <w:lang w:val="en-IN"/>
                        </w:rPr>
                      </w:pPr>
                      <w:r w:rsidRPr="000A3495">
                        <w:rPr>
                          <w:b/>
                          <w:bCs/>
                          <w:sz w:val="28"/>
                          <w:szCs w:val="28"/>
                          <w:lang w:val="en-IN"/>
                        </w:rPr>
                        <w:t xml:space="preserve">Table: </w:t>
                      </w:r>
                      <w:r>
                        <w:rPr>
                          <w:b/>
                          <w:bCs/>
                          <w:sz w:val="28"/>
                          <w:szCs w:val="28"/>
                          <w:lang w:val="en-IN"/>
                        </w:rPr>
                        <w:t>2</w:t>
                      </w:r>
                      <w:r w:rsidRPr="000A3495">
                        <w:rPr>
                          <w:b/>
                          <w:bCs/>
                          <w:sz w:val="28"/>
                          <w:szCs w:val="28"/>
                          <w:lang w:val="en-IN"/>
                        </w:rPr>
                        <w:t xml:space="preserve">:  </w:t>
                      </w:r>
                      <w:r w:rsidR="00E345F4" w:rsidRPr="00E345F4">
                        <w:rPr>
                          <w:b/>
                          <w:bCs/>
                          <w:sz w:val="28"/>
                          <w:szCs w:val="28"/>
                        </w:rPr>
                        <w:t>Comparative Summary of Detection Approaches</w:t>
                      </w:r>
                    </w:p>
                    <w:p w14:paraId="5141382F" w14:textId="77777777" w:rsidR="0082467C" w:rsidRPr="000A3495" w:rsidRDefault="0082467C" w:rsidP="000A3495">
                      <w:pPr>
                        <w:jc w:val="center"/>
                        <w:rPr>
                          <w:b/>
                          <w:bCs/>
                          <w:sz w:val="28"/>
                          <w:szCs w:val="28"/>
                          <w:lang w:val="en-IN"/>
                        </w:rPr>
                      </w:pPr>
                    </w:p>
                  </w:txbxContent>
                </v:textbox>
                <w10:wrap anchorx="margin"/>
              </v:shape>
            </w:pict>
          </mc:Fallback>
        </mc:AlternateContent>
      </w:r>
    </w:p>
    <w:p w14:paraId="3442D3C7" w14:textId="138167DA" w:rsidR="003D3A5A" w:rsidRDefault="003D3A5A">
      <w:pPr>
        <w:pStyle w:val="BodyText"/>
        <w:spacing w:before="10"/>
        <w:rPr>
          <w:sz w:val="32"/>
        </w:rPr>
      </w:pPr>
    </w:p>
    <w:p w14:paraId="1B02A965" w14:textId="79BF0F25" w:rsidR="003D3A5A" w:rsidRDefault="003D3A5A">
      <w:pPr>
        <w:pStyle w:val="BodyText"/>
        <w:spacing w:before="10"/>
        <w:rPr>
          <w:sz w:val="32"/>
        </w:rPr>
      </w:pPr>
    </w:p>
    <w:p w14:paraId="5C8CFE3B" w14:textId="18942DD7" w:rsidR="003D3A5A" w:rsidRPr="00E345F4" w:rsidRDefault="00E345F4">
      <w:pPr>
        <w:pStyle w:val="BodyText"/>
        <w:spacing w:before="10"/>
        <w:rPr>
          <w:sz w:val="26"/>
          <w:szCs w:val="26"/>
        </w:rPr>
      </w:pPr>
      <w:r w:rsidRPr="00E345F4">
        <w:rPr>
          <w:sz w:val="26"/>
          <w:szCs w:val="26"/>
        </w:rPr>
        <w:t xml:space="preserve">Overall, the literature demonstrates that while detection methods have evolved rapidly, </w:t>
      </w:r>
      <w:r w:rsidRPr="00E345F4">
        <w:rPr>
          <w:b/>
          <w:bCs/>
          <w:sz w:val="26"/>
          <w:szCs w:val="26"/>
        </w:rPr>
        <w:t>no single approach consistently balances accuracy, fairness, and robustness</w:t>
      </w:r>
      <w:r w:rsidRPr="00E345F4">
        <w:rPr>
          <w:sz w:val="26"/>
          <w:szCs w:val="26"/>
        </w:rPr>
        <w:t xml:space="preserve">. The recurring pattern across studies is that </w:t>
      </w:r>
      <w:r w:rsidRPr="00E345F4">
        <w:rPr>
          <w:b/>
          <w:bCs/>
          <w:sz w:val="26"/>
          <w:szCs w:val="26"/>
        </w:rPr>
        <w:t>technical advancement has not eliminated vulnerability to manipulation or error</w:t>
      </w:r>
      <w:r w:rsidRPr="00E345F4">
        <w:rPr>
          <w:sz w:val="26"/>
          <w:szCs w:val="26"/>
        </w:rPr>
        <w:t>, raising concerns about their suitability as final authorities in evaluation.</w:t>
      </w:r>
    </w:p>
    <w:p w14:paraId="6E5B4B64" w14:textId="55E05EAF" w:rsidR="003D3A5A" w:rsidRDefault="003D3A5A">
      <w:pPr>
        <w:pStyle w:val="BodyText"/>
        <w:spacing w:before="10"/>
        <w:rPr>
          <w:sz w:val="32"/>
        </w:rPr>
      </w:pPr>
    </w:p>
    <w:p w14:paraId="1D1C9E04" w14:textId="49C9648C" w:rsidR="003D3A5A" w:rsidRDefault="003D3A5A">
      <w:pPr>
        <w:pStyle w:val="BodyText"/>
        <w:spacing w:before="10"/>
        <w:rPr>
          <w:sz w:val="32"/>
        </w:rPr>
      </w:pPr>
    </w:p>
    <w:p w14:paraId="4AA115A3" w14:textId="16CF838E" w:rsidR="003D3A5A" w:rsidRDefault="003D3A5A">
      <w:pPr>
        <w:pStyle w:val="BodyText"/>
        <w:spacing w:before="10"/>
        <w:rPr>
          <w:sz w:val="32"/>
        </w:rPr>
      </w:pPr>
    </w:p>
    <w:p w14:paraId="2E6F0628" w14:textId="77777777" w:rsidR="003D3A5A" w:rsidRDefault="003D3A5A">
      <w:pPr>
        <w:pStyle w:val="BodyText"/>
        <w:spacing w:before="10"/>
        <w:rPr>
          <w:sz w:val="32"/>
        </w:rPr>
      </w:pPr>
    </w:p>
    <w:p w14:paraId="645099B4" w14:textId="77777777" w:rsidR="00E345F4" w:rsidRDefault="00E345F4">
      <w:pPr>
        <w:pStyle w:val="BodyText"/>
        <w:spacing w:before="10"/>
        <w:rPr>
          <w:sz w:val="32"/>
        </w:rPr>
      </w:pPr>
    </w:p>
    <w:p w14:paraId="4D057224" w14:textId="77777777" w:rsidR="00E345F4" w:rsidRDefault="00E345F4">
      <w:pPr>
        <w:pStyle w:val="BodyText"/>
        <w:spacing w:before="10"/>
        <w:rPr>
          <w:sz w:val="32"/>
        </w:rPr>
      </w:pPr>
    </w:p>
    <w:p w14:paraId="3194F222" w14:textId="77777777" w:rsidR="00E345F4" w:rsidRDefault="00E345F4">
      <w:pPr>
        <w:pStyle w:val="BodyText"/>
        <w:spacing w:before="10"/>
        <w:rPr>
          <w:sz w:val="32"/>
        </w:rPr>
      </w:pPr>
    </w:p>
    <w:p w14:paraId="0DE1ACD0" w14:textId="16C492FD" w:rsidR="00E345F4" w:rsidRDefault="00E345F4">
      <w:pPr>
        <w:pStyle w:val="BodyText"/>
        <w:spacing w:before="10"/>
        <w:rPr>
          <w:sz w:val="32"/>
        </w:rPr>
      </w:pPr>
    </w:p>
    <w:p w14:paraId="5210CE24" w14:textId="3FB3D743" w:rsidR="00E345F4" w:rsidRDefault="00E345F4">
      <w:pPr>
        <w:pStyle w:val="BodyText"/>
        <w:spacing w:before="10"/>
        <w:rPr>
          <w:sz w:val="32"/>
        </w:rPr>
      </w:pPr>
    </w:p>
    <w:p w14:paraId="32124D1A" w14:textId="5188A50C" w:rsidR="00E345F4" w:rsidRDefault="00E345F4">
      <w:pPr>
        <w:pStyle w:val="BodyText"/>
        <w:spacing w:before="10"/>
        <w:rPr>
          <w:sz w:val="32"/>
        </w:rPr>
      </w:pPr>
    </w:p>
    <w:p w14:paraId="4DDD8B75" w14:textId="77777777" w:rsidR="00E345F4" w:rsidRDefault="00E345F4">
      <w:pPr>
        <w:pStyle w:val="BodyText"/>
        <w:spacing w:before="10"/>
        <w:rPr>
          <w:sz w:val="32"/>
        </w:rPr>
      </w:pPr>
    </w:p>
    <w:p w14:paraId="2432B576" w14:textId="42BA3FDB" w:rsidR="003D3A5A" w:rsidRDefault="003D3A5A">
      <w:pPr>
        <w:pStyle w:val="BodyText"/>
        <w:spacing w:before="10"/>
        <w:rPr>
          <w:sz w:val="32"/>
        </w:rPr>
      </w:pPr>
    </w:p>
    <w:p w14:paraId="28BAEB8C" w14:textId="5A7A08E6" w:rsidR="00454329" w:rsidRDefault="00E345F4" w:rsidP="00A8338F">
      <w:pPr>
        <w:pStyle w:val="Heading2"/>
        <w:numPr>
          <w:ilvl w:val="1"/>
          <w:numId w:val="8"/>
        </w:numPr>
        <w:tabs>
          <w:tab w:val="left" w:pos="970"/>
          <w:tab w:val="left" w:pos="971"/>
        </w:tabs>
      </w:pPr>
      <w:r w:rsidRPr="00E345F4">
        <w:lastRenderedPageBreak/>
        <w:t>CHALLENGES, VULNERABILITIES, AND BIAS</w:t>
      </w:r>
      <w:r w:rsidR="004C2C22" w:rsidRPr="004C2C22">
        <w:t>:</w:t>
      </w:r>
    </w:p>
    <w:p w14:paraId="1A7A7297" w14:textId="77777777" w:rsidR="00A8338F" w:rsidRPr="00A8338F" w:rsidRDefault="00A8338F" w:rsidP="00A8338F">
      <w:pPr>
        <w:widowControl/>
        <w:autoSpaceDE/>
        <w:autoSpaceDN/>
        <w:spacing w:before="100" w:beforeAutospacing="1" w:after="100" w:afterAutospacing="1"/>
        <w:ind w:firstLine="720"/>
        <w:rPr>
          <w:sz w:val="24"/>
          <w:szCs w:val="24"/>
          <w:lang w:val="en-IN" w:eastAsia="en-IN"/>
        </w:rPr>
      </w:pPr>
      <w:r w:rsidRPr="00A8338F">
        <w:rPr>
          <w:sz w:val="24"/>
          <w:szCs w:val="24"/>
          <w:lang w:val="en-IN" w:eastAsia="en-IN"/>
        </w:rPr>
        <w:t xml:space="preserve">A consistent theme across the reviewed literature is that AI-content detectors face </w:t>
      </w:r>
      <w:r w:rsidRPr="00A8338F">
        <w:rPr>
          <w:b/>
          <w:bCs/>
          <w:sz w:val="24"/>
          <w:szCs w:val="24"/>
          <w:lang w:val="en-IN" w:eastAsia="en-IN"/>
        </w:rPr>
        <w:t>systematic challenges</w:t>
      </w:r>
      <w:r w:rsidRPr="00A8338F">
        <w:rPr>
          <w:sz w:val="24"/>
          <w:szCs w:val="24"/>
          <w:lang w:val="en-IN" w:eastAsia="en-IN"/>
        </w:rPr>
        <w:t xml:space="preserve"> that undermine their effectiveness. These challenges are both </w:t>
      </w:r>
      <w:r w:rsidRPr="00A8338F">
        <w:rPr>
          <w:b/>
          <w:bCs/>
          <w:sz w:val="24"/>
          <w:szCs w:val="24"/>
          <w:lang w:val="en-IN" w:eastAsia="en-IN"/>
        </w:rPr>
        <w:t>technical</w:t>
      </w:r>
      <w:r w:rsidRPr="00A8338F">
        <w:rPr>
          <w:sz w:val="24"/>
          <w:szCs w:val="24"/>
          <w:lang w:val="en-IN" w:eastAsia="en-IN"/>
        </w:rPr>
        <w:t xml:space="preserve">—arising from the way detectors are built—and </w:t>
      </w:r>
      <w:r w:rsidRPr="00A8338F">
        <w:rPr>
          <w:b/>
          <w:bCs/>
          <w:sz w:val="24"/>
          <w:szCs w:val="24"/>
          <w:lang w:val="en-IN" w:eastAsia="en-IN"/>
        </w:rPr>
        <w:t>social</w:t>
      </w:r>
      <w:r w:rsidRPr="00A8338F">
        <w:rPr>
          <w:sz w:val="24"/>
          <w:szCs w:val="24"/>
          <w:lang w:val="en-IN" w:eastAsia="en-IN"/>
        </w:rPr>
        <w:t>, linked to the environments in which they are deployed.</w:t>
      </w:r>
    </w:p>
    <w:p w14:paraId="668AD33C" w14:textId="77777777" w:rsidR="00A8338F" w:rsidRPr="00A8338F" w:rsidRDefault="00A8338F" w:rsidP="00A8338F">
      <w:pPr>
        <w:widowControl/>
        <w:autoSpaceDE/>
        <w:autoSpaceDN/>
        <w:spacing w:before="100" w:beforeAutospacing="1" w:after="100" w:afterAutospacing="1"/>
        <w:outlineLvl w:val="2"/>
        <w:rPr>
          <w:b/>
          <w:bCs/>
          <w:sz w:val="27"/>
          <w:szCs w:val="27"/>
          <w:lang w:val="en-IN" w:eastAsia="en-IN"/>
        </w:rPr>
      </w:pPr>
      <w:r w:rsidRPr="00A8338F">
        <w:rPr>
          <w:b/>
          <w:bCs/>
          <w:sz w:val="27"/>
          <w:szCs w:val="27"/>
          <w:lang w:val="en-IN" w:eastAsia="en-IN"/>
        </w:rPr>
        <w:t>1. Susceptibility to Minor Edits</w:t>
      </w:r>
    </w:p>
    <w:p w14:paraId="76D69077" w14:textId="77777777" w:rsidR="00A8338F" w:rsidRPr="00A8338F" w:rsidRDefault="00A8338F" w:rsidP="00A8338F">
      <w:pPr>
        <w:widowControl/>
        <w:autoSpaceDE/>
        <w:autoSpaceDN/>
        <w:spacing w:before="100" w:beforeAutospacing="1" w:after="100" w:afterAutospacing="1"/>
        <w:rPr>
          <w:sz w:val="24"/>
          <w:szCs w:val="24"/>
          <w:lang w:val="en-IN" w:eastAsia="en-IN"/>
        </w:rPr>
      </w:pPr>
      <w:r w:rsidRPr="00A8338F">
        <w:rPr>
          <w:sz w:val="24"/>
          <w:szCs w:val="24"/>
          <w:lang w:val="en-IN" w:eastAsia="en-IN"/>
        </w:rPr>
        <w:t xml:space="preserve">Several studies confirm that detectors can be easily bypassed with </w:t>
      </w:r>
      <w:r w:rsidRPr="00A8338F">
        <w:rPr>
          <w:b/>
          <w:bCs/>
          <w:sz w:val="24"/>
          <w:szCs w:val="24"/>
          <w:lang w:val="en-IN" w:eastAsia="en-IN"/>
        </w:rPr>
        <w:t>paraphrasing, insertion of typos, synonym replacement, or sentence reordering</w:t>
      </w:r>
      <w:r w:rsidRPr="00A8338F">
        <w:rPr>
          <w:sz w:val="24"/>
          <w:szCs w:val="24"/>
          <w:lang w:val="en-IN" w:eastAsia="en-IN"/>
        </w:rPr>
        <w:t xml:space="preserve">. These simple modifications significantly reduce detection accuracy, resulting in </w:t>
      </w:r>
      <w:r w:rsidRPr="00A8338F">
        <w:rPr>
          <w:b/>
          <w:bCs/>
          <w:sz w:val="24"/>
          <w:szCs w:val="24"/>
          <w:lang w:val="en-IN" w:eastAsia="en-IN"/>
        </w:rPr>
        <w:t>false negatives</w:t>
      </w:r>
      <w:r w:rsidRPr="00A8338F">
        <w:rPr>
          <w:sz w:val="24"/>
          <w:szCs w:val="24"/>
          <w:lang w:val="en-IN" w:eastAsia="en-IN"/>
        </w:rPr>
        <w:t xml:space="preserve"> where AI-generated text is marked as human. This vulnerability is particularly problematic in academic settings, where minimal effort can conceal AI use.</w:t>
      </w:r>
    </w:p>
    <w:p w14:paraId="2071261C" w14:textId="77777777" w:rsidR="00A8338F" w:rsidRPr="00A8338F" w:rsidRDefault="00A8338F" w:rsidP="00A8338F">
      <w:pPr>
        <w:widowControl/>
        <w:autoSpaceDE/>
        <w:autoSpaceDN/>
        <w:spacing w:before="100" w:beforeAutospacing="1" w:after="100" w:afterAutospacing="1"/>
        <w:outlineLvl w:val="2"/>
        <w:rPr>
          <w:b/>
          <w:bCs/>
          <w:sz w:val="27"/>
          <w:szCs w:val="27"/>
          <w:lang w:val="en-IN" w:eastAsia="en-IN"/>
        </w:rPr>
      </w:pPr>
      <w:r w:rsidRPr="00A8338F">
        <w:rPr>
          <w:b/>
          <w:bCs/>
          <w:sz w:val="27"/>
          <w:szCs w:val="27"/>
          <w:lang w:val="en-IN" w:eastAsia="en-IN"/>
        </w:rPr>
        <w:t>2. High False Positive Rates</w:t>
      </w:r>
    </w:p>
    <w:p w14:paraId="2FCFC3D5" w14:textId="77777777" w:rsidR="00A8338F" w:rsidRPr="00A8338F" w:rsidRDefault="00A8338F" w:rsidP="00A8338F">
      <w:pPr>
        <w:widowControl/>
        <w:autoSpaceDE/>
        <w:autoSpaceDN/>
        <w:spacing w:before="100" w:beforeAutospacing="1" w:after="100" w:afterAutospacing="1"/>
        <w:rPr>
          <w:sz w:val="24"/>
          <w:szCs w:val="24"/>
          <w:lang w:val="en-IN" w:eastAsia="en-IN"/>
        </w:rPr>
      </w:pPr>
      <w:r w:rsidRPr="00A8338F">
        <w:rPr>
          <w:sz w:val="24"/>
          <w:szCs w:val="24"/>
          <w:lang w:val="en-IN" w:eastAsia="en-IN"/>
        </w:rPr>
        <w:t xml:space="preserve">False positives are highlighted as a major concern in the majority of studies. Human-written essays, research drafts, and even published articles have been incorrectly flagged as AI-generated. Such misclassifications not only reduce trust in detectors but also create </w:t>
      </w:r>
      <w:r w:rsidRPr="00A8338F">
        <w:rPr>
          <w:b/>
          <w:bCs/>
          <w:sz w:val="24"/>
          <w:szCs w:val="24"/>
          <w:lang w:val="en-IN" w:eastAsia="en-IN"/>
        </w:rPr>
        <w:t>serious risks of unfair penalties</w:t>
      </w:r>
      <w:r w:rsidRPr="00A8338F">
        <w:rPr>
          <w:sz w:val="24"/>
          <w:szCs w:val="24"/>
          <w:lang w:val="en-IN" w:eastAsia="en-IN"/>
        </w:rPr>
        <w:t xml:space="preserve"> when used in high-stakes evaluation.</w:t>
      </w:r>
    </w:p>
    <w:p w14:paraId="50989D0B" w14:textId="77777777" w:rsidR="00A8338F" w:rsidRPr="00A8338F" w:rsidRDefault="00A8338F" w:rsidP="00A8338F">
      <w:pPr>
        <w:widowControl/>
        <w:autoSpaceDE/>
        <w:autoSpaceDN/>
        <w:spacing w:before="100" w:beforeAutospacing="1" w:after="100" w:afterAutospacing="1"/>
        <w:outlineLvl w:val="2"/>
        <w:rPr>
          <w:b/>
          <w:bCs/>
          <w:sz w:val="27"/>
          <w:szCs w:val="27"/>
          <w:lang w:val="en-IN" w:eastAsia="en-IN"/>
        </w:rPr>
      </w:pPr>
      <w:r w:rsidRPr="00A8338F">
        <w:rPr>
          <w:b/>
          <w:bCs/>
          <w:sz w:val="27"/>
          <w:szCs w:val="27"/>
          <w:lang w:val="en-IN" w:eastAsia="en-IN"/>
        </w:rPr>
        <w:t>3. Domain and Genre Bias</w:t>
      </w:r>
    </w:p>
    <w:p w14:paraId="09CD8099" w14:textId="77777777" w:rsidR="00A8338F" w:rsidRPr="00A8338F" w:rsidRDefault="00A8338F" w:rsidP="00A8338F">
      <w:pPr>
        <w:widowControl/>
        <w:autoSpaceDE/>
        <w:autoSpaceDN/>
        <w:spacing w:before="100" w:beforeAutospacing="1" w:after="100" w:afterAutospacing="1"/>
        <w:rPr>
          <w:sz w:val="24"/>
          <w:szCs w:val="24"/>
          <w:lang w:val="en-IN" w:eastAsia="en-IN"/>
        </w:rPr>
      </w:pPr>
      <w:r w:rsidRPr="00A8338F">
        <w:rPr>
          <w:sz w:val="24"/>
          <w:szCs w:val="24"/>
          <w:lang w:val="en-IN" w:eastAsia="en-IN"/>
        </w:rPr>
        <w:t xml:space="preserve">The literature indicates that detectors do not perform equally across different </w:t>
      </w:r>
      <w:r w:rsidRPr="00A8338F">
        <w:rPr>
          <w:b/>
          <w:bCs/>
          <w:sz w:val="24"/>
          <w:szCs w:val="24"/>
          <w:lang w:val="en-IN" w:eastAsia="en-IN"/>
        </w:rPr>
        <w:t>domains and genres</w:t>
      </w:r>
      <w:r w:rsidRPr="00A8338F">
        <w:rPr>
          <w:sz w:val="24"/>
          <w:szCs w:val="24"/>
          <w:lang w:val="en-IN" w:eastAsia="en-IN"/>
        </w:rPr>
        <w:t xml:space="preserve">. Accuracy tends to be higher on general essays but </w:t>
      </w:r>
      <w:r w:rsidRPr="00A8338F">
        <w:rPr>
          <w:b/>
          <w:bCs/>
          <w:sz w:val="24"/>
          <w:szCs w:val="24"/>
          <w:lang w:val="en-IN" w:eastAsia="en-IN"/>
        </w:rPr>
        <w:t>declines on technical, scientific, or creative writing</w:t>
      </w:r>
      <w:r w:rsidRPr="00A8338F">
        <w:rPr>
          <w:sz w:val="24"/>
          <w:szCs w:val="24"/>
          <w:lang w:val="en-IN" w:eastAsia="en-IN"/>
        </w:rPr>
        <w:t>. This inconsistency introduces bias against individuals producing work in specialized or non-standard formats.</w:t>
      </w:r>
    </w:p>
    <w:p w14:paraId="2BCB19A4" w14:textId="77777777" w:rsidR="00A8338F" w:rsidRPr="00A8338F" w:rsidRDefault="00A8338F" w:rsidP="00A8338F">
      <w:pPr>
        <w:widowControl/>
        <w:autoSpaceDE/>
        <w:autoSpaceDN/>
        <w:spacing w:before="100" w:beforeAutospacing="1"/>
        <w:outlineLvl w:val="2"/>
        <w:rPr>
          <w:b/>
          <w:bCs/>
          <w:sz w:val="27"/>
          <w:szCs w:val="27"/>
          <w:lang w:val="en-IN" w:eastAsia="en-IN"/>
        </w:rPr>
      </w:pPr>
      <w:r w:rsidRPr="00A8338F">
        <w:rPr>
          <w:b/>
          <w:bCs/>
          <w:sz w:val="27"/>
          <w:szCs w:val="27"/>
          <w:lang w:val="en-IN" w:eastAsia="en-IN"/>
        </w:rPr>
        <w:t>4. Language and Cultural Bias</w:t>
      </w:r>
    </w:p>
    <w:p w14:paraId="29A37AED" w14:textId="77777777" w:rsidR="00A8338F" w:rsidRPr="00A8338F" w:rsidRDefault="00A8338F" w:rsidP="00A8338F">
      <w:pPr>
        <w:widowControl/>
        <w:autoSpaceDE/>
        <w:autoSpaceDN/>
        <w:spacing w:before="100" w:beforeAutospacing="1" w:after="100" w:afterAutospacing="1"/>
        <w:rPr>
          <w:sz w:val="24"/>
          <w:szCs w:val="24"/>
          <w:lang w:val="en-IN" w:eastAsia="en-IN"/>
        </w:rPr>
      </w:pPr>
      <w:r w:rsidRPr="00A8338F">
        <w:rPr>
          <w:sz w:val="24"/>
          <w:szCs w:val="24"/>
          <w:lang w:val="en-IN" w:eastAsia="en-IN"/>
        </w:rPr>
        <w:t xml:space="preserve">Some studies note that detectors trained primarily on </w:t>
      </w:r>
      <w:r w:rsidRPr="00A8338F">
        <w:rPr>
          <w:b/>
          <w:bCs/>
          <w:sz w:val="24"/>
          <w:szCs w:val="24"/>
          <w:lang w:val="en-IN" w:eastAsia="en-IN"/>
        </w:rPr>
        <w:t>English datasets</w:t>
      </w:r>
      <w:r w:rsidRPr="00A8338F">
        <w:rPr>
          <w:sz w:val="24"/>
          <w:szCs w:val="24"/>
          <w:lang w:val="en-IN" w:eastAsia="en-IN"/>
        </w:rPr>
        <w:t xml:space="preserve"> demonstrate reduced performance on </w:t>
      </w:r>
      <w:r w:rsidRPr="00A8338F">
        <w:rPr>
          <w:b/>
          <w:bCs/>
          <w:sz w:val="24"/>
          <w:szCs w:val="24"/>
          <w:lang w:val="en-IN" w:eastAsia="en-IN"/>
        </w:rPr>
        <w:t>non-English or multilingual texts</w:t>
      </w:r>
      <w:r w:rsidRPr="00A8338F">
        <w:rPr>
          <w:sz w:val="24"/>
          <w:szCs w:val="24"/>
          <w:lang w:val="en-IN" w:eastAsia="en-IN"/>
        </w:rPr>
        <w:t>. This creates inequities for students and researchers working in global contexts, as detection reliability varies by language and cultural writing style.</w:t>
      </w:r>
    </w:p>
    <w:p w14:paraId="7FAFA179" w14:textId="77777777" w:rsidR="00A8338F" w:rsidRPr="00A8338F" w:rsidRDefault="00A8338F" w:rsidP="00A8338F">
      <w:pPr>
        <w:widowControl/>
        <w:autoSpaceDE/>
        <w:autoSpaceDN/>
        <w:spacing w:before="100" w:beforeAutospacing="1"/>
        <w:outlineLvl w:val="2"/>
        <w:rPr>
          <w:b/>
          <w:bCs/>
          <w:sz w:val="27"/>
          <w:szCs w:val="27"/>
          <w:lang w:val="en-IN" w:eastAsia="en-IN"/>
        </w:rPr>
      </w:pPr>
      <w:r w:rsidRPr="00A8338F">
        <w:rPr>
          <w:b/>
          <w:bCs/>
          <w:sz w:val="27"/>
          <w:szCs w:val="27"/>
          <w:lang w:val="en-IN" w:eastAsia="en-IN"/>
        </w:rPr>
        <w:t>5. Lack of Transparency</w:t>
      </w:r>
    </w:p>
    <w:p w14:paraId="3464B55A" w14:textId="102DC6F3" w:rsidR="00A33EDB" w:rsidRDefault="00A8338F" w:rsidP="00A33EDB">
      <w:pPr>
        <w:widowControl/>
        <w:autoSpaceDE/>
        <w:autoSpaceDN/>
        <w:spacing w:before="100" w:beforeAutospacing="1" w:after="100" w:afterAutospacing="1"/>
        <w:rPr>
          <w:sz w:val="24"/>
          <w:szCs w:val="24"/>
          <w:lang w:val="en-IN" w:eastAsia="en-IN"/>
        </w:rPr>
      </w:pPr>
      <w:r w:rsidRPr="00A8338F">
        <w:rPr>
          <w:sz w:val="24"/>
          <w:szCs w:val="24"/>
          <w:lang w:val="en-IN" w:eastAsia="en-IN"/>
        </w:rPr>
        <w:t xml:space="preserve">A recurring weakness identified is the </w:t>
      </w:r>
      <w:r w:rsidRPr="00A8338F">
        <w:rPr>
          <w:b/>
          <w:bCs/>
          <w:sz w:val="24"/>
          <w:szCs w:val="24"/>
          <w:lang w:val="en-IN" w:eastAsia="en-IN"/>
        </w:rPr>
        <w:t>opaque nature</w:t>
      </w:r>
      <w:r w:rsidRPr="00A8338F">
        <w:rPr>
          <w:sz w:val="24"/>
          <w:szCs w:val="24"/>
          <w:lang w:val="en-IN" w:eastAsia="en-IN"/>
        </w:rPr>
        <w:t xml:space="preserve"> of detector decision-making. Most tools provide no clear explanation of how a result is reached, leaving users unable to contest or verify outcomes. This “black box” nature fosters distrust and complicates fair application in institutional settings.</w:t>
      </w:r>
    </w:p>
    <w:p w14:paraId="38EFC6D3" w14:textId="2517C5A2" w:rsidR="00A8338F" w:rsidRPr="00A8338F" w:rsidRDefault="00A8338F" w:rsidP="00A8338F">
      <w:pPr>
        <w:rPr>
          <w:b/>
          <w:bCs/>
          <w:sz w:val="24"/>
          <w:szCs w:val="24"/>
          <w:lang w:val="en-IN"/>
        </w:rPr>
      </w:pPr>
      <w:r w:rsidRPr="00A8338F">
        <w:rPr>
          <w:b/>
          <w:bCs/>
          <w:sz w:val="24"/>
          <w:szCs w:val="24"/>
          <w:lang w:val="en-IN"/>
        </w:rPr>
        <w:t>Bypass and Evasion Strategies Reported in Literature</w:t>
      </w:r>
    </w:p>
    <w:p w14:paraId="61AB5EB2" w14:textId="77777777" w:rsidR="00A8338F" w:rsidRDefault="00A8338F" w:rsidP="00A8338F">
      <w:pPr>
        <w:rPr>
          <w:sz w:val="24"/>
          <w:szCs w:val="24"/>
          <w:lang w:val="en-IN"/>
        </w:rPr>
      </w:pPr>
      <w:r w:rsidRPr="00A8338F">
        <w:rPr>
          <w:sz w:val="24"/>
          <w:szCs w:val="24"/>
          <w:lang w:val="en-IN"/>
        </w:rPr>
        <w:t>Studies in the reviewed corpus identify specific techniques that reduce detector reliability. These methods are consistently shown to either trigger false negatives or expose weaknesses in classification algorithms.</w:t>
      </w:r>
    </w:p>
    <w:p w14:paraId="30F41386" w14:textId="0C56A3AF" w:rsidR="00A33EDB" w:rsidRPr="00A8338F" w:rsidRDefault="00A33EDB" w:rsidP="00A8338F">
      <w:pPr>
        <w:rPr>
          <w:sz w:val="24"/>
          <w:szCs w:val="24"/>
          <w:lang w:val="en-IN"/>
        </w:rPr>
      </w:pPr>
    </w:p>
    <w:tbl>
      <w:tblPr>
        <w:tblStyle w:val="TableGrid"/>
        <w:tblW w:w="0" w:type="auto"/>
        <w:tblLook w:val="04A0" w:firstRow="1" w:lastRow="0" w:firstColumn="1" w:lastColumn="0" w:noHBand="0" w:noVBand="1"/>
      </w:tblPr>
      <w:tblGrid>
        <w:gridCol w:w="4853"/>
        <w:gridCol w:w="5037"/>
      </w:tblGrid>
      <w:tr w:rsidR="00A8338F" w:rsidRPr="00A8338F" w14:paraId="0016FAFF" w14:textId="77777777" w:rsidTr="00A33EDB">
        <w:trPr>
          <w:trHeight w:val="560"/>
        </w:trPr>
        <w:tc>
          <w:tcPr>
            <w:tcW w:w="0" w:type="auto"/>
            <w:vAlign w:val="center"/>
            <w:hideMark/>
          </w:tcPr>
          <w:p w14:paraId="3167A764" w14:textId="5AE80ED8" w:rsidR="00A8338F" w:rsidRPr="00A8338F" w:rsidRDefault="00A8338F" w:rsidP="00A33EDB">
            <w:pPr>
              <w:jc w:val="center"/>
              <w:rPr>
                <w:b/>
                <w:bCs/>
                <w:sz w:val="24"/>
                <w:szCs w:val="24"/>
                <w:lang w:val="en-IN"/>
              </w:rPr>
            </w:pPr>
            <w:r w:rsidRPr="00A8338F">
              <w:rPr>
                <w:b/>
                <w:bCs/>
                <w:sz w:val="24"/>
                <w:szCs w:val="24"/>
                <w:lang w:val="en-IN"/>
              </w:rPr>
              <w:t>Bypass Method Tested in Literature</w:t>
            </w:r>
          </w:p>
        </w:tc>
        <w:tc>
          <w:tcPr>
            <w:tcW w:w="0" w:type="auto"/>
            <w:vAlign w:val="center"/>
            <w:hideMark/>
          </w:tcPr>
          <w:p w14:paraId="708D843D" w14:textId="77777777" w:rsidR="00A8338F" w:rsidRPr="00A8338F" w:rsidRDefault="00A8338F" w:rsidP="00A33EDB">
            <w:pPr>
              <w:jc w:val="center"/>
              <w:rPr>
                <w:b/>
                <w:bCs/>
                <w:sz w:val="24"/>
                <w:szCs w:val="24"/>
                <w:lang w:val="en-IN"/>
              </w:rPr>
            </w:pPr>
            <w:r w:rsidRPr="00A8338F">
              <w:rPr>
                <w:b/>
                <w:bCs/>
                <w:sz w:val="24"/>
                <w:szCs w:val="24"/>
                <w:lang w:val="en-IN"/>
              </w:rPr>
              <w:t>Effect on Detectors</w:t>
            </w:r>
          </w:p>
        </w:tc>
      </w:tr>
      <w:tr w:rsidR="00A8338F" w:rsidRPr="00A8338F" w14:paraId="33BC057B" w14:textId="77777777" w:rsidTr="00A8338F">
        <w:tc>
          <w:tcPr>
            <w:tcW w:w="0" w:type="auto"/>
            <w:hideMark/>
          </w:tcPr>
          <w:p w14:paraId="0CA7AC3B" w14:textId="6B4F572D" w:rsidR="00A8338F" w:rsidRPr="00A8338F" w:rsidRDefault="00A8338F" w:rsidP="00A8338F">
            <w:pPr>
              <w:rPr>
                <w:lang w:val="en-IN"/>
              </w:rPr>
            </w:pPr>
            <w:r w:rsidRPr="00A8338F">
              <w:rPr>
                <w:b/>
                <w:bCs/>
                <w:lang w:val="en-IN"/>
              </w:rPr>
              <w:t>Paraphrasing / synonym replacement</w:t>
            </w:r>
          </w:p>
        </w:tc>
        <w:tc>
          <w:tcPr>
            <w:tcW w:w="0" w:type="auto"/>
            <w:hideMark/>
          </w:tcPr>
          <w:p w14:paraId="178711A1" w14:textId="77777777" w:rsidR="00A8338F" w:rsidRPr="00A8338F" w:rsidRDefault="00A8338F" w:rsidP="00A8338F">
            <w:pPr>
              <w:rPr>
                <w:lang w:val="en-IN"/>
              </w:rPr>
            </w:pPr>
            <w:r w:rsidRPr="00A8338F">
              <w:rPr>
                <w:lang w:val="en-IN"/>
              </w:rPr>
              <w:t>Frequently causes AI-generated text to be misclassified as human.</w:t>
            </w:r>
          </w:p>
        </w:tc>
      </w:tr>
      <w:tr w:rsidR="00A8338F" w:rsidRPr="00A8338F" w14:paraId="7FE460AB" w14:textId="77777777" w:rsidTr="00A8338F">
        <w:tc>
          <w:tcPr>
            <w:tcW w:w="0" w:type="auto"/>
            <w:hideMark/>
          </w:tcPr>
          <w:p w14:paraId="4F2B059C" w14:textId="19121FF1" w:rsidR="00A8338F" w:rsidRPr="00A8338F" w:rsidRDefault="00A8338F" w:rsidP="00A8338F">
            <w:pPr>
              <w:rPr>
                <w:lang w:val="en-IN"/>
              </w:rPr>
            </w:pPr>
            <w:r w:rsidRPr="00A8338F">
              <w:rPr>
                <w:b/>
                <w:bCs/>
                <w:lang w:val="en-IN"/>
              </w:rPr>
              <w:t>Insertion of minor errors (typos, grammar mistakes)</w:t>
            </w:r>
          </w:p>
        </w:tc>
        <w:tc>
          <w:tcPr>
            <w:tcW w:w="0" w:type="auto"/>
            <w:hideMark/>
          </w:tcPr>
          <w:p w14:paraId="408315B4" w14:textId="77777777" w:rsidR="00A8338F" w:rsidRPr="00A8338F" w:rsidRDefault="00A8338F" w:rsidP="00A8338F">
            <w:pPr>
              <w:rPr>
                <w:lang w:val="en-IN"/>
              </w:rPr>
            </w:pPr>
            <w:r w:rsidRPr="00A8338F">
              <w:rPr>
                <w:lang w:val="en-IN"/>
              </w:rPr>
              <w:t>Reduces detection accuracy; detectors assume text is human due to imperfections.</w:t>
            </w:r>
          </w:p>
        </w:tc>
      </w:tr>
      <w:tr w:rsidR="00A8338F" w:rsidRPr="00A8338F" w14:paraId="0447B3C8" w14:textId="77777777" w:rsidTr="00A8338F">
        <w:tc>
          <w:tcPr>
            <w:tcW w:w="0" w:type="auto"/>
            <w:hideMark/>
          </w:tcPr>
          <w:p w14:paraId="775D8EDB" w14:textId="60526A9C" w:rsidR="00A8338F" w:rsidRPr="00A8338F" w:rsidRDefault="00A8338F" w:rsidP="00A8338F">
            <w:pPr>
              <w:rPr>
                <w:lang w:val="en-IN"/>
              </w:rPr>
            </w:pPr>
            <w:r w:rsidRPr="00A8338F">
              <w:rPr>
                <w:b/>
                <w:bCs/>
                <w:lang w:val="en-IN"/>
              </w:rPr>
              <w:t>Sentence restructuring / reordering</w:t>
            </w:r>
          </w:p>
        </w:tc>
        <w:tc>
          <w:tcPr>
            <w:tcW w:w="0" w:type="auto"/>
            <w:hideMark/>
          </w:tcPr>
          <w:p w14:paraId="5B3E68CF" w14:textId="77777777" w:rsidR="00A8338F" w:rsidRPr="00A8338F" w:rsidRDefault="00A8338F" w:rsidP="00A8338F">
            <w:pPr>
              <w:rPr>
                <w:lang w:val="en-IN"/>
              </w:rPr>
            </w:pPr>
            <w:r w:rsidRPr="00A8338F">
              <w:rPr>
                <w:lang w:val="en-IN"/>
              </w:rPr>
              <w:t>Confuses linguistic models; lowers confidence of detection.</w:t>
            </w:r>
          </w:p>
        </w:tc>
      </w:tr>
      <w:tr w:rsidR="00A8338F" w:rsidRPr="00A8338F" w14:paraId="3BFE9144" w14:textId="77777777" w:rsidTr="00A8338F">
        <w:tc>
          <w:tcPr>
            <w:tcW w:w="0" w:type="auto"/>
            <w:hideMark/>
          </w:tcPr>
          <w:p w14:paraId="4DC8A652" w14:textId="47158212" w:rsidR="00A8338F" w:rsidRPr="00A8338F" w:rsidRDefault="00A8338F" w:rsidP="00A8338F">
            <w:pPr>
              <w:rPr>
                <w:lang w:val="en-IN"/>
              </w:rPr>
            </w:pPr>
            <w:r w:rsidRPr="00A8338F">
              <w:rPr>
                <w:b/>
                <w:bCs/>
                <w:lang w:val="en-IN"/>
              </w:rPr>
              <w:t>Translation into another language and back (cross-lingual paraphrasing)</w:t>
            </w:r>
          </w:p>
        </w:tc>
        <w:tc>
          <w:tcPr>
            <w:tcW w:w="0" w:type="auto"/>
            <w:hideMark/>
          </w:tcPr>
          <w:p w14:paraId="25A16724" w14:textId="77777777" w:rsidR="00A8338F" w:rsidRPr="00A8338F" w:rsidRDefault="00A8338F" w:rsidP="00A8338F">
            <w:pPr>
              <w:rPr>
                <w:lang w:val="en-IN"/>
              </w:rPr>
            </w:pPr>
            <w:r w:rsidRPr="00A8338F">
              <w:rPr>
                <w:lang w:val="en-IN"/>
              </w:rPr>
              <w:t>Significantly reduces effectiveness, especially in English-trained detectors.</w:t>
            </w:r>
          </w:p>
        </w:tc>
      </w:tr>
      <w:tr w:rsidR="00A8338F" w:rsidRPr="00A8338F" w14:paraId="4A84127B" w14:textId="77777777" w:rsidTr="00A8338F">
        <w:tc>
          <w:tcPr>
            <w:tcW w:w="0" w:type="auto"/>
            <w:hideMark/>
          </w:tcPr>
          <w:p w14:paraId="3017B898" w14:textId="697A2390" w:rsidR="00A8338F" w:rsidRPr="00A8338F" w:rsidRDefault="00A8338F" w:rsidP="00A8338F">
            <w:pPr>
              <w:rPr>
                <w:lang w:val="en-IN"/>
              </w:rPr>
            </w:pPr>
            <w:r w:rsidRPr="00A8338F">
              <w:rPr>
                <w:b/>
                <w:bCs/>
                <w:lang w:val="en-IN"/>
              </w:rPr>
              <w:t>Style imitation / adding citations or references</w:t>
            </w:r>
          </w:p>
        </w:tc>
        <w:tc>
          <w:tcPr>
            <w:tcW w:w="0" w:type="auto"/>
            <w:hideMark/>
          </w:tcPr>
          <w:p w14:paraId="19115F5C" w14:textId="77777777" w:rsidR="00A8338F" w:rsidRPr="00A8338F" w:rsidRDefault="00A8338F" w:rsidP="00A8338F">
            <w:pPr>
              <w:rPr>
                <w:lang w:val="en-IN"/>
              </w:rPr>
            </w:pPr>
            <w:r w:rsidRPr="00A8338F">
              <w:rPr>
                <w:lang w:val="en-IN"/>
              </w:rPr>
              <w:t>Misleads detectors by mimicking academic style, lowering AI classification rates.</w:t>
            </w:r>
          </w:p>
        </w:tc>
      </w:tr>
      <w:tr w:rsidR="00A8338F" w:rsidRPr="00A8338F" w14:paraId="4F2C9D61" w14:textId="77777777" w:rsidTr="00A8338F">
        <w:tc>
          <w:tcPr>
            <w:tcW w:w="0" w:type="auto"/>
            <w:hideMark/>
          </w:tcPr>
          <w:p w14:paraId="47C5CC27" w14:textId="343F1409" w:rsidR="00A8338F" w:rsidRPr="00A8338F" w:rsidRDefault="00A8338F" w:rsidP="00A8338F">
            <w:pPr>
              <w:rPr>
                <w:lang w:val="en-IN"/>
              </w:rPr>
            </w:pPr>
            <w:r w:rsidRPr="00A8338F">
              <w:rPr>
                <w:b/>
                <w:bCs/>
                <w:lang w:val="en-IN"/>
              </w:rPr>
              <w:t>Text obfuscation (random formatting, special characters, spacing)</w:t>
            </w:r>
          </w:p>
        </w:tc>
        <w:tc>
          <w:tcPr>
            <w:tcW w:w="0" w:type="auto"/>
            <w:hideMark/>
          </w:tcPr>
          <w:p w14:paraId="0A35DB59" w14:textId="77777777" w:rsidR="00A8338F" w:rsidRPr="00A8338F" w:rsidRDefault="00A8338F" w:rsidP="00A8338F">
            <w:pPr>
              <w:rPr>
                <w:lang w:val="en-IN"/>
              </w:rPr>
            </w:pPr>
            <w:r w:rsidRPr="00A8338F">
              <w:rPr>
                <w:lang w:val="en-IN"/>
              </w:rPr>
              <w:t>Some detectors fail to process text properly, resulting in false negatives.</w:t>
            </w:r>
          </w:p>
        </w:tc>
      </w:tr>
    </w:tbl>
    <w:p w14:paraId="232CF3A4" w14:textId="72D23AC0" w:rsidR="003D3A5A" w:rsidRDefault="00A33EDB">
      <w:r w:rsidRPr="004C2DF0">
        <w:rPr>
          <w:b/>
          <w:bCs/>
          <w:noProof/>
        </w:rPr>
        <mc:AlternateContent>
          <mc:Choice Requires="wps">
            <w:drawing>
              <wp:anchor distT="0" distB="0" distL="114300" distR="114300" simplePos="0" relativeHeight="251665408" behindDoc="0" locked="0" layoutInCell="1" allowOverlap="1" wp14:anchorId="78B1DFE9" wp14:editId="7626023A">
                <wp:simplePos x="0" y="0"/>
                <wp:positionH relativeFrom="margin">
                  <wp:posOffset>-561975</wp:posOffset>
                </wp:positionH>
                <wp:positionV relativeFrom="paragraph">
                  <wp:posOffset>8255</wp:posOffset>
                </wp:positionV>
                <wp:extent cx="7087870" cy="335280"/>
                <wp:effectExtent l="0" t="0" r="0" b="7620"/>
                <wp:wrapNone/>
                <wp:docPr id="25" name="Text Box 25"/>
                <wp:cNvGraphicFramePr/>
                <a:graphic xmlns:a="http://schemas.openxmlformats.org/drawingml/2006/main">
                  <a:graphicData uri="http://schemas.microsoft.com/office/word/2010/wordprocessingShape">
                    <wps:wsp>
                      <wps:cNvSpPr txBox="1"/>
                      <wps:spPr>
                        <a:xfrm>
                          <a:off x="0" y="0"/>
                          <a:ext cx="7087870" cy="335280"/>
                        </a:xfrm>
                        <a:prstGeom prst="rect">
                          <a:avLst/>
                        </a:prstGeom>
                        <a:noFill/>
                        <a:ln w="6350">
                          <a:noFill/>
                        </a:ln>
                      </wps:spPr>
                      <wps:txbx>
                        <w:txbxContent>
                          <w:p w14:paraId="3BC4662F" w14:textId="4557BB4B" w:rsidR="000A3495" w:rsidRPr="000A3495" w:rsidRDefault="000A3495" w:rsidP="000A3495">
                            <w:pPr>
                              <w:jc w:val="center"/>
                              <w:rPr>
                                <w:b/>
                                <w:bCs/>
                                <w:sz w:val="28"/>
                                <w:szCs w:val="28"/>
                                <w:lang w:val="en-IN"/>
                              </w:rPr>
                            </w:pPr>
                            <w:r w:rsidRPr="000A3495">
                              <w:rPr>
                                <w:b/>
                                <w:bCs/>
                                <w:sz w:val="28"/>
                                <w:szCs w:val="28"/>
                                <w:lang w:val="en-IN"/>
                              </w:rPr>
                              <w:t xml:space="preserve">Table: </w:t>
                            </w:r>
                            <w:r>
                              <w:rPr>
                                <w:b/>
                                <w:bCs/>
                                <w:sz w:val="28"/>
                                <w:szCs w:val="28"/>
                                <w:lang w:val="en-IN"/>
                              </w:rPr>
                              <w:t>3</w:t>
                            </w:r>
                            <w:r w:rsidRPr="000A3495">
                              <w:rPr>
                                <w:b/>
                                <w:bCs/>
                                <w:sz w:val="28"/>
                                <w:szCs w:val="28"/>
                                <w:lang w:val="en-IN"/>
                              </w:rPr>
                              <w:t xml:space="preserve">:  </w:t>
                            </w:r>
                            <w:r w:rsidR="00A33EDB" w:rsidRPr="00A33EDB">
                              <w:rPr>
                                <w:b/>
                                <w:bCs/>
                                <w:sz w:val="28"/>
                                <w:szCs w:val="28"/>
                              </w:rPr>
                              <w:t>Bypass and Evasion Strategies Reported in Literature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1DFE9" id="Text Box 25" o:spid="_x0000_s1029" type="#_x0000_t202" style="position:absolute;margin-left:-44.25pt;margin-top:.65pt;width:558.1pt;height:26.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hJKGwIAADM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" filled="f" stroked="f" strokeweight=".5pt">
                <v:textbox>
                  <w:txbxContent>
                    <w:p w14:paraId="3BC4662F" w14:textId="4557BB4B" w:rsidR="000A3495" w:rsidRPr="000A3495" w:rsidRDefault="000A3495" w:rsidP="000A3495">
                      <w:pPr>
                        <w:jc w:val="center"/>
                        <w:rPr>
                          <w:b/>
                          <w:bCs/>
                          <w:sz w:val="28"/>
                          <w:szCs w:val="28"/>
                          <w:lang w:val="en-IN"/>
                        </w:rPr>
                      </w:pPr>
                      <w:r w:rsidRPr="000A3495">
                        <w:rPr>
                          <w:b/>
                          <w:bCs/>
                          <w:sz w:val="28"/>
                          <w:szCs w:val="28"/>
                          <w:lang w:val="en-IN"/>
                        </w:rPr>
                        <w:t xml:space="preserve">Table: </w:t>
                      </w:r>
                      <w:r>
                        <w:rPr>
                          <w:b/>
                          <w:bCs/>
                          <w:sz w:val="28"/>
                          <w:szCs w:val="28"/>
                          <w:lang w:val="en-IN"/>
                        </w:rPr>
                        <w:t>3</w:t>
                      </w:r>
                      <w:r w:rsidRPr="000A3495">
                        <w:rPr>
                          <w:b/>
                          <w:bCs/>
                          <w:sz w:val="28"/>
                          <w:szCs w:val="28"/>
                          <w:lang w:val="en-IN"/>
                        </w:rPr>
                        <w:t xml:space="preserve">:  </w:t>
                      </w:r>
                      <w:r w:rsidR="00A33EDB" w:rsidRPr="00A33EDB">
                        <w:rPr>
                          <w:b/>
                          <w:bCs/>
                          <w:sz w:val="28"/>
                          <w:szCs w:val="28"/>
                        </w:rPr>
                        <w:t>Bypass and Evasion Strategies Reported in Literature</w:t>
                      </w:r>
                    </w:p>
                  </w:txbxContent>
                </v:textbox>
                <w10:wrap anchorx="margin"/>
              </v:shape>
            </w:pict>
          </mc:Fallback>
        </mc:AlternateContent>
      </w:r>
    </w:p>
    <w:p w14:paraId="076E83E6" w14:textId="77777777" w:rsidR="00A33EDB" w:rsidRDefault="00A33EDB" w:rsidP="00A33EDB">
      <w:pPr>
        <w:widowControl/>
        <w:autoSpaceDE/>
        <w:autoSpaceDN/>
        <w:rPr>
          <w:sz w:val="24"/>
          <w:szCs w:val="24"/>
          <w:lang w:val="en-IN" w:eastAsia="en-IN"/>
        </w:rPr>
      </w:pPr>
    </w:p>
    <w:p w14:paraId="34EA000C" w14:textId="77777777" w:rsidR="00514900" w:rsidRDefault="00514900" w:rsidP="00A33EDB">
      <w:pPr>
        <w:widowControl/>
        <w:autoSpaceDE/>
        <w:autoSpaceDN/>
        <w:rPr>
          <w:sz w:val="24"/>
          <w:szCs w:val="24"/>
          <w:lang w:val="en-IN" w:eastAsia="en-IN"/>
        </w:rPr>
      </w:pPr>
    </w:p>
    <w:p w14:paraId="1A379E5A" w14:textId="3A24E821" w:rsidR="00A33EDB" w:rsidRPr="00A33EDB" w:rsidRDefault="00A33EDB" w:rsidP="00A33EDB">
      <w:pPr>
        <w:widowControl/>
        <w:autoSpaceDE/>
        <w:autoSpaceDN/>
        <w:rPr>
          <w:sz w:val="24"/>
          <w:szCs w:val="24"/>
          <w:lang w:val="en-IN" w:eastAsia="en-IN"/>
        </w:rPr>
      </w:pPr>
      <w:r w:rsidRPr="00A33EDB">
        <w:rPr>
          <w:sz w:val="24"/>
          <w:szCs w:val="24"/>
          <w:lang w:val="en-IN" w:eastAsia="en-IN"/>
        </w:rPr>
        <w:t xml:space="preserve">These techniques represent </w:t>
      </w:r>
      <w:r w:rsidRPr="00A33EDB">
        <w:rPr>
          <w:b/>
          <w:bCs/>
          <w:sz w:val="24"/>
          <w:szCs w:val="24"/>
          <w:lang w:val="en-IN" w:eastAsia="en-IN"/>
        </w:rPr>
        <w:t>what has already been tested</w:t>
      </w:r>
      <w:r w:rsidRPr="00A33EDB">
        <w:rPr>
          <w:sz w:val="24"/>
          <w:szCs w:val="24"/>
          <w:lang w:val="en-IN" w:eastAsia="en-IN"/>
        </w:rPr>
        <w:t xml:space="preserve"> in prior work. They confirm that AI-content detectors are highly sensitive to </w:t>
      </w:r>
      <w:r w:rsidRPr="00A33EDB">
        <w:rPr>
          <w:b/>
          <w:bCs/>
          <w:sz w:val="24"/>
          <w:szCs w:val="24"/>
          <w:lang w:val="en-IN" w:eastAsia="en-IN"/>
        </w:rPr>
        <w:t>surface-level text modifications</w:t>
      </w:r>
      <w:r w:rsidRPr="00A33EDB">
        <w:rPr>
          <w:sz w:val="24"/>
          <w:szCs w:val="24"/>
          <w:lang w:val="en-IN" w:eastAsia="en-IN"/>
        </w:rPr>
        <w:t>.</w:t>
      </w:r>
    </w:p>
    <w:p w14:paraId="62C2ABAC" w14:textId="77777777" w:rsidR="00A33EDB" w:rsidRPr="00A33EDB" w:rsidRDefault="00A33EDB" w:rsidP="00A33EDB">
      <w:pPr>
        <w:widowControl/>
        <w:autoSpaceDE/>
        <w:autoSpaceDN/>
        <w:outlineLvl w:val="2"/>
        <w:rPr>
          <w:b/>
          <w:bCs/>
          <w:sz w:val="27"/>
          <w:szCs w:val="27"/>
          <w:lang w:val="en-IN" w:eastAsia="en-IN"/>
        </w:rPr>
      </w:pPr>
      <w:r w:rsidRPr="00A33EDB">
        <w:rPr>
          <w:b/>
          <w:bCs/>
          <w:sz w:val="27"/>
          <w:szCs w:val="27"/>
          <w:lang w:val="en-IN" w:eastAsia="en-IN"/>
        </w:rPr>
        <w:t>Research Constraints Observed in Literature</w:t>
      </w:r>
    </w:p>
    <w:p w14:paraId="6140E28A" w14:textId="77777777" w:rsidR="00A33EDB" w:rsidRPr="00A33EDB" w:rsidRDefault="00A33EDB" w:rsidP="00A33EDB">
      <w:pPr>
        <w:widowControl/>
        <w:numPr>
          <w:ilvl w:val="0"/>
          <w:numId w:val="14"/>
        </w:numPr>
        <w:autoSpaceDE/>
        <w:autoSpaceDN/>
        <w:rPr>
          <w:sz w:val="24"/>
          <w:szCs w:val="24"/>
          <w:lang w:val="en-IN" w:eastAsia="en-IN"/>
        </w:rPr>
      </w:pPr>
      <w:r w:rsidRPr="00A33EDB">
        <w:rPr>
          <w:b/>
          <w:bCs/>
          <w:sz w:val="24"/>
          <w:szCs w:val="24"/>
          <w:lang w:val="en-IN" w:eastAsia="en-IN"/>
        </w:rPr>
        <w:t>Language scope:</w:t>
      </w:r>
      <w:r w:rsidRPr="00A33EDB">
        <w:rPr>
          <w:sz w:val="24"/>
          <w:szCs w:val="24"/>
          <w:lang w:val="en-IN" w:eastAsia="en-IN"/>
        </w:rPr>
        <w:t xml:space="preserve"> Most studies are limited to </w:t>
      </w:r>
      <w:r w:rsidRPr="00A33EDB">
        <w:rPr>
          <w:b/>
          <w:bCs/>
          <w:sz w:val="24"/>
          <w:szCs w:val="24"/>
          <w:lang w:val="en-IN" w:eastAsia="en-IN"/>
        </w:rPr>
        <w:t>English texts</w:t>
      </w:r>
      <w:r w:rsidRPr="00A33EDB">
        <w:rPr>
          <w:sz w:val="24"/>
          <w:szCs w:val="24"/>
          <w:lang w:val="en-IN" w:eastAsia="en-IN"/>
        </w:rPr>
        <w:t>, with minimal evaluation of non-English writing.</w:t>
      </w:r>
    </w:p>
    <w:p w14:paraId="113FA80B" w14:textId="77777777" w:rsidR="00A33EDB" w:rsidRPr="00A33EDB" w:rsidRDefault="00A33EDB" w:rsidP="00A33EDB">
      <w:pPr>
        <w:widowControl/>
        <w:numPr>
          <w:ilvl w:val="0"/>
          <w:numId w:val="14"/>
        </w:numPr>
        <w:autoSpaceDE/>
        <w:autoSpaceDN/>
        <w:rPr>
          <w:sz w:val="24"/>
          <w:szCs w:val="24"/>
          <w:lang w:val="en-IN" w:eastAsia="en-IN"/>
        </w:rPr>
      </w:pPr>
      <w:r w:rsidRPr="00A33EDB">
        <w:rPr>
          <w:b/>
          <w:bCs/>
          <w:sz w:val="24"/>
          <w:szCs w:val="24"/>
          <w:lang w:val="en-IN" w:eastAsia="en-IN"/>
        </w:rPr>
        <w:t>Domain scope:</w:t>
      </w:r>
      <w:r w:rsidRPr="00A33EDB">
        <w:rPr>
          <w:sz w:val="24"/>
          <w:szCs w:val="24"/>
          <w:lang w:val="en-IN" w:eastAsia="en-IN"/>
        </w:rPr>
        <w:t xml:space="preserve"> Emphasis on </w:t>
      </w:r>
      <w:r w:rsidRPr="00A33EDB">
        <w:rPr>
          <w:b/>
          <w:bCs/>
          <w:sz w:val="24"/>
          <w:szCs w:val="24"/>
          <w:lang w:val="en-IN" w:eastAsia="en-IN"/>
        </w:rPr>
        <w:t>essays and academic assignments</w:t>
      </w:r>
      <w:r w:rsidRPr="00A33EDB">
        <w:rPr>
          <w:sz w:val="24"/>
          <w:szCs w:val="24"/>
          <w:lang w:val="en-IN" w:eastAsia="en-IN"/>
        </w:rPr>
        <w:t>; limited attention to technical, creative, or professional documents.</w:t>
      </w:r>
    </w:p>
    <w:p w14:paraId="521E74A7" w14:textId="77777777" w:rsidR="00A33EDB" w:rsidRPr="00A33EDB" w:rsidRDefault="00A33EDB" w:rsidP="00A33EDB">
      <w:pPr>
        <w:widowControl/>
        <w:numPr>
          <w:ilvl w:val="0"/>
          <w:numId w:val="14"/>
        </w:numPr>
        <w:autoSpaceDE/>
        <w:autoSpaceDN/>
        <w:rPr>
          <w:sz w:val="24"/>
          <w:szCs w:val="24"/>
          <w:lang w:val="en-IN" w:eastAsia="en-IN"/>
        </w:rPr>
      </w:pPr>
      <w:r w:rsidRPr="00A33EDB">
        <w:rPr>
          <w:b/>
          <w:bCs/>
          <w:sz w:val="24"/>
          <w:szCs w:val="24"/>
          <w:lang w:val="en-IN" w:eastAsia="en-IN"/>
        </w:rPr>
        <w:t>Detector scope:</w:t>
      </w:r>
      <w:r w:rsidRPr="00A33EDB">
        <w:rPr>
          <w:sz w:val="24"/>
          <w:szCs w:val="24"/>
          <w:lang w:val="en-IN" w:eastAsia="en-IN"/>
        </w:rPr>
        <w:t xml:space="preserve"> Research largely examines </w:t>
      </w:r>
      <w:proofErr w:type="spellStart"/>
      <w:r w:rsidRPr="00A33EDB">
        <w:rPr>
          <w:b/>
          <w:bCs/>
          <w:sz w:val="24"/>
          <w:szCs w:val="24"/>
          <w:lang w:val="en-IN" w:eastAsia="en-IN"/>
        </w:rPr>
        <w:t>GPTZero</w:t>
      </w:r>
      <w:proofErr w:type="spellEnd"/>
      <w:r w:rsidRPr="00A33EDB">
        <w:rPr>
          <w:b/>
          <w:bCs/>
          <w:sz w:val="24"/>
          <w:szCs w:val="24"/>
          <w:lang w:val="en-IN" w:eastAsia="en-IN"/>
        </w:rPr>
        <w:t xml:space="preserve">, </w:t>
      </w:r>
      <w:proofErr w:type="spellStart"/>
      <w:r w:rsidRPr="00A33EDB">
        <w:rPr>
          <w:b/>
          <w:bCs/>
          <w:sz w:val="24"/>
          <w:szCs w:val="24"/>
          <w:lang w:val="en-IN" w:eastAsia="en-IN"/>
        </w:rPr>
        <w:t>Copyleaks</w:t>
      </w:r>
      <w:proofErr w:type="spellEnd"/>
      <w:r w:rsidRPr="00A33EDB">
        <w:rPr>
          <w:b/>
          <w:bCs/>
          <w:sz w:val="24"/>
          <w:szCs w:val="24"/>
          <w:lang w:val="en-IN" w:eastAsia="en-IN"/>
        </w:rPr>
        <w:t xml:space="preserve">, </w:t>
      </w:r>
      <w:proofErr w:type="spellStart"/>
      <w:r w:rsidRPr="00A33EDB">
        <w:rPr>
          <w:b/>
          <w:bCs/>
          <w:sz w:val="24"/>
          <w:szCs w:val="24"/>
          <w:lang w:val="en-IN" w:eastAsia="en-IN"/>
        </w:rPr>
        <w:t>ZeroGPT</w:t>
      </w:r>
      <w:proofErr w:type="spellEnd"/>
      <w:r w:rsidRPr="00A33EDB">
        <w:rPr>
          <w:b/>
          <w:bCs/>
          <w:sz w:val="24"/>
          <w:szCs w:val="24"/>
          <w:lang w:val="en-IN" w:eastAsia="en-IN"/>
        </w:rPr>
        <w:t>, and Turnitin</w:t>
      </w:r>
      <w:r w:rsidRPr="00A33EDB">
        <w:rPr>
          <w:sz w:val="24"/>
          <w:szCs w:val="24"/>
          <w:lang w:val="en-IN" w:eastAsia="en-IN"/>
        </w:rPr>
        <w:t>, with few independent approaches evaluated.</w:t>
      </w:r>
    </w:p>
    <w:p w14:paraId="756E0F85" w14:textId="77777777" w:rsidR="00A33EDB" w:rsidRDefault="00A33EDB" w:rsidP="00A33EDB">
      <w:pPr>
        <w:widowControl/>
        <w:numPr>
          <w:ilvl w:val="0"/>
          <w:numId w:val="14"/>
        </w:numPr>
        <w:autoSpaceDE/>
        <w:autoSpaceDN/>
        <w:rPr>
          <w:sz w:val="24"/>
          <w:szCs w:val="24"/>
          <w:lang w:val="en-IN" w:eastAsia="en-IN"/>
        </w:rPr>
      </w:pPr>
      <w:r w:rsidRPr="00A33EDB">
        <w:rPr>
          <w:b/>
          <w:bCs/>
          <w:sz w:val="24"/>
          <w:szCs w:val="24"/>
          <w:lang w:val="en-IN" w:eastAsia="en-IN"/>
        </w:rPr>
        <w:t>Evaluation metrics:</w:t>
      </w:r>
      <w:r w:rsidRPr="00A33EDB">
        <w:rPr>
          <w:sz w:val="24"/>
          <w:szCs w:val="24"/>
          <w:lang w:val="en-IN" w:eastAsia="en-IN"/>
        </w:rPr>
        <w:t xml:space="preserve"> Accuracy, false positive/negative rates are common; fewer works assess </w:t>
      </w:r>
      <w:r w:rsidRPr="00A33EDB">
        <w:rPr>
          <w:b/>
          <w:bCs/>
          <w:sz w:val="24"/>
          <w:szCs w:val="24"/>
          <w:lang w:val="en-IN" w:eastAsia="en-IN"/>
        </w:rPr>
        <w:t>psychological or ethical outcomes</w:t>
      </w:r>
      <w:r w:rsidRPr="00A33EDB">
        <w:rPr>
          <w:sz w:val="24"/>
          <w:szCs w:val="24"/>
          <w:lang w:val="en-IN" w:eastAsia="en-IN"/>
        </w:rPr>
        <w:t>.</w:t>
      </w:r>
    </w:p>
    <w:p w14:paraId="68D06F31" w14:textId="77777777" w:rsidR="00514900" w:rsidRPr="00A33EDB" w:rsidRDefault="00514900" w:rsidP="00A33EDB">
      <w:pPr>
        <w:widowControl/>
        <w:numPr>
          <w:ilvl w:val="0"/>
          <w:numId w:val="14"/>
        </w:numPr>
        <w:autoSpaceDE/>
        <w:autoSpaceDN/>
        <w:rPr>
          <w:sz w:val="24"/>
          <w:szCs w:val="24"/>
          <w:lang w:val="en-IN" w:eastAsia="en-IN"/>
        </w:rPr>
      </w:pPr>
    </w:p>
    <w:p w14:paraId="1A564DE4" w14:textId="77777777" w:rsidR="00A33EDB" w:rsidRPr="00A33EDB" w:rsidRDefault="00A33EDB" w:rsidP="00A33EDB">
      <w:pPr>
        <w:widowControl/>
        <w:autoSpaceDE/>
        <w:autoSpaceDN/>
        <w:outlineLvl w:val="2"/>
        <w:rPr>
          <w:b/>
          <w:bCs/>
          <w:sz w:val="27"/>
          <w:szCs w:val="27"/>
          <w:lang w:val="en-IN" w:eastAsia="en-IN"/>
        </w:rPr>
      </w:pPr>
      <w:r w:rsidRPr="00A33EDB">
        <w:rPr>
          <w:b/>
          <w:bCs/>
          <w:sz w:val="27"/>
          <w:szCs w:val="27"/>
          <w:lang w:val="en-IN" w:eastAsia="en-IN"/>
        </w:rPr>
        <w:t>Positioning of the Present Study</w:t>
      </w:r>
    </w:p>
    <w:p w14:paraId="7BF6DEF1" w14:textId="77777777" w:rsidR="00A33EDB" w:rsidRPr="00A33EDB" w:rsidRDefault="00A33EDB" w:rsidP="00A33EDB">
      <w:pPr>
        <w:widowControl/>
        <w:autoSpaceDE/>
        <w:autoSpaceDN/>
        <w:rPr>
          <w:sz w:val="24"/>
          <w:szCs w:val="24"/>
          <w:lang w:val="en-IN" w:eastAsia="en-IN"/>
        </w:rPr>
      </w:pPr>
      <w:r w:rsidRPr="00A33EDB">
        <w:rPr>
          <w:sz w:val="24"/>
          <w:szCs w:val="24"/>
          <w:lang w:val="en-IN" w:eastAsia="en-IN"/>
        </w:rPr>
        <w:t>Based on the gaps identified:</w:t>
      </w:r>
    </w:p>
    <w:p w14:paraId="48D3CFD1" w14:textId="77777777" w:rsidR="00A33EDB" w:rsidRPr="00A33EDB" w:rsidRDefault="00A33EDB" w:rsidP="00A33EDB">
      <w:pPr>
        <w:widowControl/>
        <w:numPr>
          <w:ilvl w:val="0"/>
          <w:numId w:val="15"/>
        </w:numPr>
        <w:autoSpaceDE/>
        <w:autoSpaceDN/>
        <w:rPr>
          <w:sz w:val="24"/>
          <w:szCs w:val="24"/>
          <w:lang w:val="en-IN" w:eastAsia="en-IN"/>
        </w:rPr>
      </w:pPr>
      <w:r w:rsidRPr="00A33EDB">
        <w:rPr>
          <w:b/>
          <w:bCs/>
          <w:sz w:val="24"/>
          <w:szCs w:val="24"/>
          <w:lang w:val="en-IN" w:eastAsia="en-IN"/>
        </w:rPr>
        <w:t>What has been done:</w:t>
      </w:r>
      <w:r w:rsidRPr="00A33EDB">
        <w:rPr>
          <w:sz w:val="24"/>
          <w:szCs w:val="24"/>
          <w:lang w:val="en-IN" w:eastAsia="en-IN"/>
        </w:rPr>
        <w:t xml:space="preserve"> Paraphrasing, typos, translation, and reordering have been extensively tested; detectors’ technical weaknesses are documented.</w:t>
      </w:r>
    </w:p>
    <w:p w14:paraId="00D85FF8" w14:textId="77777777" w:rsidR="00A33EDB" w:rsidRPr="00A33EDB" w:rsidRDefault="00A33EDB" w:rsidP="00A33EDB">
      <w:pPr>
        <w:widowControl/>
        <w:numPr>
          <w:ilvl w:val="0"/>
          <w:numId w:val="15"/>
        </w:numPr>
        <w:autoSpaceDE/>
        <w:autoSpaceDN/>
        <w:rPr>
          <w:sz w:val="24"/>
          <w:szCs w:val="24"/>
          <w:lang w:val="en-IN" w:eastAsia="en-IN"/>
        </w:rPr>
      </w:pPr>
      <w:r w:rsidRPr="00A33EDB">
        <w:rPr>
          <w:b/>
          <w:bCs/>
          <w:sz w:val="24"/>
          <w:szCs w:val="24"/>
          <w:lang w:val="en-IN" w:eastAsia="en-IN"/>
        </w:rPr>
        <w:t>What remains limited:</w:t>
      </w:r>
    </w:p>
    <w:p w14:paraId="07E654CF" w14:textId="77777777" w:rsidR="00A33EDB" w:rsidRPr="00A33EDB" w:rsidRDefault="00A33EDB" w:rsidP="00A33EDB">
      <w:pPr>
        <w:widowControl/>
        <w:numPr>
          <w:ilvl w:val="1"/>
          <w:numId w:val="15"/>
        </w:numPr>
        <w:autoSpaceDE/>
        <w:autoSpaceDN/>
        <w:rPr>
          <w:sz w:val="24"/>
          <w:szCs w:val="24"/>
          <w:lang w:val="en-IN" w:eastAsia="en-IN"/>
        </w:rPr>
      </w:pPr>
      <w:r w:rsidRPr="00A33EDB">
        <w:rPr>
          <w:sz w:val="24"/>
          <w:szCs w:val="24"/>
          <w:lang w:val="en-IN" w:eastAsia="en-IN"/>
        </w:rPr>
        <w:t xml:space="preserve">Broader </w:t>
      </w:r>
      <w:r w:rsidRPr="00A33EDB">
        <w:rPr>
          <w:b/>
          <w:bCs/>
          <w:sz w:val="24"/>
          <w:szCs w:val="24"/>
          <w:lang w:val="en-IN" w:eastAsia="en-IN"/>
        </w:rPr>
        <w:t>human impact analysis</w:t>
      </w:r>
      <w:r w:rsidRPr="00A33EDB">
        <w:rPr>
          <w:sz w:val="24"/>
          <w:szCs w:val="24"/>
          <w:lang w:val="en-IN" w:eastAsia="en-IN"/>
        </w:rPr>
        <w:t xml:space="preserve"> (stress, fairness, institutional trust).</w:t>
      </w:r>
    </w:p>
    <w:p w14:paraId="2A504705" w14:textId="77777777" w:rsidR="00A33EDB" w:rsidRPr="00A33EDB" w:rsidRDefault="00A33EDB" w:rsidP="00A33EDB">
      <w:pPr>
        <w:widowControl/>
        <w:numPr>
          <w:ilvl w:val="1"/>
          <w:numId w:val="15"/>
        </w:numPr>
        <w:autoSpaceDE/>
        <w:autoSpaceDN/>
        <w:rPr>
          <w:sz w:val="24"/>
          <w:szCs w:val="24"/>
          <w:lang w:val="en-IN" w:eastAsia="en-IN"/>
        </w:rPr>
      </w:pPr>
      <w:r w:rsidRPr="00A33EDB">
        <w:rPr>
          <w:sz w:val="24"/>
          <w:szCs w:val="24"/>
          <w:lang w:val="en-IN" w:eastAsia="en-IN"/>
        </w:rPr>
        <w:t xml:space="preserve">Exploration of </w:t>
      </w:r>
      <w:r w:rsidRPr="00A33EDB">
        <w:rPr>
          <w:b/>
          <w:bCs/>
          <w:sz w:val="24"/>
          <w:szCs w:val="24"/>
          <w:lang w:val="en-IN" w:eastAsia="en-IN"/>
        </w:rPr>
        <w:t>bias across different text genres</w:t>
      </w:r>
      <w:r w:rsidRPr="00A33EDB">
        <w:rPr>
          <w:sz w:val="24"/>
          <w:szCs w:val="24"/>
          <w:lang w:val="en-IN" w:eastAsia="en-IN"/>
        </w:rPr>
        <w:t xml:space="preserve"> (technical reports, creative writing, professional documents).</w:t>
      </w:r>
    </w:p>
    <w:p w14:paraId="64C1442C" w14:textId="77777777" w:rsidR="00A33EDB" w:rsidRPr="00A33EDB" w:rsidRDefault="00A33EDB" w:rsidP="00A33EDB">
      <w:pPr>
        <w:widowControl/>
        <w:numPr>
          <w:ilvl w:val="1"/>
          <w:numId w:val="15"/>
        </w:numPr>
        <w:autoSpaceDE/>
        <w:autoSpaceDN/>
        <w:rPr>
          <w:sz w:val="24"/>
          <w:szCs w:val="24"/>
          <w:lang w:val="en-IN" w:eastAsia="en-IN"/>
        </w:rPr>
      </w:pPr>
      <w:r w:rsidRPr="00A33EDB">
        <w:rPr>
          <w:sz w:val="24"/>
          <w:szCs w:val="24"/>
          <w:lang w:val="en-IN" w:eastAsia="en-IN"/>
        </w:rPr>
        <w:t xml:space="preserve">Integration of both </w:t>
      </w:r>
      <w:r w:rsidRPr="00A33EDB">
        <w:rPr>
          <w:b/>
          <w:bCs/>
          <w:sz w:val="24"/>
          <w:szCs w:val="24"/>
          <w:lang w:val="en-IN" w:eastAsia="en-IN"/>
        </w:rPr>
        <w:t>technical vulnerabilities and human consequences</w:t>
      </w:r>
      <w:r w:rsidRPr="00A33EDB">
        <w:rPr>
          <w:sz w:val="24"/>
          <w:szCs w:val="24"/>
          <w:lang w:val="en-IN" w:eastAsia="en-IN"/>
        </w:rPr>
        <w:t xml:space="preserve"> into a single evaluation framework.</w:t>
      </w:r>
    </w:p>
    <w:p w14:paraId="65613AC4" w14:textId="77777777" w:rsidR="00A33EDB" w:rsidRPr="00A33EDB" w:rsidRDefault="00A33EDB" w:rsidP="00A33EDB">
      <w:pPr>
        <w:widowControl/>
        <w:numPr>
          <w:ilvl w:val="0"/>
          <w:numId w:val="15"/>
        </w:numPr>
        <w:autoSpaceDE/>
        <w:autoSpaceDN/>
        <w:rPr>
          <w:sz w:val="24"/>
          <w:szCs w:val="24"/>
          <w:lang w:val="en-IN" w:eastAsia="en-IN"/>
        </w:rPr>
      </w:pPr>
      <w:r w:rsidRPr="00A33EDB">
        <w:rPr>
          <w:b/>
          <w:bCs/>
          <w:sz w:val="24"/>
          <w:szCs w:val="24"/>
          <w:lang w:val="en-IN" w:eastAsia="en-IN"/>
        </w:rPr>
        <w:t>What this research will do:</w:t>
      </w:r>
    </w:p>
    <w:p w14:paraId="5E184D37" w14:textId="77777777" w:rsidR="00A33EDB" w:rsidRPr="00A33EDB" w:rsidRDefault="00A33EDB" w:rsidP="00A33EDB">
      <w:pPr>
        <w:widowControl/>
        <w:numPr>
          <w:ilvl w:val="1"/>
          <w:numId w:val="15"/>
        </w:numPr>
        <w:autoSpaceDE/>
        <w:autoSpaceDN/>
        <w:rPr>
          <w:sz w:val="24"/>
          <w:szCs w:val="24"/>
          <w:lang w:val="en-IN" w:eastAsia="en-IN"/>
        </w:rPr>
      </w:pPr>
      <w:r w:rsidRPr="00A33EDB">
        <w:rPr>
          <w:sz w:val="24"/>
          <w:szCs w:val="24"/>
          <w:lang w:val="en-IN" w:eastAsia="en-IN"/>
        </w:rPr>
        <w:t>Extend adversarial testing by combining multiple bypass strategies systematically.</w:t>
      </w:r>
    </w:p>
    <w:p w14:paraId="655712EA" w14:textId="77777777" w:rsidR="00A33EDB" w:rsidRPr="00A33EDB" w:rsidRDefault="00A33EDB" w:rsidP="00A33EDB">
      <w:pPr>
        <w:widowControl/>
        <w:numPr>
          <w:ilvl w:val="1"/>
          <w:numId w:val="15"/>
        </w:numPr>
        <w:autoSpaceDE/>
        <w:autoSpaceDN/>
        <w:rPr>
          <w:sz w:val="24"/>
          <w:szCs w:val="24"/>
          <w:lang w:val="en-IN" w:eastAsia="en-IN"/>
        </w:rPr>
      </w:pPr>
      <w:r w:rsidRPr="00A33EDB">
        <w:rPr>
          <w:sz w:val="24"/>
          <w:szCs w:val="24"/>
          <w:lang w:val="en-IN" w:eastAsia="en-IN"/>
        </w:rPr>
        <w:t>Evaluate detector performance across diverse text types, not just essays.</w:t>
      </w:r>
    </w:p>
    <w:p w14:paraId="5C6C6B42" w14:textId="5236E38F" w:rsidR="00A33EDB" w:rsidRDefault="00A33EDB" w:rsidP="00A33EDB">
      <w:pPr>
        <w:widowControl/>
        <w:numPr>
          <w:ilvl w:val="1"/>
          <w:numId w:val="15"/>
        </w:numPr>
        <w:autoSpaceDE/>
        <w:autoSpaceDN/>
        <w:rPr>
          <w:sz w:val="24"/>
          <w:szCs w:val="24"/>
          <w:lang w:val="en-IN" w:eastAsia="en-IN"/>
        </w:rPr>
      </w:pPr>
      <w:r w:rsidRPr="00A33EDB">
        <w:rPr>
          <w:sz w:val="24"/>
          <w:szCs w:val="24"/>
          <w:lang w:val="en-IN" w:eastAsia="en-IN"/>
        </w:rPr>
        <w:t xml:space="preserve">Document the </w:t>
      </w:r>
      <w:r w:rsidRPr="00A33EDB">
        <w:rPr>
          <w:b/>
          <w:bCs/>
          <w:sz w:val="24"/>
          <w:szCs w:val="24"/>
          <w:lang w:val="en-IN" w:eastAsia="en-IN"/>
        </w:rPr>
        <w:t>academic and psychological impact</w:t>
      </w:r>
      <w:r w:rsidRPr="00A33EDB">
        <w:rPr>
          <w:sz w:val="24"/>
          <w:szCs w:val="24"/>
          <w:lang w:val="en-IN" w:eastAsia="en-IN"/>
        </w:rPr>
        <w:t xml:space="preserve"> of misclassification, linking technical flaws to real-world consequences</w:t>
      </w:r>
    </w:p>
    <w:p w14:paraId="75077584" w14:textId="77777777" w:rsidR="00A33EDB" w:rsidRDefault="00A33EDB" w:rsidP="00A33EDB">
      <w:pPr>
        <w:widowControl/>
        <w:autoSpaceDE/>
        <w:autoSpaceDN/>
        <w:rPr>
          <w:sz w:val="24"/>
          <w:szCs w:val="24"/>
          <w:lang w:val="en-IN" w:eastAsia="en-IN"/>
        </w:rPr>
      </w:pPr>
    </w:p>
    <w:p w14:paraId="07489706" w14:textId="77777777" w:rsidR="00A33EDB" w:rsidRPr="00A33EDB" w:rsidRDefault="00A33EDB" w:rsidP="00A33EDB">
      <w:pPr>
        <w:widowControl/>
        <w:autoSpaceDE/>
        <w:autoSpaceDN/>
        <w:rPr>
          <w:sz w:val="24"/>
          <w:szCs w:val="24"/>
          <w:lang w:val="en-IN" w:eastAsia="en-IN"/>
        </w:rPr>
      </w:pPr>
    </w:p>
    <w:p w14:paraId="05BF0E16" w14:textId="77777777" w:rsidR="00A33EDB" w:rsidRDefault="004C2C22" w:rsidP="00A33EDB">
      <w:pPr>
        <w:pStyle w:val="ListParagraph"/>
        <w:numPr>
          <w:ilvl w:val="1"/>
          <w:numId w:val="6"/>
        </w:numPr>
        <w:rPr>
          <w:b/>
          <w:bCs/>
          <w:sz w:val="28"/>
          <w:szCs w:val="28"/>
        </w:rPr>
      </w:pPr>
      <w:r w:rsidRPr="004C2DF0">
        <w:rPr>
          <w:b/>
          <w:bCs/>
          <w:sz w:val="32"/>
          <w:szCs w:val="32"/>
        </w:rPr>
        <w:lastRenderedPageBreak/>
        <w:t xml:space="preserve">  </w:t>
      </w:r>
      <w:r w:rsidR="00A33EDB" w:rsidRPr="00A33EDB">
        <w:rPr>
          <w:b/>
          <w:bCs/>
          <w:sz w:val="28"/>
          <w:szCs w:val="28"/>
        </w:rPr>
        <w:t>HUMAN AND SOCIAL IMPACTS</w:t>
      </w:r>
      <w:r w:rsidRPr="004C2DF0">
        <w:rPr>
          <w:b/>
          <w:bCs/>
          <w:sz w:val="28"/>
          <w:szCs w:val="28"/>
        </w:rPr>
        <w:t>:</w:t>
      </w:r>
    </w:p>
    <w:p w14:paraId="2938EDCB" w14:textId="0807499C" w:rsidR="00A33EDB" w:rsidRDefault="00A33EDB" w:rsidP="00A33EDB">
      <w:pPr>
        <w:ind w:left="504"/>
        <w:rPr>
          <w:sz w:val="24"/>
          <w:szCs w:val="24"/>
          <w:lang w:val="en-IN" w:eastAsia="en-IN"/>
        </w:rPr>
      </w:pPr>
    </w:p>
    <w:p w14:paraId="2D7D0D08" w14:textId="7F84EB04" w:rsidR="00A33EDB" w:rsidRPr="00A33EDB" w:rsidRDefault="00A33EDB" w:rsidP="00A33EDB">
      <w:pPr>
        <w:ind w:firstLine="504"/>
        <w:rPr>
          <w:b/>
          <w:bCs/>
          <w:sz w:val="28"/>
          <w:szCs w:val="28"/>
        </w:rPr>
      </w:pPr>
      <w:r w:rsidRPr="00A33EDB">
        <w:rPr>
          <w:sz w:val="24"/>
          <w:szCs w:val="24"/>
          <w:lang w:val="en-IN" w:eastAsia="en-IN"/>
        </w:rPr>
        <w:t xml:space="preserve">While the technical literature emphasizes accuracy and vulnerability of detectors, findings from reports and case-based evidence underline the </w:t>
      </w:r>
      <w:r w:rsidRPr="00A33EDB">
        <w:rPr>
          <w:b/>
          <w:bCs/>
          <w:sz w:val="24"/>
          <w:szCs w:val="24"/>
          <w:lang w:val="en-IN" w:eastAsia="en-IN"/>
        </w:rPr>
        <w:t>direct human consequences</w:t>
      </w:r>
      <w:r w:rsidRPr="00A33EDB">
        <w:rPr>
          <w:sz w:val="24"/>
          <w:szCs w:val="24"/>
          <w:lang w:val="en-IN" w:eastAsia="en-IN"/>
        </w:rPr>
        <w:t xml:space="preserve"> of misclassification. These impacts are visible in educational, academic, and professional settings where detector results are often treated as conclusive.</w:t>
      </w:r>
    </w:p>
    <w:p w14:paraId="3169C23A" w14:textId="77777777" w:rsidR="00A33EDB" w:rsidRPr="00A33EDB" w:rsidRDefault="00A33EDB" w:rsidP="00A33EDB">
      <w:pPr>
        <w:widowControl/>
        <w:autoSpaceDE/>
        <w:autoSpaceDN/>
        <w:spacing w:before="100" w:beforeAutospacing="1"/>
        <w:outlineLvl w:val="2"/>
        <w:rPr>
          <w:b/>
          <w:bCs/>
          <w:sz w:val="27"/>
          <w:szCs w:val="27"/>
          <w:lang w:val="en-IN" w:eastAsia="en-IN"/>
        </w:rPr>
      </w:pPr>
      <w:r w:rsidRPr="00A33EDB">
        <w:rPr>
          <w:b/>
          <w:bCs/>
          <w:sz w:val="27"/>
          <w:szCs w:val="27"/>
          <w:lang w:val="en-IN" w:eastAsia="en-IN"/>
        </w:rPr>
        <w:t>Key Reported Impacts</w:t>
      </w:r>
    </w:p>
    <w:p w14:paraId="414CE823" w14:textId="77777777" w:rsidR="00A33EDB" w:rsidRPr="00A33EDB" w:rsidRDefault="00A33EDB" w:rsidP="00A33EDB">
      <w:pPr>
        <w:widowControl/>
        <w:numPr>
          <w:ilvl w:val="0"/>
          <w:numId w:val="16"/>
        </w:numPr>
        <w:autoSpaceDE/>
        <w:autoSpaceDN/>
        <w:rPr>
          <w:sz w:val="24"/>
          <w:szCs w:val="24"/>
          <w:lang w:val="en-IN" w:eastAsia="en-IN"/>
        </w:rPr>
      </w:pPr>
      <w:r w:rsidRPr="00A33EDB">
        <w:rPr>
          <w:b/>
          <w:bCs/>
          <w:sz w:val="24"/>
          <w:szCs w:val="24"/>
          <w:lang w:val="en-IN" w:eastAsia="en-IN"/>
        </w:rPr>
        <w:t>Wrongful Accusations</w:t>
      </w:r>
      <w:r w:rsidRPr="00A33EDB">
        <w:rPr>
          <w:sz w:val="24"/>
          <w:szCs w:val="24"/>
          <w:lang w:val="en-IN" w:eastAsia="en-IN"/>
        </w:rPr>
        <w:br/>
        <w:t xml:space="preserve">Multiple reports document cases where students were </w:t>
      </w:r>
      <w:r w:rsidRPr="00A33EDB">
        <w:rPr>
          <w:b/>
          <w:bCs/>
          <w:sz w:val="24"/>
          <w:szCs w:val="24"/>
          <w:lang w:val="en-IN" w:eastAsia="en-IN"/>
        </w:rPr>
        <w:t>falsely accused of using AI tools</w:t>
      </w:r>
      <w:r w:rsidRPr="00A33EDB">
        <w:rPr>
          <w:sz w:val="24"/>
          <w:szCs w:val="24"/>
          <w:lang w:val="en-IN" w:eastAsia="en-IN"/>
        </w:rPr>
        <w:t xml:space="preserve"> despite producing original work. Such incidents highlight the risks of </w:t>
      </w:r>
      <w:r w:rsidRPr="00A33EDB">
        <w:rPr>
          <w:b/>
          <w:bCs/>
          <w:sz w:val="24"/>
          <w:szCs w:val="24"/>
          <w:lang w:val="en-IN" w:eastAsia="en-IN"/>
        </w:rPr>
        <w:t>false positives</w:t>
      </w:r>
      <w:r w:rsidRPr="00A33EDB">
        <w:rPr>
          <w:sz w:val="24"/>
          <w:szCs w:val="24"/>
          <w:lang w:val="en-IN" w:eastAsia="en-IN"/>
        </w:rPr>
        <w:t xml:space="preserve"> in high-stakes academic evaluations.</w:t>
      </w:r>
    </w:p>
    <w:p w14:paraId="3E7261FA" w14:textId="77777777" w:rsidR="00A33EDB" w:rsidRPr="00A33EDB" w:rsidRDefault="00A33EDB" w:rsidP="00A33EDB">
      <w:pPr>
        <w:widowControl/>
        <w:numPr>
          <w:ilvl w:val="0"/>
          <w:numId w:val="16"/>
        </w:numPr>
        <w:autoSpaceDE/>
        <w:autoSpaceDN/>
        <w:spacing w:before="100" w:beforeAutospacing="1" w:after="100" w:afterAutospacing="1"/>
        <w:rPr>
          <w:sz w:val="24"/>
          <w:szCs w:val="24"/>
          <w:lang w:val="en-IN" w:eastAsia="en-IN"/>
        </w:rPr>
      </w:pPr>
      <w:r w:rsidRPr="00A33EDB">
        <w:rPr>
          <w:b/>
          <w:bCs/>
          <w:sz w:val="24"/>
          <w:szCs w:val="24"/>
          <w:lang w:val="en-IN" w:eastAsia="en-IN"/>
        </w:rPr>
        <w:t>Institutional Disputes</w:t>
      </w:r>
      <w:r w:rsidRPr="00A33EDB">
        <w:rPr>
          <w:sz w:val="24"/>
          <w:szCs w:val="24"/>
          <w:lang w:val="en-IN" w:eastAsia="en-IN"/>
        </w:rPr>
        <w:br/>
        <w:t xml:space="preserve">Universities and schools have faced disputes when detector outcomes were challenged by students and parents. These disputes reveal the </w:t>
      </w:r>
      <w:r w:rsidRPr="00A33EDB">
        <w:rPr>
          <w:b/>
          <w:bCs/>
          <w:sz w:val="24"/>
          <w:szCs w:val="24"/>
          <w:lang w:val="en-IN" w:eastAsia="en-IN"/>
        </w:rPr>
        <w:t>lack of transparency and accountability</w:t>
      </w:r>
      <w:r w:rsidRPr="00A33EDB">
        <w:rPr>
          <w:sz w:val="24"/>
          <w:szCs w:val="24"/>
          <w:lang w:val="en-IN" w:eastAsia="en-IN"/>
        </w:rPr>
        <w:t xml:space="preserve"> in detector decision-making.</w:t>
      </w:r>
    </w:p>
    <w:p w14:paraId="452596CD" w14:textId="77777777" w:rsidR="00A33EDB" w:rsidRPr="00A33EDB" w:rsidRDefault="00A33EDB" w:rsidP="00A33EDB">
      <w:pPr>
        <w:widowControl/>
        <w:numPr>
          <w:ilvl w:val="0"/>
          <w:numId w:val="16"/>
        </w:numPr>
        <w:autoSpaceDE/>
        <w:autoSpaceDN/>
        <w:spacing w:before="100" w:beforeAutospacing="1" w:after="100" w:afterAutospacing="1"/>
        <w:rPr>
          <w:sz w:val="24"/>
          <w:szCs w:val="24"/>
          <w:lang w:val="en-IN" w:eastAsia="en-IN"/>
        </w:rPr>
      </w:pPr>
      <w:r w:rsidRPr="00A33EDB">
        <w:rPr>
          <w:b/>
          <w:bCs/>
          <w:sz w:val="24"/>
          <w:szCs w:val="24"/>
          <w:lang w:val="en-IN" w:eastAsia="en-IN"/>
        </w:rPr>
        <w:t>Psychological Stress and Stigma</w:t>
      </w:r>
      <w:r w:rsidRPr="00A33EDB">
        <w:rPr>
          <w:sz w:val="24"/>
          <w:szCs w:val="24"/>
          <w:lang w:val="en-IN" w:eastAsia="en-IN"/>
        </w:rPr>
        <w:br/>
        <w:t xml:space="preserve">Wrongful classification has been associated with </w:t>
      </w:r>
      <w:r w:rsidRPr="00A33EDB">
        <w:rPr>
          <w:b/>
          <w:bCs/>
          <w:sz w:val="24"/>
          <w:szCs w:val="24"/>
          <w:lang w:val="en-IN" w:eastAsia="en-IN"/>
        </w:rPr>
        <w:t>anxiety, loss of trust, and reputational harm</w:t>
      </w:r>
      <w:r w:rsidRPr="00A33EDB">
        <w:rPr>
          <w:sz w:val="24"/>
          <w:szCs w:val="24"/>
          <w:lang w:val="en-IN" w:eastAsia="en-IN"/>
        </w:rPr>
        <w:t xml:space="preserve"> for students and researchers. The stigma of being </w:t>
      </w:r>
      <w:proofErr w:type="spellStart"/>
      <w:r w:rsidRPr="00A33EDB">
        <w:rPr>
          <w:sz w:val="24"/>
          <w:szCs w:val="24"/>
          <w:lang w:val="en-IN" w:eastAsia="en-IN"/>
        </w:rPr>
        <w:t>labeled</w:t>
      </w:r>
      <w:proofErr w:type="spellEnd"/>
      <w:r w:rsidRPr="00A33EDB">
        <w:rPr>
          <w:sz w:val="24"/>
          <w:szCs w:val="24"/>
          <w:lang w:val="en-IN" w:eastAsia="en-IN"/>
        </w:rPr>
        <w:t xml:space="preserve"> as dishonest persists even if accusations are later dismissed.</w:t>
      </w:r>
    </w:p>
    <w:p w14:paraId="4E170E4A" w14:textId="77777777" w:rsidR="00A33EDB" w:rsidRDefault="00A33EDB" w:rsidP="00A33EDB">
      <w:pPr>
        <w:widowControl/>
        <w:numPr>
          <w:ilvl w:val="0"/>
          <w:numId w:val="16"/>
        </w:numPr>
        <w:autoSpaceDE/>
        <w:autoSpaceDN/>
        <w:spacing w:before="100" w:beforeAutospacing="1" w:after="100" w:afterAutospacing="1"/>
        <w:rPr>
          <w:sz w:val="24"/>
          <w:szCs w:val="24"/>
          <w:lang w:val="en-IN" w:eastAsia="en-IN"/>
        </w:rPr>
      </w:pPr>
      <w:r w:rsidRPr="00A33EDB">
        <w:rPr>
          <w:b/>
          <w:bCs/>
          <w:sz w:val="24"/>
          <w:szCs w:val="24"/>
          <w:lang w:val="en-IN" w:eastAsia="en-IN"/>
        </w:rPr>
        <w:t>Policy and Ethical Concerns</w:t>
      </w:r>
      <w:r w:rsidRPr="00A33EDB">
        <w:rPr>
          <w:sz w:val="24"/>
          <w:szCs w:val="24"/>
          <w:lang w:val="en-IN" w:eastAsia="en-IN"/>
        </w:rPr>
        <w:br/>
        <w:t xml:space="preserve">Reports emphasize growing demands for </w:t>
      </w:r>
      <w:r w:rsidRPr="00A33EDB">
        <w:rPr>
          <w:b/>
          <w:bCs/>
          <w:sz w:val="24"/>
          <w:szCs w:val="24"/>
          <w:lang w:val="en-IN" w:eastAsia="en-IN"/>
        </w:rPr>
        <w:t>ethical adoption guidelines</w:t>
      </w:r>
      <w:r w:rsidRPr="00A33EDB">
        <w:rPr>
          <w:sz w:val="24"/>
          <w:szCs w:val="24"/>
          <w:lang w:val="en-IN" w:eastAsia="en-IN"/>
        </w:rPr>
        <w:t xml:space="preserve">. Institutions are cautioned against using detectors as final proof of misconduct, with recommendations to treat them as </w:t>
      </w:r>
      <w:r w:rsidRPr="00A33EDB">
        <w:rPr>
          <w:b/>
          <w:bCs/>
          <w:sz w:val="24"/>
          <w:szCs w:val="24"/>
          <w:lang w:val="en-IN" w:eastAsia="en-IN"/>
        </w:rPr>
        <w:t>supportive aids</w:t>
      </w:r>
      <w:r w:rsidRPr="00A33EDB">
        <w:rPr>
          <w:sz w:val="24"/>
          <w:szCs w:val="24"/>
          <w:lang w:val="en-IN" w:eastAsia="en-IN"/>
        </w:rPr>
        <w:t xml:space="preserve"> rather than absolute authorities.</w:t>
      </w:r>
    </w:p>
    <w:p w14:paraId="2853BF5E" w14:textId="77777777" w:rsidR="00A33EDB" w:rsidRPr="00A33EDB" w:rsidRDefault="00A33EDB" w:rsidP="00514900">
      <w:pPr>
        <w:widowControl/>
        <w:autoSpaceDE/>
        <w:autoSpaceDN/>
        <w:spacing w:before="100" w:beforeAutospacing="1" w:after="100" w:afterAutospacing="1"/>
        <w:ind w:left="720"/>
        <w:rPr>
          <w:sz w:val="24"/>
          <w:szCs w:val="24"/>
          <w:lang w:val="en-IN" w:eastAsia="en-IN"/>
        </w:rPr>
      </w:pPr>
    </w:p>
    <w:tbl>
      <w:tblPr>
        <w:tblStyle w:val="TableGrid"/>
        <w:tblW w:w="0" w:type="auto"/>
        <w:tblLook w:val="04A0" w:firstRow="1" w:lastRow="0" w:firstColumn="1" w:lastColumn="0" w:noHBand="0" w:noVBand="1"/>
      </w:tblPr>
      <w:tblGrid>
        <w:gridCol w:w="3869"/>
        <w:gridCol w:w="2081"/>
        <w:gridCol w:w="3940"/>
      </w:tblGrid>
      <w:tr w:rsidR="00A33EDB" w:rsidRPr="00A33EDB" w14:paraId="69C09C6F" w14:textId="77777777" w:rsidTr="00A33EDB">
        <w:tc>
          <w:tcPr>
            <w:tcW w:w="0" w:type="auto"/>
            <w:hideMark/>
          </w:tcPr>
          <w:p w14:paraId="4DA94DD2" w14:textId="77777777" w:rsidR="00A33EDB" w:rsidRPr="00A33EDB" w:rsidRDefault="00A33EDB" w:rsidP="00A33EDB">
            <w:pPr>
              <w:widowControl/>
              <w:autoSpaceDE/>
              <w:autoSpaceDN/>
              <w:rPr>
                <w:b/>
                <w:bCs/>
                <w:sz w:val="26"/>
                <w:szCs w:val="26"/>
                <w:lang w:val="en-IN" w:eastAsia="en-IN"/>
              </w:rPr>
            </w:pPr>
            <w:r w:rsidRPr="00A33EDB">
              <w:rPr>
                <w:b/>
                <w:bCs/>
                <w:sz w:val="26"/>
                <w:szCs w:val="26"/>
                <w:lang w:val="en-IN" w:eastAsia="en-IN"/>
              </w:rPr>
              <w:t>Case / Report Highlight</w:t>
            </w:r>
          </w:p>
        </w:tc>
        <w:tc>
          <w:tcPr>
            <w:tcW w:w="0" w:type="auto"/>
            <w:hideMark/>
          </w:tcPr>
          <w:p w14:paraId="731B5252" w14:textId="77777777" w:rsidR="00A33EDB" w:rsidRPr="00A33EDB" w:rsidRDefault="00A33EDB" w:rsidP="00A33EDB">
            <w:pPr>
              <w:widowControl/>
              <w:autoSpaceDE/>
              <w:autoSpaceDN/>
              <w:rPr>
                <w:b/>
                <w:bCs/>
                <w:sz w:val="26"/>
                <w:szCs w:val="26"/>
                <w:lang w:val="en-IN" w:eastAsia="en-IN"/>
              </w:rPr>
            </w:pPr>
            <w:r w:rsidRPr="00A33EDB">
              <w:rPr>
                <w:b/>
                <w:bCs/>
                <w:sz w:val="26"/>
                <w:szCs w:val="26"/>
                <w:lang w:val="en-IN" w:eastAsia="en-IN"/>
              </w:rPr>
              <w:t>Nature of Concern</w:t>
            </w:r>
          </w:p>
        </w:tc>
        <w:tc>
          <w:tcPr>
            <w:tcW w:w="0" w:type="auto"/>
            <w:hideMark/>
          </w:tcPr>
          <w:p w14:paraId="7A31F63E" w14:textId="77777777" w:rsidR="00A33EDB" w:rsidRPr="00A33EDB" w:rsidRDefault="00A33EDB" w:rsidP="00A33EDB">
            <w:pPr>
              <w:widowControl/>
              <w:autoSpaceDE/>
              <w:autoSpaceDN/>
              <w:rPr>
                <w:b/>
                <w:bCs/>
                <w:sz w:val="26"/>
                <w:szCs w:val="26"/>
                <w:lang w:val="en-IN" w:eastAsia="en-IN"/>
              </w:rPr>
            </w:pPr>
            <w:r w:rsidRPr="00A33EDB">
              <w:rPr>
                <w:b/>
                <w:bCs/>
                <w:sz w:val="26"/>
                <w:szCs w:val="26"/>
                <w:lang w:val="en-IN" w:eastAsia="en-IN"/>
              </w:rPr>
              <w:t>Reported Impact</w:t>
            </w:r>
          </w:p>
        </w:tc>
      </w:tr>
      <w:tr w:rsidR="00A33EDB" w:rsidRPr="00A33EDB" w14:paraId="23033C50" w14:textId="77777777" w:rsidTr="00A33EDB">
        <w:tc>
          <w:tcPr>
            <w:tcW w:w="0" w:type="auto"/>
            <w:hideMark/>
          </w:tcPr>
          <w:p w14:paraId="1D3E4E87"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 xml:space="preserve">Student flagged by </w:t>
            </w:r>
            <w:proofErr w:type="spellStart"/>
            <w:r w:rsidRPr="00A33EDB">
              <w:rPr>
                <w:sz w:val="26"/>
                <w:szCs w:val="26"/>
                <w:lang w:val="en-IN" w:eastAsia="en-IN"/>
              </w:rPr>
              <w:t>GPTZero</w:t>
            </w:r>
            <w:proofErr w:type="spellEnd"/>
            <w:r w:rsidRPr="00A33EDB">
              <w:rPr>
                <w:sz w:val="26"/>
                <w:szCs w:val="26"/>
                <w:lang w:val="en-IN" w:eastAsia="en-IN"/>
              </w:rPr>
              <w:t xml:space="preserve"> despite genuine work</w:t>
            </w:r>
          </w:p>
        </w:tc>
        <w:tc>
          <w:tcPr>
            <w:tcW w:w="0" w:type="auto"/>
            <w:hideMark/>
          </w:tcPr>
          <w:p w14:paraId="7A5762B6"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False positive</w:t>
            </w:r>
          </w:p>
        </w:tc>
        <w:tc>
          <w:tcPr>
            <w:tcW w:w="0" w:type="auto"/>
            <w:hideMark/>
          </w:tcPr>
          <w:p w14:paraId="0572DFE0"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Academic penalty challenged; highlighted fairness issues</w:t>
            </w:r>
          </w:p>
        </w:tc>
      </w:tr>
      <w:tr w:rsidR="00A33EDB" w:rsidRPr="00A33EDB" w14:paraId="63691ED9" w14:textId="77777777" w:rsidTr="00A33EDB">
        <w:tc>
          <w:tcPr>
            <w:tcW w:w="0" w:type="auto"/>
            <w:hideMark/>
          </w:tcPr>
          <w:p w14:paraId="4E2D9BC8"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Institutional disputes over Turnitin AI detection results</w:t>
            </w:r>
          </w:p>
        </w:tc>
        <w:tc>
          <w:tcPr>
            <w:tcW w:w="0" w:type="auto"/>
            <w:hideMark/>
          </w:tcPr>
          <w:p w14:paraId="46BE35E0"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Reliability concerns</w:t>
            </w:r>
          </w:p>
        </w:tc>
        <w:tc>
          <w:tcPr>
            <w:tcW w:w="0" w:type="auto"/>
            <w:hideMark/>
          </w:tcPr>
          <w:p w14:paraId="0A25B3A3"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Led to conflicts between students, parents, and institutions</w:t>
            </w:r>
          </w:p>
        </w:tc>
      </w:tr>
      <w:tr w:rsidR="00A33EDB" w:rsidRPr="00A33EDB" w14:paraId="70A2A7A8" w14:textId="77777777" w:rsidTr="00A33EDB">
        <w:tc>
          <w:tcPr>
            <w:tcW w:w="0" w:type="auto"/>
            <w:hideMark/>
          </w:tcPr>
          <w:p w14:paraId="52D1523B"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Reports of students experiencing anxiety and stress</w:t>
            </w:r>
          </w:p>
        </w:tc>
        <w:tc>
          <w:tcPr>
            <w:tcW w:w="0" w:type="auto"/>
            <w:hideMark/>
          </w:tcPr>
          <w:p w14:paraId="434C94C0"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Human impact</w:t>
            </w:r>
          </w:p>
        </w:tc>
        <w:tc>
          <w:tcPr>
            <w:tcW w:w="0" w:type="auto"/>
            <w:hideMark/>
          </w:tcPr>
          <w:p w14:paraId="6BF35221"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Psychological harm due to wrongful accusations</w:t>
            </w:r>
          </w:p>
        </w:tc>
      </w:tr>
      <w:tr w:rsidR="00A33EDB" w:rsidRPr="00A33EDB" w14:paraId="1EF3E0B1" w14:textId="77777777" w:rsidTr="00A33EDB">
        <w:tc>
          <w:tcPr>
            <w:tcW w:w="0" w:type="auto"/>
            <w:hideMark/>
          </w:tcPr>
          <w:p w14:paraId="2B06D8FC"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Calls from educators for cautious adoption of AI detectors</w:t>
            </w:r>
          </w:p>
        </w:tc>
        <w:tc>
          <w:tcPr>
            <w:tcW w:w="0" w:type="auto"/>
            <w:hideMark/>
          </w:tcPr>
          <w:p w14:paraId="40BF0640"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Policy/ethical concern</w:t>
            </w:r>
          </w:p>
        </w:tc>
        <w:tc>
          <w:tcPr>
            <w:tcW w:w="0" w:type="auto"/>
            <w:hideMark/>
          </w:tcPr>
          <w:p w14:paraId="7B5FA2C2"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Shift towards guidelines and best practices</w:t>
            </w:r>
          </w:p>
        </w:tc>
      </w:tr>
      <w:tr w:rsidR="00A33EDB" w:rsidRPr="00A33EDB" w14:paraId="25383FEB" w14:textId="77777777" w:rsidTr="00A33EDB">
        <w:tc>
          <w:tcPr>
            <w:tcW w:w="0" w:type="auto"/>
            <w:hideMark/>
          </w:tcPr>
          <w:p w14:paraId="0CFFB5A7"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Ethical debates in media outlets</w:t>
            </w:r>
          </w:p>
        </w:tc>
        <w:tc>
          <w:tcPr>
            <w:tcW w:w="0" w:type="auto"/>
            <w:hideMark/>
          </w:tcPr>
          <w:p w14:paraId="48E888DB"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Transparency issues</w:t>
            </w:r>
          </w:p>
        </w:tc>
        <w:tc>
          <w:tcPr>
            <w:tcW w:w="0" w:type="auto"/>
            <w:hideMark/>
          </w:tcPr>
          <w:p w14:paraId="1BD71473" w14:textId="77777777" w:rsidR="00A33EDB" w:rsidRPr="00A33EDB" w:rsidRDefault="00A33EDB" w:rsidP="00A33EDB">
            <w:pPr>
              <w:widowControl/>
              <w:autoSpaceDE/>
              <w:autoSpaceDN/>
              <w:rPr>
                <w:sz w:val="26"/>
                <w:szCs w:val="26"/>
                <w:lang w:val="en-IN" w:eastAsia="en-IN"/>
              </w:rPr>
            </w:pPr>
            <w:r w:rsidRPr="00A33EDB">
              <w:rPr>
                <w:sz w:val="26"/>
                <w:szCs w:val="26"/>
                <w:lang w:val="en-IN" w:eastAsia="en-IN"/>
              </w:rPr>
              <w:t>Demand for clearer explanation of how detectors decide</w:t>
            </w:r>
          </w:p>
        </w:tc>
      </w:tr>
    </w:tbl>
    <w:p w14:paraId="16BD7643" w14:textId="180539F4" w:rsidR="004C2DF0" w:rsidRDefault="00514900" w:rsidP="004C2DF0">
      <w:pPr>
        <w:widowControl/>
        <w:autoSpaceDE/>
        <w:autoSpaceDN/>
        <w:rPr>
          <w:sz w:val="26"/>
          <w:szCs w:val="26"/>
          <w:lang w:val="en-IN" w:eastAsia="en-IN"/>
        </w:rPr>
      </w:pPr>
      <w:r w:rsidRPr="004C2DF0">
        <w:rPr>
          <w:b/>
          <w:bCs/>
          <w:noProof/>
        </w:rPr>
        <mc:AlternateContent>
          <mc:Choice Requires="wps">
            <w:drawing>
              <wp:anchor distT="0" distB="0" distL="114300" distR="114300" simplePos="0" relativeHeight="251679744" behindDoc="0" locked="0" layoutInCell="1" allowOverlap="1" wp14:anchorId="1AE8DCA3" wp14:editId="4D3126AE">
                <wp:simplePos x="0" y="0"/>
                <wp:positionH relativeFrom="margin">
                  <wp:posOffset>-495300</wp:posOffset>
                </wp:positionH>
                <wp:positionV relativeFrom="paragraph">
                  <wp:posOffset>132715</wp:posOffset>
                </wp:positionV>
                <wp:extent cx="7087870" cy="335280"/>
                <wp:effectExtent l="0" t="0" r="0" b="7620"/>
                <wp:wrapNone/>
                <wp:docPr id="229606647" name="Text Box 229606647"/>
                <wp:cNvGraphicFramePr/>
                <a:graphic xmlns:a="http://schemas.openxmlformats.org/drawingml/2006/main">
                  <a:graphicData uri="http://schemas.microsoft.com/office/word/2010/wordprocessingShape">
                    <wps:wsp>
                      <wps:cNvSpPr txBox="1"/>
                      <wps:spPr>
                        <a:xfrm>
                          <a:off x="0" y="0"/>
                          <a:ext cx="7087870" cy="335280"/>
                        </a:xfrm>
                        <a:prstGeom prst="rect">
                          <a:avLst/>
                        </a:prstGeom>
                        <a:noFill/>
                        <a:ln w="6350">
                          <a:noFill/>
                        </a:ln>
                      </wps:spPr>
                      <wps:txbx>
                        <w:txbxContent>
                          <w:p w14:paraId="190CB02A" w14:textId="542C7B1A" w:rsidR="00514900" w:rsidRPr="000A3495" w:rsidRDefault="00514900" w:rsidP="00514900">
                            <w:pPr>
                              <w:jc w:val="center"/>
                              <w:rPr>
                                <w:b/>
                                <w:bCs/>
                                <w:sz w:val="28"/>
                                <w:szCs w:val="28"/>
                                <w:lang w:val="en-IN"/>
                              </w:rPr>
                            </w:pPr>
                            <w:r w:rsidRPr="000A3495">
                              <w:rPr>
                                <w:b/>
                                <w:bCs/>
                                <w:sz w:val="28"/>
                                <w:szCs w:val="28"/>
                                <w:lang w:val="en-IN"/>
                              </w:rPr>
                              <w:t xml:space="preserve">Table: </w:t>
                            </w:r>
                            <w:r>
                              <w:rPr>
                                <w:b/>
                                <w:bCs/>
                                <w:sz w:val="28"/>
                                <w:szCs w:val="28"/>
                                <w:lang w:val="en-IN"/>
                              </w:rPr>
                              <w:t>4</w:t>
                            </w:r>
                            <w:r w:rsidRPr="000A3495">
                              <w:rPr>
                                <w:b/>
                                <w:bCs/>
                                <w:sz w:val="28"/>
                                <w:szCs w:val="28"/>
                                <w:lang w:val="en-IN"/>
                              </w:rPr>
                              <w:t xml:space="preserve">:  </w:t>
                            </w:r>
                            <w:r w:rsidR="002B57F8" w:rsidRPr="002B57F8">
                              <w:rPr>
                                <w:b/>
                                <w:bCs/>
                                <w:sz w:val="28"/>
                                <w:szCs w:val="28"/>
                              </w:rPr>
                              <w:t>Evidence from News and Ethical Reports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8DCA3" id="Text Box 229606647" o:spid="_x0000_s1030" type="#_x0000_t202" style="position:absolute;margin-left:-39pt;margin-top:10.45pt;width:558.1pt;height:26.4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" filled="f" stroked="f" strokeweight=".5pt">
                <v:textbox>
                  <w:txbxContent>
                    <w:p w14:paraId="190CB02A" w14:textId="542C7B1A" w:rsidR="00514900" w:rsidRPr="000A3495" w:rsidRDefault="00514900" w:rsidP="00514900">
                      <w:pPr>
                        <w:jc w:val="center"/>
                        <w:rPr>
                          <w:b/>
                          <w:bCs/>
                          <w:sz w:val="28"/>
                          <w:szCs w:val="28"/>
                          <w:lang w:val="en-IN"/>
                        </w:rPr>
                      </w:pPr>
                      <w:r w:rsidRPr="000A3495">
                        <w:rPr>
                          <w:b/>
                          <w:bCs/>
                          <w:sz w:val="28"/>
                          <w:szCs w:val="28"/>
                          <w:lang w:val="en-IN"/>
                        </w:rPr>
                        <w:t xml:space="preserve">Table: </w:t>
                      </w:r>
                      <w:r>
                        <w:rPr>
                          <w:b/>
                          <w:bCs/>
                          <w:sz w:val="28"/>
                          <w:szCs w:val="28"/>
                          <w:lang w:val="en-IN"/>
                        </w:rPr>
                        <w:t>4</w:t>
                      </w:r>
                      <w:r w:rsidRPr="000A3495">
                        <w:rPr>
                          <w:b/>
                          <w:bCs/>
                          <w:sz w:val="28"/>
                          <w:szCs w:val="28"/>
                          <w:lang w:val="en-IN"/>
                        </w:rPr>
                        <w:t xml:space="preserve">:  </w:t>
                      </w:r>
                      <w:r w:rsidR="002B57F8" w:rsidRPr="002B57F8">
                        <w:rPr>
                          <w:b/>
                          <w:bCs/>
                          <w:sz w:val="28"/>
                          <w:szCs w:val="28"/>
                        </w:rPr>
                        <w:t>Evidence from News and Ethical Reports</w:t>
                      </w:r>
                    </w:p>
                  </w:txbxContent>
                </v:textbox>
                <w10:wrap anchorx="margin"/>
              </v:shape>
            </w:pict>
          </mc:Fallback>
        </mc:AlternateContent>
      </w:r>
    </w:p>
    <w:p w14:paraId="6F81E4E0" w14:textId="180F24D8" w:rsidR="00A33EDB" w:rsidRDefault="00A33EDB" w:rsidP="00A33EDB">
      <w:pPr>
        <w:widowControl/>
        <w:autoSpaceDE/>
        <w:autoSpaceDN/>
        <w:spacing w:before="100" w:beforeAutospacing="1" w:after="100" w:afterAutospacing="1"/>
        <w:outlineLvl w:val="2"/>
        <w:rPr>
          <w:b/>
          <w:bCs/>
          <w:sz w:val="27"/>
          <w:szCs w:val="27"/>
          <w:lang w:val="en-IN" w:eastAsia="en-IN"/>
        </w:rPr>
      </w:pPr>
    </w:p>
    <w:p w14:paraId="72CCB18B" w14:textId="77777777" w:rsidR="00A33EDB" w:rsidRDefault="00A33EDB" w:rsidP="00A33EDB">
      <w:pPr>
        <w:widowControl/>
        <w:autoSpaceDE/>
        <w:autoSpaceDN/>
        <w:spacing w:before="100" w:beforeAutospacing="1" w:after="100" w:afterAutospacing="1"/>
        <w:outlineLvl w:val="2"/>
        <w:rPr>
          <w:b/>
          <w:bCs/>
          <w:sz w:val="27"/>
          <w:szCs w:val="27"/>
          <w:lang w:val="en-IN" w:eastAsia="en-IN"/>
        </w:rPr>
      </w:pPr>
    </w:p>
    <w:p w14:paraId="424EDE2A" w14:textId="653664FA" w:rsidR="00A33EDB" w:rsidRPr="00A33EDB" w:rsidRDefault="00A33EDB" w:rsidP="00A33EDB">
      <w:pPr>
        <w:widowControl/>
        <w:autoSpaceDE/>
        <w:autoSpaceDN/>
        <w:spacing w:before="100" w:beforeAutospacing="1" w:after="100" w:afterAutospacing="1"/>
        <w:outlineLvl w:val="2"/>
        <w:rPr>
          <w:b/>
          <w:bCs/>
          <w:sz w:val="27"/>
          <w:szCs w:val="27"/>
          <w:lang w:val="en-IN" w:eastAsia="en-IN"/>
        </w:rPr>
      </w:pPr>
      <w:r w:rsidRPr="00A33EDB">
        <w:rPr>
          <w:b/>
          <w:bCs/>
          <w:sz w:val="27"/>
          <w:szCs w:val="27"/>
          <w:lang w:val="en-IN" w:eastAsia="en-IN"/>
        </w:rPr>
        <w:lastRenderedPageBreak/>
        <w:t>Gap Identified</w:t>
      </w:r>
    </w:p>
    <w:p w14:paraId="66ADBDFB" w14:textId="77777777" w:rsidR="00A33EDB" w:rsidRPr="00A33EDB" w:rsidRDefault="00A33EDB" w:rsidP="00A33EDB">
      <w:pPr>
        <w:widowControl/>
        <w:autoSpaceDE/>
        <w:autoSpaceDN/>
        <w:spacing w:before="100" w:beforeAutospacing="1" w:after="100" w:afterAutospacing="1"/>
        <w:rPr>
          <w:sz w:val="24"/>
          <w:szCs w:val="24"/>
          <w:lang w:val="en-IN" w:eastAsia="en-IN"/>
        </w:rPr>
      </w:pPr>
      <w:r w:rsidRPr="00A33EDB">
        <w:rPr>
          <w:sz w:val="24"/>
          <w:szCs w:val="24"/>
          <w:lang w:val="en-IN" w:eastAsia="en-IN"/>
        </w:rPr>
        <w:t xml:space="preserve">The reviewed reports confirm that the </w:t>
      </w:r>
      <w:r w:rsidRPr="00A33EDB">
        <w:rPr>
          <w:b/>
          <w:bCs/>
          <w:sz w:val="24"/>
          <w:szCs w:val="24"/>
          <w:lang w:val="en-IN" w:eastAsia="en-IN"/>
        </w:rPr>
        <w:t>technical weaknesses documented in academic studies</w:t>
      </w:r>
      <w:r w:rsidRPr="00A33EDB">
        <w:rPr>
          <w:sz w:val="24"/>
          <w:szCs w:val="24"/>
          <w:lang w:val="en-IN" w:eastAsia="en-IN"/>
        </w:rPr>
        <w:t xml:space="preserve"> have </w:t>
      </w:r>
      <w:r w:rsidRPr="00A33EDB">
        <w:rPr>
          <w:b/>
          <w:bCs/>
          <w:sz w:val="24"/>
          <w:szCs w:val="24"/>
          <w:lang w:val="en-IN" w:eastAsia="en-IN"/>
        </w:rPr>
        <w:t>real-world consequences</w:t>
      </w:r>
      <w:r w:rsidRPr="00A33EDB">
        <w:rPr>
          <w:sz w:val="24"/>
          <w:szCs w:val="24"/>
          <w:lang w:val="en-IN" w:eastAsia="en-IN"/>
        </w:rPr>
        <w:t xml:space="preserve">, directly affecting individuals’ academic standing, mental health, and trust in institutions. However, current scholarly work tends to focus narrowly on detector accuracy and bypass methods, with limited exploration of the </w:t>
      </w:r>
      <w:r w:rsidRPr="00A33EDB">
        <w:rPr>
          <w:b/>
          <w:bCs/>
          <w:sz w:val="24"/>
          <w:szCs w:val="24"/>
          <w:lang w:val="en-IN" w:eastAsia="en-IN"/>
        </w:rPr>
        <w:t>human and ethical dimension</w:t>
      </w:r>
      <w:r w:rsidRPr="00A33EDB">
        <w:rPr>
          <w:sz w:val="24"/>
          <w:szCs w:val="24"/>
          <w:lang w:val="en-IN" w:eastAsia="en-IN"/>
        </w:rPr>
        <w:t>.</w:t>
      </w:r>
    </w:p>
    <w:p w14:paraId="66B9C71B" w14:textId="07023E4D" w:rsidR="00A33EDB" w:rsidRPr="00A33EDB" w:rsidRDefault="00A33EDB" w:rsidP="00A33EDB">
      <w:pPr>
        <w:widowControl/>
        <w:autoSpaceDE/>
        <w:autoSpaceDN/>
        <w:spacing w:before="100" w:beforeAutospacing="1" w:after="100" w:afterAutospacing="1"/>
        <w:rPr>
          <w:sz w:val="24"/>
          <w:szCs w:val="24"/>
          <w:lang w:val="en-IN" w:eastAsia="en-IN"/>
        </w:rPr>
      </w:pPr>
      <w:r w:rsidRPr="00A33EDB">
        <w:rPr>
          <w:sz w:val="24"/>
          <w:szCs w:val="24"/>
          <w:lang w:val="en-IN" w:eastAsia="en-IN"/>
        </w:rPr>
        <w:t xml:space="preserve">This study addresses this gap by explicitly integrating the </w:t>
      </w:r>
      <w:r w:rsidRPr="00A33EDB">
        <w:rPr>
          <w:b/>
          <w:bCs/>
          <w:sz w:val="24"/>
          <w:szCs w:val="24"/>
          <w:lang w:val="en-IN" w:eastAsia="en-IN"/>
        </w:rPr>
        <w:t>technical analysis of vulnerabilities</w:t>
      </w:r>
      <w:r w:rsidRPr="00A33EDB">
        <w:rPr>
          <w:sz w:val="24"/>
          <w:szCs w:val="24"/>
          <w:lang w:val="en-IN" w:eastAsia="en-IN"/>
        </w:rPr>
        <w:t xml:space="preserve"> with a </w:t>
      </w:r>
      <w:r w:rsidRPr="00A33EDB">
        <w:rPr>
          <w:b/>
          <w:bCs/>
          <w:sz w:val="24"/>
          <w:szCs w:val="24"/>
          <w:lang w:val="en-IN" w:eastAsia="en-IN"/>
        </w:rPr>
        <w:t>systematic review of human and social impacts</w:t>
      </w:r>
      <w:r w:rsidRPr="00A33EDB">
        <w:rPr>
          <w:sz w:val="24"/>
          <w:szCs w:val="24"/>
          <w:lang w:val="en-IN" w:eastAsia="en-IN"/>
        </w:rPr>
        <w:t>, thereby producing a more holistic evaluation of AI-content detection systems.</w:t>
      </w:r>
    </w:p>
    <w:p w14:paraId="376A80CB" w14:textId="77777777" w:rsidR="004C2DF0" w:rsidRPr="004C2DF0" w:rsidRDefault="004C2DF0" w:rsidP="004C2DF0">
      <w:pPr>
        <w:widowControl/>
        <w:autoSpaceDE/>
        <w:autoSpaceDN/>
        <w:rPr>
          <w:sz w:val="28"/>
          <w:szCs w:val="28"/>
          <w:lang w:val="en-IN" w:eastAsia="en-IN"/>
        </w:rPr>
      </w:pPr>
    </w:p>
    <w:p w14:paraId="62FB441F" w14:textId="00A121C8" w:rsidR="00E90BE2" w:rsidRPr="00514900" w:rsidRDefault="00A33EDB" w:rsidP="00514900">
      <w:pPr>
        <w:pStyle w:val="Heading2"/>
        <w:numPr>
          <w:ilvl w:val="1"/>
          <w:numId w:val="6"/>
        </w:numPr>
        <w:tabs>
          <w:tab w:val="left" w:pos="970"/>
          <w:tab w:val="left" w:pos="971"/>
        </w:tabs>
        <w:jc w:val="both"/>
        <w:rPr>
          <w:sz w:val="32"/>
          <w:szCs w:val="32"/>
        </w:rPr>
      </w:pPr>
      <w:r w:rsidRPr="00A33EDB">
        <w:t>BIBLIOMETRIC ANALYSIS</w:t>
      </w:r>
      <w:r w:rsidR="004C2DF0" w:rsidRPr="004C2DF0">
        <w:t>:</w:t>
      </w:r>
    </w:p>
    <w:p w14:paraId="2F2BB6DD" w14:textId="77777777" w:rsidR="00514900" w:rsidRDefault="00514900" w:rsidP="00514900">
      <w:pPr>
        <w:pStyle w:val="NormalWeb"/>
        <w:ind w:firstLine="504"/>
      </w:pPr>
      <w:r>
        <w:t xml:space="preserve">The bibliometric review of the collected literature provides insights into </w:t>
      </w:r>
      <w:r>
        <w:rPr>
          <w:rStyle w:val="Strong"/>
        </w:rPr>
        <w:t>how research on AI-content detection has evolved over time, what types of sources dominate, and which themes have received more or less attention</w:t>
      </w:r>
      <w:r>
        <w:t>. This analysis highlights the growing scholarly interest in the subject, while also pointing to areas that remain underexplored.</w:t>
      </w:r>
    </w:p>
    <w:p w14:paraId="6EF60D05" w14:textId="77777777" w:rsidR="00514900" w:rsidRDefault="00514900" w:rsidP="00514900">
      <w:pPr>
        <w:pStyle w:val="NormalWeb"/>
      </w:pPr>
    </w:p>
    <w:p w14:paraId="3B130471" w14:textId="77777777" w:rsidR="00514900" w:rsidRDefault="00514900" w:rsidP="00514900">
      <w:pPr>
        <w:pStyle w:val="Heading3"/>
      </w:pPr>
      <w:r>
        <w:t>Distribution by Year of Publication</w:t>
      </w:r>
    </w:p>
    <w:p w14:paraId="639E39D1" w14:textId="77777777" w:rsidR="00514900" w:rsidRDefault="00514900" w:rsidP="00514900">
      <w:pPr>
        <w:pStyle w:val="NormalWeb"/>
      </w:pPr>
      <w:r>
        <w:t xml:space="preserve">The dataset spans studies from </w:t>
      </w:r>
      <w:r>
        <w:rPr>
          <w:rStyle w:val="Strong"/>
        </w:rPr>
        <w:t>2010 to 2025</w:t>
      </w:r>
      <w:r>
        <w:t xml:space="preserve">, with a clear concentration of publications in the years </w:t>
      </w:r>
      <w:r>
        <w:rPr>
          <w:rStyle w:val="Strong"/>
        </w:rPr>
        <w:t>2023–2025</w:t>
      </w:r>
      <w:r>
        <w:t>.</w:t>
      </w:r>
    </w:p>
    <w:tbl>
      <w:tblPr>
        <w:tblStyle w:val="TableGrid"/>
        <w:tblW w:w="0" w:type="auto"/>
        <w:tblInd w:w="3342" w:type="dxa"/>
        <w:tblLook w:val="04A0" w:firstRow="1" w:lastRow="0" w:firstColumn="1" w:lastColumn="0" w:noHBand="0" w:noVBand="1"/>
      </w:tblPr>
      <w:tblGrid>
        <w:gridCol w:w="681"/>
        <w:gridCol w:w="1977"/>
      </w:tblGrid>
      <w:tr w:rsidR="00514900" w14:paraId="4089B3BD" w14:textId="77777777" w:rsidTr="00514900">
        <w:tc>
          <w:tcPr>
            <w:tcW w:w="0" w:type="auto"/>
            <w:hideMark/>
          </w:tcPr>
          <w:p w14:paraId="481CEDCD" w14:textId="77777777" w:rsidR="00514900" w:rsidRDefault="00514900">
            <w:pPr>
              <w:jc w:val="center"/>
              <w:rPr>
                <w:b/>
                <w:bCs/>
              </w:rPr>
            </w:pPr>
            <w:r>
              <w:rPr>
                <w:b/>
                <w:bCs/>
              </w:rPr>
              <w:t>Year</w:t>
            </w:r>
          </w:p>
        </w:tc>
        <w:tc>
          <w:tcPr>
            <w:tcW w:w="0" w:type="auto"/>
            <w:hideMark/>
          </w:tcPr>
          <w:p w14:paraId="18DBBA60" w14:textId="77777777" w:rsidR="00514900" w:rsidRDefault="00514900">
            <w:pPr>
              <w:jc w:val="center"/>
              <w:rPr>
                <w:b/>
                <w:bCs/>
              </w:rPr>
            </w:pPr>
            <w:r>
              <w:rPr>
                <w:b/>
                <w:bCs/>
              </w:rPr>
              <w:t>Number of Studies</w:t>
            </w:r>
          </w:p>
        </w:tc>
      </w:tr>
      <w:tr w:rsidR="00514900" w14:paraId="13E17442" w14:textId="77777777" w:rsidTr="00514900">
        <w:tc>
          <w:tcPr>
            <w:tcW w:w="0" w:type="auto"/>
            <w:hideMark/>
          </w:tcPr>
          <w:p w14:paraId="7DC142B5" w14:textId="77777777" w:rsidR="00514900" w:rsidRDefault="00514900">
            <w:r>
              <w:t>2010</w:t>
            </w:r>
          </w:p>
        </w:tc>
        <w:tc>
          <w:tcPr>
            <w:tcW w:w="0" w:type="auto"/>
            <w:hideMark/>
          </w:tcPr>
          <w:p w14:paraId="7A290CEA" w14:textId="77777777" w:rsidR="00514900" w:rsidRDefault="00514900" w:rsidP="002B57F8">
            <w:pPr>
              <w:jc w:val="center"/>
            </w:pPr>
            <w:r>
              <w:t>1</w:t>
            </w:r>
          </w:p>
        </w:tc>
      </w:tr>
      <w:tr w:rsidR="00514900" w14:paraId="06B46A9C" w14:textId="77777777" w:rsidTr="00514900">
        <w:tc>
          <w:tcPr>
            <w:tcW w:w="0" w:type="auto"/>
            <w:hideMark/>
          </w:tcPr>
          <w:p w14:paraId="4B35B635" w14:textId="77777777" w:rsidR="00514900" w:rsidRDefault="00514900">
            <w:r>
              <w:t>2020</w:t>
            </w:r>
          </w:p>
        </w:tc>
        <w:tc>
          <w:tcPr>
            <w:tcW w:w="0" w:type="auto"/>
            <w:hideMark/>
          </w:tcPr>
          <w:p w14:paraId="669BEBDD" w14:textId="77777777" w:rsidR="00514900" w:rsidRDefault="00514900" w:rsidP="002B57F8">
            <w:pPr>
              <w:jc w:val="center"/>
            </w:pPr>
            <w:r>
              <w:t>1</w:t>
            </w:r>
          </w:p>
        </w:tc>
      </w:tr>
      <w:tr w:rsidR="00514900" w14:paraId="04A563F3" w14:textId="77777777" w:rsidTr="00514900">
        <w:tc>
          <w:tcPr>
            <w:tcW w:w="0" w:type="auto"/>
            <w:hideMark/>
          </w:tcPr>
          <w:p w14:paraId="526A96AC" w14:textId="77777777" w:rsidR="00514900" w:rsidRDefault="00514900">
            <w:r>
              <w:t>2021</w:t>
            </w:r>
          </w:p>
        </w:tc>
        <w:tc>
          <w:tcPr>
            <w:tcW w:w="0" w:type="auto"/>
            <w:hideMark/>
          </w:tcPr>
          <w:p w14:paraId="5E232092" w14:textId="77777777" w:rsidR="00514900" w:rsidRDefault="00514900" w:rsidP="002B57F8">
            <w:pPr>
              <w:jc w:val="center"/>
            </w:pPr>
            <w:r>
              <w:t>1</w:t>
            </w:r>
          </w:p>
        </w:tc>
      </w:tr>
      <w:tr w:rsidR="00514900" w14:paraId="1EECB288" w14:textId="77777777" w:rsidTr="00514900">
        <w:tc>
          <w:tcPr>
            <w:tcW w:w="0" w:type="auto"/>
            <w:hideMark/>
          </w:tcPr>
          <w:p w14:paraId="57F80BC3" w14:textId="77777777" w:rsidR="00514900" w:rsidRDefault="00514900">
            <w:r>
              <w:t>2023</w:t>
            </w:r>
          </w:p>
        </w:tc>
        <w:tc>
          <w:tcPr>
            <w:tcW w:w="0" w:type="auto"/>
            <w:hideMark/>
          </w:tcPr>
          <w:p w14:paraId="61E8114D" w14:textId="77777777" w:rsidR="00514900" w:rsidRDefault="00514900" w:rsidP="002B57F8">
            <w:pPr>
              <w:jc w:val="center"/>
            </w:pPr>
            <w:r>
              <w:t>9</w:t>
            </w:r>
          </w:p>
        </w:tc>
      </w:tr>
      <w:tr w:rsidR="00514900" w14:paraId="29838AFC" w14:textId="77777777" w:rsidTr="00514900">
        <w:tc>
          <w:tcPr>
            <w:tcW w:w="0" w:type="auto"/>
            <w:hideMark/>
          </w:tcPr>
          <w:p w14:paraId="7989D309" w14:textId="77777777" w:rsidR="00514900" w:rsidRDefault="00514900">
            <w:r>
              <w:t>2024</w:t>
            </w:r>
          </w:p>
        </w:tc>
        <w:tc>
          <w:tcPr>
            <w:tcW w:w="0" w:type="auto"/>
            <w:hideMark/>
          </w:tcPr>
          <w:p w14:paraId="3771F2FC" w14:textId="77777777" w:rsidR="00514900" w:rsidRDefault="00514900" w:rsidP="002B57F8">
            <w:pPr>
              <w:jc w:val="center"/>
            </w:pPr>
            <w:r>
              <w:t>10</w:t>
            </w:r>
          </w:p>
        </w:tc>
      </w:tr>
      <w:tr w:rsidR="00514900" w14:paraId="406C4244" w14:textId="77777777" w:rsidTr="00514900">
        <w:tc>
          <w:tcPr>
            <w:tcW w:w="0" w:type="auto"/>
            <w:hideMark/>
          </w:tcPr>
          <w:p w14:paraId="3677AC6E" w14:textId="77777777" w:rsidR="00514900" w:rsidRDefault="00514900">
            <w:r>
              <w:t>2025</w:t>
            </w:r>
          </w:p>
        </w:tc>
        <w:tc>
          <w:tcPr>
            <w:tcW w:w="0" w:type="auto"/>
            <w:hideMark/>
          </w:tcPr>
          <w:p w14:paraId="281ECB5C" w14:textId="77777777" w:rsidR="00514900" w:rsidRDefault="00514900" w:rsidP="002B57F8">
            <w:pPr>
              <w:jc w:val="center"/>
            </w:pPr>
            <w:r>
              <w:t>9</w:t>
            </w:r>
          </w:p>
        </w:tc>
      </w:tr>
    </w:tbl>
    <w:p w14:paraId="290C646D" w14:textId="77777777" w:rsidR="00514900" w:rsidRDefault="00514900" w:rsidP="00514900">
      <w:pPr>
        <w:pStyle w:val="NormalWeb"/>
        <w:rPr>
          <w:rStyle w:val="Strong"/>
        </w:rPr>
      </w:pPr>
    </w:p>
    <w:p w14:paraId="14370D3D" w14:textId="4B5578E9" w:rsidR="00514900" w:rsidRDefault="00514900" w:rsidP="00514900">
      <w:pPr>
        <w:pStyle w:val="NormalWeb"/>
      </w:pPr>
      <w:r>
        <w:rPr>
          <w:rStyle w:val="Strong"/>
        </w:rPr>
        <w:t>Observation:</w:t>
      </w:r>
      <w:r>
        <w:t xml:space="preserve"> Research activity surged after the public release of large-scale generative AI models such as ChatGPT (late 2022). The period 2023–2025 accounts for nearly </w:t>
      </w:r>
      <w:r>
        <w:rPr>
          <w:rStyle w:val="Strong"/>
        </w:rPr>
        <w:t>90% of all reviewed studies</w:t>
      </w:r>
      <w:r>
        <w:t>, reflecting the urgency of evaluating detectors in educational and professional domains.</w:t>
      </w:r>
    </w:p>
    <w:p w14:paraId="1F038B2B" w14:textId="5B758502" w:rsidR="00514900" w:rsidRDefault="00514900" w:rsidP="00514900"/>
    <w:p w14:paraId="65FEB853" w14:textId="77777777" w:rsidR="00514900" w:rsidRDefault="00514900" w:rsidP="00514900">
      <w:pPr>
        <w:pStyle w:val="Heading3"/>
      </w:pPr>
      <w:r>
        <w:t>Source Type Analysis</w:t>
      </w:r>
    </w:p>
    <w:p w14:paraId="77F241D5" w14:textId="77777777" w:rsidR="00514900" w:rsidRDefault="00514900" w:rsidP="00514900">
      <w:pPr>
        <w:pStyle w:val="NormalWeb"/>
      </w:pPr>
      <w:r>
        <w:t xml:space="preserve">The reviewed works include a mix of </w:t>
      </w:r>
      <w:r>
        <w:rPr>
          <w:rStyle w:val="Strong"/>
        </w:rPr>
        <w:t>peer-reviewed journal articles, preprints, conference papers, and surveys</w:t>
      </w:r>
      <w:r>
        <w:t>.</w:t>
      </w:r>
    </w:p>
    <w:tbl>
      <w:tblPr>
        <w:tblStyle w:val="TableGrid"/>
        <w:tblW w:w="0" w:type="auto"/>
        <w:tblInd w:w="2075" w:type="dxa"/>
        <w:tblLook w:val="04A0" w:firstRow="1" w:lastRow="0" w:firstColumn="1" w:lastColumn="0" w:noHBand="0" w:noVBand="1"/>
      </w:tblPr>
      <w:tblGrid>
        <w:gridCol w:w="3980"/>
        <w:gridCol w:w="1219"/>
      </w:tblGrid>
      <w:tr w:rsidR="00514900" w14:paraId="3E845B9C" w14:textId="77777777" w:rsidTr="00514900">
        <w:tc>
          <w:tcPr>
            <w:tcW w:w="0" w:type="auto"/>
            <w:hideMark/>
          </w:tcPr>
          <w:p w14:paraId="23D487FC" w14:textId="77777777" w:rsidR="00514900" w:rsidRDefault="00514900">
            <w:pPr>
              <w:jc w:val="center"/>
              <w:rPr>
                <w:b/>
                <w:bCs/>
              </w:rPr>
            </w:pPr>
            <w:r>
              <w:rPr>
                <w:b/>
                <w:bCs/>
              </w:rPr>
              <w:t>Source Type</w:t>
            </w:r>
          </w:p>
        </w:tc>
        <w:tc>
          <w:tcPr>
            <w:tcW w:w="0" w:type="auto"/>
            <w:hideMark/>
          </w:tcPr>
          <w:p w14:paraId="2B718EE9" w14:textId="77777777" w:rsidR="00514900" w:rsidRDefault="00514900">
            <w:pPr>
              <w:jc w:val="center"/>
              <w:rPr>
                <w:b/>
                <w:bCs/>
              </w:rPr>
            </w:pPr>
            <w:r>
              <w:rPr>
                <w:b/>
                <w:bCs/>
              </w:rPr>
              <w:t>Frequency</w:t>
            </w:r>
          </w:p>
        </w:tc>
      </w:tr>
      <w:tr w:rsidR="00514900" w14:paraId="0B209311" w14:textId="77777777" w:rsidTr="00514900">
        <w:tc>
          <w:tcPr>
            <w:tcW w:w="0" w:type="auto"/>
            <w:hideMark/>
          </w:tcPr>
          <w:p w14:paraId="76BB36C7" w14:textId="77777777" w:rsidR="00514900" w:rsidRDefault="00514900">
            <w:r>
              <w:t>Preprints (</w:t>
            </w:r>
            <w:proofErr w:type="spellStart"/>
            <w:r>
              <w:t>arXiv</w:t>
            </w:r>
            <w:proofErr w:type="spellEnd"/>
            <w:r>
              <w:t>, SSRN, OSF)</w:t>
            </w:r>
          </w:p>
        </w:tc>
        <w:tc>
          <w:tcPr>
            <w:tcW w:w="0" w:type="auto"/>
            <w:hideMark/>
          </w:tcPr>
          <w:p w14:paraId="07315899" w14:textId="77777777" w:rsidR="00514900" w:rsidRDefault="00514900" w:rsidP="002B57F8">
            <w:pPr>
              <w:jc w:val="center"/>
            </w:pPr>
            <w:r>
              <w:t>10</w:t>
            </w:r>
          </w:p>
        </w:tc>
      </w:tr>
      <w:tr w:rsidR="00514900" w14:paraId="58E7E0BF" w14:textId="77777777" w:rsidTr="00514900">
        <w:tc>
          <w:tcPr>
            <w:tcW w:w="0" w:type="auto"/>
            <w:hideMark/>
          </w:tcPr>
          <w:p w14:paraId="7BB6B077" w14:textId="77777777" w:rsidR="00514900" w:rsidRDefault="00514900">
            <w:r>
              <w:t>Peer-reviewed Journals</w:t>
            </w:r>
          </w:p>
        </w:tc>
        <w:tc>
          <w:tcPr>
            <w:tcW w:w="0" w:type="auto"/>
            <w:hideMark/>
          </w:tcPr>
          <w:p w14:paraId="2A9CB566" w14:textId="77777777" w:rsidR="00514900" w:rsidRDefault="00514900" w:rsidP="002B57F8">
            <w:pPr>
              <w:jc w:val="center"/>
            </w:pPr>
            <w:r>
              <w:t>6</w:t>
            </w:r>
          </w:p>
        </w:tc>
      </w:tr>
      <w:tr w:rsidR="00514900" w14:paraId="43F96E8F" w14:textId="77777777" w:rsidTr="00514900">
        <w:tc>
          <w:tcPr>
            <w:tcW w:w="0" w:type="auto"/>
            <w:hideMark/>
          </w:tcPr>
          <w:p w14:paraId="52A5DF4B" w14:textId="77777777" w:rsidR="00514900" w:rsidRDefault="00514900">
            <w:r>
              <w:t>Conference Proceedings</w:t>
            </w:r>
          </w:p>
        </w:tc>
        <w:tc>
          <w:tcPr>
            <w:tcW w:w="0" w:type="auto"/>
            <w:hideMark/>
          </w:tcPr>
          <w:p w14:paraId="40742D44" w14:textId="77777777" w:rsidR="00514900" w:rsidRDefault="00514900" w:rsidP="002B57F8">
            <w:pPr>
              <w:jc w:val="center"/>
            </w:pPr>
            <w:r>
              <w:t>2</w:t>
            </w:r>
          </w:p>
        </w:tc>
      </w:tr>
      <w:tr w:rsidR="00514900" w14:paraId="7433D31E" w14:textId="77777777" w:rsidTr="00514900">
        <w:tc>
          <w:tcPr>
            <w:tcW w:w="0" w:type="auto"/>
            <w:hideMark/>
          </w:tcPr>
          <w:p w14:paraId="53132A28" w14:textId="77777777" w:rsidR="00514900" w:rsidRDefault="00514900">
            <w:r>
              <w:t>Surveys (systematic reviews, bibliometric)</w:t>
            </w:r>
          </w:p>
        </w:tc>
        <w:tc>
          <w:tcPr>
            <w:tcW w:w="0" w:type="auto"/>
            <w:hideMark/>
          </w:tcPr>
          <w:p w14:paraId="214521F1" w14:textId="77777777" w:rsidR="00514900" w:rsidRDefault="00514900" w:rsidP="002B57F8">
            <w:pPr>
              <w:jc w:val="center"/>
            </w:pPr>
            <w:r>
              <w:t>2</w:t>
            </w:r>
          </w:p>
        </w:tc>
      </w:tr>
      <w:tr w:rsidR="00514900" w14:paraId="1835C745" w14:textId="77777777" w:rsidTr="00514900">
        <w:tc>
          <w:tcPr>
            <w:tcW w:w="0" w:type="auto"/>
            <w:hideMark/>
          </w:tcPr>
          <w:p w14:paraId="03372B6D" w14:textId="77777777" w:rsidR="00514900" w:rsidRDefault="00514900">
            <w:r>
              <w:t>Other (reports, white papers)</w:t>
            </w:r>
          </w:p>
        </w:tc>
        <w:tc>
          <w:tcPr>
            <w:tcW w:w="0" w:type="auto"/>
            <w:hideMark/>
          </w:tcPr>
          <w:p w14:paraId="76899C15" w14:textId="77777777" w:rsidR="00514900" w:rsidRDefault="00514900" w:rsidP="002B57F8">
            <w:pPr>
              <w:jc w:val="center"/>
            </w:pPr>
            <w:r>
              <w:t>1</w:t>
            </w:r>
          </w:p>
        </w:tc>
      </w:tr>
    </w:tbl>
    <w:p w14:paraId="0970C3A5" w14:textId="77777777" w:rsidR="00514900" w:rsidRDefault="00514900" w:rsidP="00514900">
      <w:pPr>
        <w:pStyle w:val="NormalWeb"/>
        <w:rPr>
          <w:rStyle w:val="Strong"/>
        </w:rPr>
      </w:pPr>
    </w:p>
    <w:p w14:paraId="119893B3" w14:textId="6BB2FD86" w:rsidR="00514900" w:rsidRDefault="00514900" w:rsidP="00514900">
      <w:pPr>
        <w:pStyle w:val="NormalWeb"/>
      </w:pPr>
      <w:r>
        <w:rPr>
          <w:rStyle w:val="Strong"/>
        </w:rPr>
        <w:t>Observation:</w:t>
      </w:r>
      <w:r>
        <w:t xml:space="preserve"> The dominance of </w:t>
      </w:r>
      <w:r>
        <w:rPr>
          <w:rStyle w:val="Strong"/>
        </w:rPr>
        <w:t>preprints</w:t>
      </w:r>
      <w:r>
        <w:t xml:space="preserve"> shows that the field is still in an </w:t>
      </w:r>
      <w:r>
        <w:rPr>
          <w:rStyle w:val="Strong"/>
        </w:rPr>
        <w:t>emerging stage</w:t>
      </w:r>
      <w:r>
        <w:t>, with rapid but not yet fully validated findings. Peer-reviewed articles are comparatively fewer, suggesting a research area that is still consolidating its evidence base</w:t>
      </w:r>
    </w:p>
    <w:p w14:paraId="2566F67F" w14:textId="77777777" w:rsidR="00514900" w:rsidRDefault="00514900" w:rsidP="00514900">
      <w:pPr>
        <w:pStyle w:val="Heading3"/>
      </w:pPr>
      <w:r>
        <w:lastRenderedPageBreak/>
        <w:t>Detector Tools Referenced in Literature</w:t>
      </w:r>
    </w:p>
    <w:p w14:paraId="7A0B3003" w14:textId="77777777" w:rsidR="00514900" w:rsidRDefault="00514900" w:rsidP="00514900">
      <w:pPr>
        <w:pStyle w:val="NormalWeb"/>
      </w:pPr>
      <w:r>
        <w:t>Across the reviewed studies, several specific tools recur in evaluations.</w:t>
      </w:r>
    </w:p>
    <w:tbl>
      <w:tblPr>
        <w:tblStyle w:val="TableGrid"/>
        <w:tblW w:w="0" w:type="auto"/>
        <w:tblInd w:w="2568" w:type="dxa"/>
        <w:tblLook w:val="04A0" w:firstRow="1" w:lastRow="0" w:firstColumn="1" w:lastColumn="0" w:noHBand="0" w:noVBand="1"/>
      </w:tblPr>
      <w:tblGrid>
        <w:gridCol w:w="2135"/>
        <w:gridCol w:w="2075"/>
      </w:tblGrid>
      <w:tr w:rsidR="00514900" w14:paraId="36F2F02A" w14:textId="77777777" w:rsidTr="00514900">
        <w:tc>
          <w:tcPr>
            <w:tcW w:w="0" w:type="auto"/>
            <w:hideMark/>
          </w:tcPr>
          <w:p w14:paraId="1A3DE70B" w14:textId="77777777" w:rsidR="00514900" w:rsidRDefault="00514900">
            <w:pPr>
              <w:jc w:val="center"/>
              <w:rPr>
                <w:b/>
                <w:bCs/>
              </w:rPr>
            </w:pPr>
            <w:r>
              <w:rPr>
                <w:b/>
                <w:bCs/>
              </w:rPr>
              <w:t>Detector</w:t>
            </w:r>
          </w:p>
        </w:tc>
        <w:tc>
          <w:tcPr>
            <w:tcW w:w="0" w:type="auto"/>
            <w:hideMark/>
          </w:tcPr>
          <w:p w14:paraId="53D53F87" w14:textId="77777777" w:rsidR="00514900" w:rsidRDefault="00514900">
            <w:pPr>
              <w:jc w:val="center"/>
              <w:rPr>
                <w:b/>
                <w:bCs/>
              </w:rPr>
            </w:pPr>
            <w:r>
              <w:rPr>
                <w:b/>
                <w:bCs/>
              </w:rPr>
              <w:t>Mentions in Studies</w:t>
            </w:r>
          </w:p>
        </w:tc>
      </w:tr>
      <w:tr w:rsidR="00514900" w14:paraId="4E265E21" w14:textId="77777777" w:rsidTr="00514900">
        <w:tc>
          <w:tcPr>
            <w:tcW w:w="0" w:type="auto"/>
            <w:hideMark/>
          </w:tcPr>
          <w:p w14:paraId="20F45819" w14:textId="77777777" w:rsidR="00514900" w:rsidRDefault="00514900">
            <w:proofErr w:type="spellStart"/>
            <w:r>
              <w:t>GPTZero</w:t>
            </w:r>
            <w:proofErr w:type="spellEnd"/>
          </w:p>
        </w:tc>
        <w:tc>
          <w:tcPr>
            <w:tcW w:w="0" w:type="auto"/>
            <w:hideMark/>
          </w:tcPr>
          <w:p w14:paraId="58E46C94" w14:textId="77777777" w:rsidR="00514900" w:rsidRDefault="00514900" w:rsidP="002B57F8">
            <w:pPr>
              <w:jc w:val="center"/>
            </w:pPr>
            <w:r>
              <w:t>4</w:t>
            </w:r>
          </w:p>
        </w:tc>
      </w:tr>
      <w:tr w:rsidR="00514900" w14:paraId="4E058D68" w14:textId="77777777" w:rsidTr="00514900">
        <w:tc>
          <w:tcPr>
            <w:tcW w:w="0" w:type="auto"/>
            <w:hideMark/>
          </w:tcPr>
          <w:p w14:paraId="30F5F533" w14:textId="77777777" w:rsidR="00514900" w:rsidRDefault="00514900">
            <w:proofErr w:type="spellStart"/>
            <w:r>
              <w:t>Copyleaks</w:t>
            </w:r>
            <w:proofErr w:type="spellEnd"/>
          </w:p>
        </w:tc>
        <w:tc>
          <w:tcPr>
            <w:tcW w:w="0" w:type="auto"/>
            <w:hideMark/>
          </w:tcPr>
          <w:p w14:paraId="66CC7DDE" w14:textId="77777777" w:rsidR="00514900" w:rsidRDefault="00514900" w:rsidP="002B57F8">
            <w:pPr>
              <w:jc w:val="center"/>
            </w:pPr>
            <w:r>
              <w:t>3</w:t>
            </w:r>
          </w:p>
        </w:tc>
      </w:tr>
      <w:tr w:rsidR="00514900" w14:paraId="3AB64910" w14:textId="77777777" w:rsidTr="00514900">
        <w:tc>
          <w:tcPr>
            <w:tcW w:w="0" w:type="auto"/>
            <w:hideMark/>
          </w:tcPr>
          <w:p w14:paraId="460EADDD" w14:textId="77777777" w:rsidR="00514900" w:rsidRDefault="00514900">
            <w:r>
              <w:t>Turnitin AI Detection</w:t>
            </w:r>
          </w:p>
        </w:tc>
        <w:tc>
          <w:tcPr>
            <w:tcW w:w="0" w:type="auto"/>
            <w:hideMark/>
          </w:tcPr>
          <w:p w14:paraId="3C30E462" w14:textId="77777777" w:rsidR="00514900" w:rsidRDefault="00514900" w:rsidP="002B57F8">
            <w:pPr>
              <w:jc w:val="center"/>
            </w:pPr>
            <w:r>
              <w:t>3</w:t>
            </w:r>
          </w:p>
        </w:tc>
      </w:tr>
      <w:tr w:rsidR="00514900" w14:paraId="43CB1FBB" w14:textId="77777777" w:rsidTr="00514900">
        <w:tc>
          <w:tcPr>
            <w:tcW w:w="0" w:type="auto"/>
            <w:hideMark/>
          </w:tcPr>
          <w:p w14:paraId="7E1DACE5" w14:textId="77777777" w:rsidR="00514900" w:rsidRDefault="00514900">
            <w:proofErr w:type="spellStart"/>
            <w:r>
              <w:t>ZeroGPT</w:t>
            </w:r>
            <w:proofErr w:type="spellEnd"/>
          </w:p>
        </w:tc>
        <w:tc>
          <w:tcPr>
            <w:tcW w:w="0" w:type="auto"/>
            <w:hideMark/>
          </w:tcPr>
          <w:p w14:paraId="537ED556" w14:textId="77777777" w:rsidR="00514900" w:rsidRDefault="00514900" w:rsidP="002B57F8">
            <w:pPr>
              <w:jc w:val="center"/>
            </w:pPr>
            <w:r>
              <w:t>1</w:t>
            </w:r>
          </w:p>
        </w:tc>
      </w:tr>
      <w:tr w:rsidR="00514900" w14:paraId="68831E78" w14:textId="77777777" w:rsidTr="00514900">
        <w:tc>
          <w:tcPr>
            <w:tcW w:w="0" w:type="auto"/>
            <w:hideMark/>
          </w:tcPr>
          <w:p w14:paraId="628D1A74" w14:textId="77777777" w:rsidR="00514900" w:rsidRDefault="00514900">
            <w:r>
              <w:t>OpenAI Classifier</w:t>
            </w:r>
          </w:p>
        </w:tc>
        <w:tc>
          <w:tcPr>
            <w:tcW w:w="0" w:type="auto"/>
            <w:hideMark/>
          </w:tcPr>
          <w:p w14:paraId="5A3CC5F5" w14:textId="77777777" w:rsidR="00514900" w:rsidRDefault="00514900" w:rsidP="002B57F8">
            <w:pPr>
              <w:jc w:val="center"/>
            </w:pPr>
            <w:r>
              <w:t>1</w:t>
            </w:r>
          </w:p>
        </w:tc>
      </w:tr>
    </w:tbl>
    <w:p w14:paraId="073BFBE6" w14:textId="77777777" w:rsidR="00514900" w:rsidRDefault="00514900" w:rsidP="00514900">
      <w:pPr>
        <w:pStyle w:val="NormalWeb"/>
        <w:rPr>
          <w:rStyle w:val="Strong"/>
        </w:rPr>
      </w:pPr>
    </w:p>
    <w:p w14:paraId="0934D2F7" w14:textId="646EBC55" w:rsidR="00514900" w:rsidRDefault="00514900" w:rsidP="00514900">
      <w:pPr>
        <w:pStyle w:val="NormalWeb"/>
      </w:pPr>
      <w:r>
        <w:rPr>
          <w:rStyle w:val="Strong"/>
        </w:rPr>
        <w:t>Observation:</w:t>
      </w:r>
      <w:r>
        <w:t xml:space="preserve"> Research heavily evaluates a </w:t>
      </w:r>
      <w:r>
        <w:rPr>
          <w:rStyle w:val="Strong"/>
        </w:rPr>
        <w:t>small group of commercial detectors</w:t>
      </w:r>
      <w:r>
        <w:t>, indicating that most academic critique is focused on the tools currently adopted in universities and institutions. Independent or novel detection approaches remain less studied.</w:t>
      </w:r>
    </w:p>
    <w:p w14:paraId="4A8DFA63" w14:textId="77777777" w:rsidR="00514900" w:rsidRDefault="00514900" w:rsidP="00514900">
      <w:r>
        <w:pict w14:anchorId="4C1A522C">
          <v:rect id="_x0000_i1269" style="width:0;height:1.5pt" o:hralign="center" o:hrstd="t" o:hr="t" fillcolor="#a0a0a0" stroked="f"/>
        </w:pict>
      </w:r>
    </w:p>
    <w:p w14:paraId="35EE629B" w14:textId="77777777" w:rsidR="00514900" w:rsidRDefault="00514900" w:rsidP="00514900">
      <w:pPr>
        <w:pStyle w:val="Heading3"/>
      </w:pPr>
    </w:p>
    <w:p w14:paraId="43CB8BB2" w14:textId="233B5310" w:rsidR="00514900" w:rsidRDefault="00514900" w:rsidP="00514900">
      <w:pPr>
        <w:pStyle w:val="Heading3"/>
      </w:pPr>
      <w:r>
        <w:t>Thematic Distribution</w:t>
      </w:r>
    </w:p>
    <w:p w14:paraId="72BAFC6F" w14:textId="77777777" w:rsidR="00514900" w:rsidRDefault="00514900" w:rsidP="00514900">
      <w:pPr>
        <w:pStyle w:val="NormalWeb"/>
      </w:pPr>
      <w:r>
        <w:t>Analysis of the themes reported in the reviewed works shows the main areas of emphasis.</w:t>
      </w:r>
    </w:p>
    <w:tbl>
      <w:tblPr>
        <w:tblStyle w:val="TableGrid"/>
        <w:tblW w:w="0" w:type="auto"/>
        <w:tblInd w:w="1595" w:type="dxa"/>
        <w:tblLook w:val="04A0" w:firstRow="1" w:lastRow="0" w:firstColumn="1" w:lastColumn="0" w:noHBand="0" w:noVBand="1"/>
      </w:tblPr>
      <w:tblGrid>
        <w:gridCol w:w="3479"/>
        <w:gridCol w:w="2672"/>
      </w:tblGrid>
      <w:tr w:rsidR="00514900" w14:paraId="36651675" w14:textId="77777777" w:rsidTr="00514900">
        <w:tc>
          <w:tcPr>
            <w:tcW w:w="0" w:type="auto"/>
            <w:hideMark/>
          </w:tcPr>
          <w:p w14:paraId="0A732730" w14:textId="77777777" w:rsidR="00514900" w:rsidRDefault="00514900">
            <w:pPr>
              <w:jc w:val="center"/>
              <w:rPr>
                <w:b/>
                <w:bCs/>
              </w:rPr>
            </w:pPr>
            <w:r>
              <w:rPr>
                <w:b/>
                <w:bCs/>
              </w:rPr>
              <w:t>Theme</w:t>
            </w:r>
          </w:p>
        </w:tc>
        <w:tc>
          <w:tcPr>
            <w:tcW w:w="0" w:type="auto"/>
            <w:hideMark/>
          </w:tcPr>
          <w:p w14:paraId="7EB30F76" w14:textId="77777777" w:rsidR="00514900" w:rsidRDefault="00514900">
            <w:pPr>
              <w:jc w:val="center"/>
              <w:rPr>
                <w:b/>
                <w:bCs/>
              </w:rPr>
            </w:pPr>
            <w:r>
              <w:rPr>
                <w:b/>
                <w:bCs/>
              </w:rPr>
              <w:t>Occurrences in Literature</w:t>
            </w:r>
          </w:p>
        </w:tc>
      </w:tr>
      <w:tr w:rsidR="00514900" w14:paraId="56666686" w14:textId="77777777" w:rsidTr="00514900">
        <w:tc>
          <w:tcPr>
            <w:tcW w:w="0" w:type="auto"/>
            <w:hideMark/>
          </w:tcPr>
          <w:p w14:paraId="5F1B5241" w14:textId="77777777" w:rsidR="00514900" w:rsidRDefault="00514900">
            <w:r>
              <w:t>Detection methods &amp; accuracy</w:t>
            </w:r>
          </w:p>
        </w:tc>
        <w:tc>
          <w:tcPr>
            <w:tcW w:w="0" w:type="auto"/>
            <w:hideMark/>
          </w:tcPr>
          <w:p w14:paraId="362F79F4" w14:textId="77777777" w:rsidR="00514900" w:rsidRDefault="00514900" w:rsidP="002B57F8">
            <w:pPr>
              <w:jc w:val="center"/>
            </w:pPr>
            <w:r>
              <w:t>23</w:t>
            </w:r>
          </w:p>
        </w:tc>
      </w:tr>
      <w:tr w:rsidR="00514900" w14:paraId="2D2BA410" w14:textId="77777777" w:rsidTr="00514900">
        <w:tc>
          <w:tcPr>
            <w:tcW w:w="0" w:type="auto"/>
            <w:hideMark/>
          </w:tcPr>
          <w:p w14:paraId="3177F733" w14:textId="77777777" w:rsidR="00514900" w:rsidRDefault="00514900">
            <w:r>
              <w:t>Adversarial attacks / bypass methods</w:t>
            </w:r>
          </w:p>
        </w:tc>
        <w:tc>
          <w:tcPr>
            <w:tcW w:w="0" w:type="auto"/>
            <w:hideMark/>
          </w:tcPr>
          <w:p w14:paraId="6253352B" w14:textId="77777777" w:rsidR="00514900" w:rsidRDefault="00514900" w:rsidP="002B57F8">
            <w:pPr>
              <w:jc w:val="center"/>
            </w:pPr>
            <w:r>
              <w:t>9</w:t>
            </w:r>
          </w:p>
        </w:tc>
      </w:tr>
      <w:tr w:rsidR="00514900" w14:paraId="19EBD9C7" w14:textId="77777777" w:rsidTr="00514900">
        <w:tc>
          <w:tcPr>
            <w:tcW w:w="0" w:type="auto"/>
            <w:hideMark/>
          </w:tcPr>
          <w:p w14:paraId="7E41D3CC" w14:textId="77777777" w:rsidR="00514900" w:rsidRDefault="00514900">
            <w:r>
              <w:t>Education &amp; academic integrity</w:t>
            </w:r>
          </w:p>
        </w:tc>
        <w:tc>
          <w:tcPr>
            <w:tcW w:w="0" w:type="auto"/>
            <w:hideMark/>
          </w:tcPr>
          <w:p w14:paraId="3E673F15" w14:textId="77777777" w:rsidR="00514900" w:rsidRDefault="00514900" w:rsidP="002B57F8">
            <w:pPr>
              <w:jc w:val="center"/>
            </w:pPr>
            <w:r>
              <w:t>3</w:t>
            </w:r>
          </w:p>
        </w:tc>
      </w:tr>
      <w:tr w:rsidR="00514900" w14:paraId="6B0A106C" w14:textId="77777777" w:rsidTr="00514900">
        <w:tc>
          <w:tcPr>
            <w:tcW w:w="0" w:type="auto"/>
            <w:hideMark/>
          </w:tcPr>
          <w:p w14:paraId="080E7645" w14:textId="77777777" w:rsidR="00514900" w:rsidRDefault="00514900">
            <w:r>
              <w:t>Bias and fairness issues</w:t>
            </w:r>
          </w:p>
        </w:tc>
        <w:tc>
          <w:tcPr>
            <w:tcW w:w="0" w:type="auto"/>
            <w:hideMark/>
          </w:tcPr>
          <w:p w14:paraId="2DDBF9C7" w14:textId="77777777" w:rsidR="00514900" w:rsidRDefault="00514900" w:rsidP="002B57F8">
            <w:pPr>
              <w:jc w:val="center"/>
            </w:pPr>
            <w:r>
              <w:t>1</w:t>
            </w:r>
          </w:p>
        </w:tc>
      </w:tr>
    </w:tbl>
    <w:p w14:paraId="59F830EA" w14:textId="77777777" w:rsidR="00514900" w:rsidRDefault="00514900" w:rsidP="00514900">
      <w:pPr>
        <w:pStyle w:val="NormalWeb"/>
        <w:rPr>
          <w:rStyle w:val="Strong"/>
        </w:rPr>
      </w:pPr>
    </w:p>
    <w:p w14:paraId="7C24E3DC" w14:textId="2C948D29" w:rsidR="00514900" w:rsidRDefault="00514900" w:rsidP="00514900">
      <w:pPr>
        <w:pStyle w:val="NormalWeb"/>
      </w:pPr>
      <w:r>
        <w:rPr>
          <w:rStyle w:val="Strong"/>
        </w:rPr>
        <w:t>Observation:</w:t>
      </w:r>
      <w:r>
        <w:t xml:space="preserve"> Technical evaluation dominates the literature, while </w:t>
      </w:r>
      <w:r>
        <w:rPr>
          <w:rStyle w:val="Strong"/>
        </w:rPr>
        <w:t>bias, fairness, and human impact remain underexplored</w:t>
      </w:r>
      <w:r>
        <w:t>. This imbalance underscores the need for studies—like the present one—that integrate both technical vulnerabilities and human/social implications.</w:t>
      </w:r>
    </w:p>
    <w:p w14:paraId="2E466D07" w14:textId="77777777" w:rsidR="00514900" w:rsidRDefault="00514900" w:rsidP="00514900">
      <w:r>
        <w:pict w14:anchorId="28CF2E30">
          <v:rect id="_x0000_i1279" style="width:0;height:1.5pt" o:hralign="center" o:hrstd="t" o:hr="t" fillcolor="#a0a0a0" stroked="f"/>
        </w:pict>
      </w:r>
    </w:p>
    <w:p w14:paraId="491A776F" w14:textId="77777777" w:rsidR="00514900" w:rsidRDefault="00514900" w:rsidP="00514900">
      <w:pPr>
        <w:pStyle w:val="Heading3"/>
      </w:pPr>
    </w:p>
    <w:p w14:paraId="5ED173FE" w14:textId="217964BD" w:rsidR="00514900" w:rsidRDefault="00514900" w:rsidP="00514900">
      <w:pPr>
        <w:pStyle w:val="Heading3"/>
      </w:pPr>
      <w:r>
        <w:t>Gap Highlighted by Bibliometric Analysis</w:t>
      </w:r>
    </w:p>
    <w:p w14:paraId="245BB7EF" w14:textId="77777777" w:rsidR="00514900" w:rsidRDefault="00514900" w:rsidP="00514900">
      <w:pPr>
        <w:pStyle w:val="NormalWeb"/>
        <w:widowControl/>
        <w:numPr>
          <w:ilvl w:val="0"/>
          <w:numId w:val="17"/>
        </w:numPr>
        <w:autoSpaceDE/>
        <w:autoSpaceDN/>
        <w:spacing w:before="100" w:beforeAutospacing="1" w:after="100" w:afterAutospacing="1"/>
      </w:pPr>
      <w:r>
        <w:t xml:space="preserve">Research is </w:t>
      </w:r>
      <w:r>
        <w:rPr>
          <w:rStyle w:val="Strong"/>
        </w:rPr>
        <w:t>recent and fast-growing</w:t>
      </w:r>
      <w:r>
        <w:t xml:space="preserve">, but </w:t>
      </w:r>
      <w:r>
        <w:rPr>
          <w:rStyle w:val="Strong"/>
        </w:rPr>
        <w:t>peer-reviewed evidence is still limited</w:t>
      </w:r>
      <w:r>
        <w:t>.</w:t>
      </w:r>
    </w:p>
    <w:p w14:paraId="6DAC0B70" w14:textId="77777777" w:rsidR="00514900" w:rsidRDefault="00514900" w:rsidP="00514900">
      <w:pPr>
        <w:pStyle w:val="NormalWeb"/>
        <w:widowControl/>
        <w:numPr>
          <w:ilvl w:val="0"/>
          <w:numId w:val="17"/>
        </w:numPr>
        <w:autoSpaceDE/>
        <w:autoSpaceDN/>
        <w:spacing w:before="100" w:beforeAutospacing="1" w:after="100" w:afterAutospacing="1"/>
      </w:pPr>
      <w:r>
        <w:t xml:space="preserve">Most studies emphasize </w:t>
      </w:r>
      <w:r>
        <w:rPr>
          <w:rStyle w:val="Strong"/>
        </w:rPr>
        <w:t>detection accuracy and bypass strategies</w:t>
      </w:r>
      <w:r>
        <w:t xml:space="preserve">, with relatively </w:t>
      </w:r>
      <w:r>
        <w:rPr>
          <w:rStyle w:val="Strong"/>
        </w:rPr>
        <w:t>few exploring fairness, bias, or long-term social impacts</w:t>
      </w:r>
      <w:r>
        <w:t>.</w:t>
      </w:r>
    </w:p>
    <w:p w14:paraId="7C3FA9B1" w14:textId="77777777" w:rsidR="00514900" w:rsidRDefault="00514900" w:rsidP="00514900">
      <w:pPr>
        <w:pStyle w:val="NormalWeb"/>
        <w:widowControl/>
        <w:numPr>
          <w:ilvl w:val="0"/>
          <w:numId w:val="17"/>
        </w:numPr>
        <w:autoSpaceDE/>
        <w:autoSpaceDN/>
        <w:spacing w:before="100" w:beforeAutospacing="1" w:after="100" w:afterAutospacing="1"/>
      </w:pPr>
      <w:r>
        <w:t xml:space="preserve">Evaluations are </w:t>
      </w:r>
      <w:r>
        <w:rPr>
          <w:rStyle w:val="Strong"/>
        </w:rPr>
        <w:t>concentrated on a handful of commercial tools</w:t>
      </w:r>
      <w:r>
        <w:t>, leaving other detection approaches understudied.</w:t>
      </w:r>
    </w:p>
    <w:p w14:paraId="315DDB9F" w14:textId="77777777" w:rsidR="00514900" w:rsidRDefault="00514900" w:rsidP="00514900">
      <w:pPr>
        <w:pStyle w:val="NormalWeb"/>
      </w:pPr>
      <w:r>
        <w:t xml:space="preserve">This bibliometric analysis confirms that while the technical aspects of AI-content detection are widely discussed, </w:t>
      </w:r>
      <w:r>
        <w:rPr>
          <w:rStyle w:val="Strong"/>
        </w:rPr>
        <w:t>the human and ethical dimensions remain insufficiently addressed</w:t>
      </w:r>
      <w:r>
        <w:t>, thereby justifying the dual focus of the present research.</w:t>
      </w:r>
    </w:p>
    <w:p w14:paraId="0EFA4D86" w14:textId="77777777" w:rsidR="00514900" w:rsidRDefault="00514900" w:rsidP="00514900">
      <w:pPr>
        <w:pStyle w:val="NormalWeb"/>
      </w:pPr>
    </w:p>
    <w:p w14:paraId="57694667" w14:textId="77777777" w:rsidR="00514900" w:rsidRDefault="00514900" w:rsidP="00514900">
      <w:pPr>
        <w:pStyle w:val="NormalWeb"/>
      </w:pPr>
    </w:p>
    <w:p w14:paraId="3FEA3E36" w14:textId="77777777" w:rsidR="00514900" w:rsidRDefault="00514900" w:rsidP="00514900">
      <w:pPr>
        <w:pStyle w:val="NormalWeb"/>
      </w:pPr>
    </w:p>
    <w:p w14:paraId="6EBA8EF7" w14:textId="77777777" w:rsidR="00514900" w:rsidRDefault="00514900" w:rsidP="00514900">
      <w:pPr>
        <w:pStyle w:val="NormalWeb"/>
      </w:pPr>
    </w:p>
    <w:p w14:paraId="052602B2" w14:textId="77777777" w:rsidR="00514900" w:rsidRDefault="00514900" w:rsidP="00514900">
      <w:pPr>
        <w:pStyle w:val="NormalWeb"/>
      </w:pPr>
    </w:p>
    <w:p w14:paraId="6B4A6DB8" w14:textId="77777777" w:rsidR="00514900" w:rsidRDefault="00514900" w:rsidP="00514900">
      <w:pPr>
        <w:pStyle w:val="NormalWeb"/>
      </w:pPr>
    </w:p>
    <w:p w14:paraId="7EDD58D4" w14:textId="77777777" w:rsidR="00514900" w:rsidRDefault="00514900" w:rsidP="00514900">
      <w:pPr>
        <w:pStyle w:val="NormalWeb"/>
      </w:pPr>
    </w:p>
    <w:p w14:paraId="6BF92968" w14:textId="2E866AED" w:rsidR="00AB1F35" w:rsidRDefault="00723A38">
      <w:pPr>
        <w:pStyle w:val="Heading2"/>
        <w:numPr>
          <w:ilvl w:val="1"/>
          <w:numId w:val="6"/>
        </w:numPr>
        <w:tabs>
          <w:tab w:val="left" w:pos="970"/>
          <w:tab w:val="left" w:pos="971"/>
        </w:tabs>
        <w:spacing w:before="138"/>
        <w:jc w:val="both"/>
        <w:rPr>
          <w:sz w:val="32"/>
          <w:szCs w:val="32"/>
        </w:rPr>
      </w:pPr>
      <w:r>
        <w:rPr>
          <w:sz w:val="32"/>
          <w:szCs w:val="32"/>
        </w:rPr>
        <w:lastRenderedPageBreak/>
        <w:t xml:space="preserve">   </w:t>
      </w:r>
      <w:r w:rsidR="00514900" w:rsidRPr="00514900">
        <w:rPr>
          <w:sz w:val="32"/>
          <w:szCs w:val="32"/>
        </w:rPr>
        <w:t>CRITICAL REVIEW SUMMARY &amp; PROBLEM DEFINITION</w:t>
      </w:r>
      <w:r w:rsidR="009A1B32" w:rsidRPr="00D97465">
        <w:rPr>
          <w:sz w:val="32"/>
          <w:szCs w:val="32"/>
        </w:rPr>
        <w:t>:</w:t>
      </w:r>
    </w:p>
    <w:p w14:paraId="01308CBD" w14:textId="77777777" w:rsidR="00514900" w:rsidRPr="00514900" w:rsidRDefault="00514900" w:rsidP="00514900">
      <w:pPr>
        <w:widowControl/>
        <w:autoSpaceDE/>
        <w:autoSpaceDN/>
        <w:spacing w:before="100" w:beforeAutospacing="1" w:after="100" w:afterAutospacing="1"/>
        <w:outlineLvl w:val="2"/>
        <w:rPr>
          <w:b/>
          <w:bCs/>
          <w:sz w:val="27"/>
          <w:szCs w:val="27"/>
          <w:lang w:val="en-IN" w:eastAsia="en-IN"/>
        </w:rPr>
      </w:pPr>
      <w:r w:rsidRPr="00514900">
        <w:rPr>
          <w:b/>
          <w:bCs/>
          <w:sz w:val="27"/>
          <w:szCs w:val="27"/>
          <w:lang w:val="en-IN" w:eastAsia="en-IN"/>
        </w:rPr>
        <w:t>Review Summary</w:t>
      </w:r>
    </w:p>
    <w:p w14:paraId="3E93D998" w14:textId="77777777" w:rsidR="00514900" w:rsidRPr="00514900" w:rsidRDefault="00514900" w:rsidP="00514900">
      <w:pPr>
        <w:widowControl/>
        <w:autoSpaceDE/>
        <w:autoSpaceDN/>
        <w:spacing w:before="100" w:beforeAutospacing="1" w:after="100" w:afterAutospacing="1"/>
        <w:rPr>
          <w:sz w:val="24"/>
          <w:szCs w:val="24"/>
          <w:lang w:val="en-IN" w:eastAsia="en-IN"/>
        </w:rPr>
      </w:pPr>
      <w:r w:rsidRPr="00514900">
        <w:rPr>
          <w:sz w:val="24"/>
          <w:szCs w:val="24"/>
          <w:lang w:val="en-IN" w:eastAsia="en-IN"/>
        </w:rPr>
        <w:t xml:space="preserve">The reviewed literature consistently emphasizes the </w:t>
      </w:r>
      <w:r w:rsidRPr="00514900">
        <w:rPr>
          <w:b/>
          <w:bCs/>
          <w:sz w:val="24"/>
          <w:szCs w:val="24"/>
          <w:lang w:val="en-IN" w:eastAsia="en-IN"/>
        </w:rPr>
        <w:t>technical limitations of AI-content detectors</w:t>
      </w:r>
      <w:r w:rsidRPr="00514900">
        <w:rPr>
          <w:sz w:val="24"/>
          <w:szCs w:val="24"/>
          <w:lang w:val="en-IN" w:eastAsia="en-IN"/>
        </w:rPr>
        <w:t>. Across multiple studies, it has been shown that:</w:t>
      </w:r>
    </w:p>
    <w:p w14:paraId="490F7921" w14:textId="77777777" w:rsidR="00514900" w:rsidRPr="00514900" w:rsidRDefault="00514900" w:rsidP="00514900">
      <w:pPr>
        <w:widowControl/>
        <w:numPr>
          <w:ilvl w:val="0"/>
          <w:numId w:val="18"/>
        </w:numPr>
        <w:autoSpaceDE/>
        <w:autoSpaceDN/>
        <w:spacing w:before="100" w:beforeAutospacing="1" w:after="100" w:afterAutospacing="1"/>
        <w:rPr>
          <w:sz w:val="24"/>
          <w:szCs w:val="24"/>
          <w:lang w:val="en-IN" w:eastAsia="en-IN"/>
        </w:rPr>
      </w:pPr>
      <w:r w:rsidRPr="00514900">
        <w:rPr>
          <w:b/>
          <w:bCs/>
          <w:sz w:val="24"/>
          <w:szCs w:val="24"/>
          <w:lang w:val="en-IN" w:eastAsia="en-IN"/>
        </w:rPr>
        <w:t>Detection approaches</w:t>
      </w:r>
      <w:r w:rsidRPr="00514900">
        <w:rPr>
          <w:sz w:val="24"/>
          <w:szCs w:val="24"/>
          <w:lang w:val="en-IN" w:eastAsia="en-IN"/>
        </w:rPr>
        <w:t xml:space="preserve"> rely on linguistic features, machine learning models, or hybrid systems, but none are consistently robust.</w:t>
      </w:r>
    </w:p>
    <w:p w14:paraId="71A6D548" w14:textId="77777777" w:rsidR="00514900" w:rsidRPr="00514900" w:rsidRDefault="00514900" w:rsidP="00514900">
      <w:pPr>
        <w:widowControl/>
        <w:numPr>
          <w:ilvl w:val="0"/>
          <w:numId w:val="18"/>
        </w:numPr>
        <w:autoSpaceDE/>
        <w:autoSpaceDN/>
        <w:spacing w:before="100" w:beforeAutospacing="1" w:after="100" w:afterAutospacing="1"/>
        <w:rPr>
          <w:sz w:val="24"/>
          <w:szCs w:val="24"/>
          <w:lang w:val="en-IN" w:eastAsia="en-IN"/>
        </w:rPr>
      </w:pPr>
      <w:r w:rsidRPr="00514900">
        <w:rPr>
          <w:b/>
          <w:bCs/>
          <w:sz w:val="24"/>
          <w:szCs w:val="24"/>
          <w:lang w:val="en-IN" w:eastAsia="en-IN"/>
        </w:rPr>
        <w:t>Bypass methods</w:t>
      </w:r>
      <w:r w:rsidRPr="00514900">
        <w:rPr>
          <w:sz w:val="24"/>
          <w:szCs w:val="24"/>
          <w:lang w:val="en-IN" w:eastAsia="en-IN"/>
        </w:rPr>
        <w:t xml:space="preserve"> such as paraphrasing, typos, sentence restructuring, translation, and stylistic modifications significantly reduce detector accuracy.</w:t>
      </w:r>
    </w:p>
    <w:p w14:paraId="28511362" w14:textId="77777777" w:rsidR="00514900" w:rsidRPr="00514900" w:rsidRDefault="00514900" w:rsidP="00514900">
      <w:pPr>
        <w:widowControl/>
        <w:numPr>
          <w:ilvl w:val="0"/>
          <w:numId w:val="18"/>
        </w:numPr>
        <w:autoSpaceDE/>
        <w:autoSpaceDN/>
        <w:spacing w:before="100" w:beforeAutospacing="1" w:after="100" w:afterAutospacing="1"/>
        <w:rPr>
          <w:sz w:val="24"/>
          <w:szCs w:val="24"/>
          <w:lang w:val="en-IN" w:eastAsia="en-IN"/>
        </w:rPr>
      </w:pPr>
      <w:r w:rsidRPr="00514900">
        <w:rPr>
          <w:b/>
          <w:bCs/>
          <w:sz w:val="24"/>
          <w:szCs w:val="24"/>
          <w:lang w:val="en-IN" w:eastAsia="en-IN"/>
        </w:rPr>
        <w:t>Constraints in research</w:t>
      </w:r>
      <w:r w:rsidRPr="00514900">
        <w:rPr>
          <w:sz w:val="24"/>
          <w:szCs w:val="24"/>
          <w:lang w:val="en-IN" w:eastAsia="en-IN"/>
        </w:rPr>
        <w:t xml:space="preserve"> include a focus primarily on </w:t>
      </w:r>
      <w:r w:rsidRPr="00514900">
        <w:rPr>
          <w:b/>
          <w:bCs/>
          <w:sz w:val="24"/>
          <w:szCs w:val="24"/>
          <w:lang w:val="en-IN" w:eastAsia="en-IN"/>
        </w:rPr>
        <w:t>English texts</w:t>
      </w:r>
      <w:r w:rsidRPr="00514900">
        <w:rPr>
          <w:sz w:val="24"/>
          <w:szCs w:val="24"/>
          <w:lang w:val="en-IN" w:eastAsia="en-IN"/>
        </w:rPr>
        <w:t xml:space="preserve">, </w:t>
      </w:r>
      <w:r w:rsidRPr="00514900">
        <w:rPr>
          <w:b/>
          <w:bCs/>
          <w:sz w:val="24"/>
          <w:szCs w:val="24"/>
          <w:lang w:val="en-IN" w:eastAsia="en-IN"/>
        </w:rPr>
        <w:t>essay-type domains</w:t>
      </w:r>
      <w:r w:rsidRPr="00514900">
        <w:rPr>
          <w:sz w:val="24"/>
          <w:szCs w:val="24"/>
          <w:lang w:val="en-IN" w:eastAsia="en-IN"/>
        </w:rPr>
        <w:t xml:space="preserve">, and </w:t>
      </w:r>
      <w:r w:rsidRPr="00514900">
        <w:rPr>
          <w:b/>
          <w:bCs/>
          <w:sz w:val="24"/>
          <w:szCs w:val="24"/>
          <w:lang w:val="en-IN" w:eastAsia="en-IN"/>
        </w:rPr>
        <w:t>a small number of commercial detectors</w:t>
      </w:r>
      <w:r w:rsidRPr="00514900">
        <w:rPr>
          <w:sz w:val="24"/>
          <w:szCs w:val="24"/>
          <w:lang w:val="en-IN" w:eastAsia="en-IN"/>
        </w:rPr>
        <w:t xml:space="preserve"> (</w:t>
      </w:r>
      <w:proofErr w:type="spellStart"/>
      <w:r w:rsidRPr="00514900">
        <w:rPr>
          <w:sz w:val="24"/>
          <w:szCs w:val="24"/>
          <w:lang w:val="en-IN" w:eastAsia="en-IN"/>
        </w:rPr>
        <w:t>GPTZero</w:t>
      </w:r>
      <w:proofErr w:type="spellEnd"/>
      <w:r w:rsidRPr="00514900">
        <w:rPr>
          <w:sz w:val="24"/>
          <w:szCs w:val="24"/>
          <w:lang w:val="en-IN" w:eastAsia="en-IN"/>
        </w:rPr>
        <w:t xml:space="preserve">, </w:t>
      </w:r>
      <w:proofErr w:type="spellStart"/>
      <w:r w:rsidRPr="00514900">
        <w:rPr>
          <w:sz w:val="24"/>
          <w:szCs w:val="24"/>
          <w:lang w:val="en-IN" w:eastAsia="en-IN"/>
        </w:rPr>
        <w:t>Copyleaks</w:t>
      </w:r>
      <w:proofErr w:type="spellEnd"/>
      <w:r w:rsidRPr="00514900">
        <w:rPr>
          <w:sz w:val="24"/>
          <w:szCs w:val="24"/>
          <w:lang w:val="en-IN" w:eastAsia="en-IN"/>
        </w:rPr>
        <w:t>, Turnitin).</w:t>
      </w:r>
    </w:p>
    <w:p w14:paraId="4961638D" w14:textId="77777777" w:rsidR="00514900" w:rsidRPr="00514900" w:rsidRDefault="00514900" w:rsidP="00514900">
      <w:pPr>
        <w:widowControl/>
        <w:numPr>
          <w:ilvl w:val="0"/>
          <w:numId w:val="18"/>
        </w:numPr>
        <w:autoSpaceDE/>
        <w:autoSpaceDN/>
        <w:spacing w:before="100" w:beforeAutospacing="1" w:after="100" w:afterAutospacing="1"/>
        <w:rPr>
          <w:sz w:val="24"/>
          <w:szCs w:val="24"/>
          <w:lang w:val="en-IN" w:eastAsia="en-IN"/>
        </w:rPr>
      </w:pPr>
      <w:r w:rsidRPr="00514900">
        <w:rPr>
          <w:b/>
          <w:bCs/>
          <w:sz w:val="24"/>
          <w:szCs w:val="24"/>
          <w:lang w:val="en-IN" w:eastAsia="en-IN"/>
        </w:rPr>
        <w:t>Evaluation metrics</w:t>
      </w:r>
      <w:r w:rsidRPr="00514900">
        <w:rPr>
          <w:sz w:val="24"/>
          <w:szCs w:val="24"/>
          <w:lang w:val="en-IN" w:eastAsia="en-IN"/>
        </w:rPr>
        <w:t xml:space="preserve"> in most studies remain technical (accuracy, false positives/negatives), with less attention to </w:t>
      </w:r>
      <w:r w:rsidRPr="00514900">
        <w:rPr>
          <w:b/>
          <w:bCs/>
          <w:sz w:val="24"/>
          <w:szCs w:val="24"/>
          <w:lang w:val="en-IN" w:eastAsia="en-IN"/>
        </w:rPr>
        <w:t>bias, transparency, and human impact</w:t>
      </w:r>
      <w:r w:rsidRPr="00514900">
        <w:rPr>
          <w:sz w:val="24"/>
          <w:szCs w:val="24"/>
          <w:lang w:val="en-IN" w:eastAsia="en-IN"/>
        </w:rPr>
        <w:t>.</w:t>
      </w:r>
    </w:p>
    <w:p w14:paraId="383506F8" w14:textId="77777777" w:rsidR="00514900" w:rsidRPr="00514900" w:rsidRDefault="00514900" w:rsidP="00514900">
      <w:pPr>
        <w:widowControl/>
        <w:numPr>
          <w:ilvl w:val="0"/>
          <w:numId w:val="18"/>
        </w:numPr>
        <w:autoSpaceDE/>
        <w:autoSpaceDN/>
        <w:spacing w:before="100" w:beforeAutospacing="1" w:after="100" w:afterAutospacing="1"/>
        <w:rPr>
          <w:sz w:val="24"/>
          <w:szCs w:val="24"/>
          <w:lang w:val="en-IN" w:eastAsia="en-IN"/>
        </w:rPr>
      </w:pPr>
      <w:r w:rsidRPr="00514900">
        <w:rPr>
          <w:sz w:val="24"/>
          <w:szCs w:val="24"/>
          <w:lang w:val="en-IN" w:eastAsia="en-IN"/>
        </w:rPr>
        <w:t xml:space="preserve">Reports from non-academic sources further confirm that </w:t>
      </w:r>
      <w:r w:rsidRPr="00514900">
        <w:rPr>
          <w:b/>
          <w:bCs/>
          <w:sz w:val="24"/>
          <w:szCs w:val="24"/>
          <w:lang w:val="en-IN" w:eastAsia="en-IN"/>
        </w:rPr>
        <w:t>detector errors have direct human consequences</w:t>
      </w:r>
      <w:r w:rsidRPr="00514900">
        <w:rPr>
          <w:sz w:val="24"/>
          <w:szCs w:val="24"/>
          <w:lang w:val="en-IN" w:eastAsia="en-IN"/>
        </w:rPr>
        <w:t>, including wrongful accusations, stress, and disputes within institutions.</w:t>
      </w:r>
    </w:p>
    <w:p w14:paraId="65591D67" w14:textId="77777777" w:rsidR="00514900" w:rsidRPr="00514900" w:rsidRDefault="00514900" w:rsidP="00514900">
      <w:pPr>
        <w:widowControl/>
        <w:autoSpaceDE/>
        <w:autoSpaceDN/>
        <w:spacing w:before="100" w:beforeAutospacing="1" w:after="100" w:afterAutospacing="1"/>
        <w:outlineLvl w:val="2"/>
        <w:rPr>
          <w:b/>
          <w:bCs/>
          <w:sz w:val="27"/>
          <w:szCs w:val="27"/>
          <w:lang w:val="en-IN" w:eastAsia="en-IN"/>
        </w:rPr>
      </w:pPr>
      <w:r w:rsidRPr="00514900">
        <w:rPr>
          <w:b/>
          <w:bCs/>
          <w:sz w:val="27"/>
          <w:szCs w:val="27"/>
          <w:lang w:val="en-IN" w:eastAsia="en-IN"/>
        </w:rPr>
        <w:t>Gaps Identified</w:t>
      </w:r>
    </w:p>
    <w:p w14:paraId="26C9D2EF" w14:textId="77777777" w:rsidR="00514900" w:rsidRPr="00514900" w:rsidRDefault="00514900" w:rsidP="00514900">
      <w:pPr>
        <w:widowControl/>
        <w:autoSpaceDE/>
        <w:autoSpaceDN/>
        <w:spacing w:before="100" w:beforeAutospacing="1" w:after="100" w:afterAutospacing="1"/>
        <w:rPr>
          <w:sz w:val="24"/>
          <w:szCs w:val="24"/>
          <w:lang w:val="en-IN" w:eastAsia="en-IN"/>
        </w:rPr>
      </w:pPr>
      <w:r w:rsidRPr="00514900">
        <w:rPr>
          <w:sz w:val="24"/>
          <w:szCs w:val="24"/>
          <w:lang w:val="en-IN" w:eastAsia="en-IN"/>
        </w:rPr>
        <w:t>Despite valuable contributions, the existing body of research leaves important questions unresolved:</w:t>
      </w:r>
    </w:p>
    <w:p w14:paraId="27ADDE7C" w14:textId="77777777" w:rsidR="00514900" w:rsidRPr="00514900" w:rsidRDefault="00514900" w:rsidP="00514900">
      <w:pPr>
        <w:widowControl/>
        <w:numPr>
          <w:ilvl w:val="0"/>
          <w:numId w:val="19"/>
        </w:numPr>
        <w:autoSpaceDE/>
        <w:autoSpaceDN/>
        <w:spacing w:before="100" w:beforeAutospacing="1" w:after="100" w:afterAutospacing="1"/>
        <w:rPr>
          <w:sz w:val="24"/>
          <w:szCs w:val="24"/>
          <w:lang w:val="en-IN" w:eastAsia="en-IN"/>
        </w:rPr>
      </w:pPr>
      <w:r w:rsidRPr="00514900">
        <w:rPr>
          <w:b/>
          <w:bCs/>
          <w:sz w:val="24"/>
          <w:szCs w:val="24"/>
          <w:lang w:val="en-IN" w:eastAsia="en-IN"/>
        </w:rPr>
        <w:t>Bias and fairness remain underexplored</w:t>
      </w:r>
      <w:r w:rsidRPr="00514900">
        <w:rPr>
          <w:sz w:val="24"/>
          <w:szCs w:val="24"/>
          <w:lang w:val="en-IN" w:eastAsia="en-IN"/>
        </w:rPr>
        <w:t xml:space="preserve">: Very few works systematically </w:t>
      </w:r>
      <w:proofErr w:type="spellStart"/>
      <w:r w:rsidRPr="00514900">
        <w:rPr>
          <w:sz w:val="24"/>
          <w:szCs w:val="24"/>
          <w:lang w:val="en-IN" w:eastAsia="en-IN"/>
        </w:rPr>
        <w:t>analyze</w:t>
      </w:r>
      <w:proofErr w:type="spellEnd"/>
      <w:r w:rsidRPr="00514900">
        <w:rPr>
          <w:sz w:val="24"/>
          <w:szCs w:val="24"/>
          <w:lang w:val="en-IN" w:eastAsia="en-IN"/>
        </w:rPr>
        <w:t xml:space="preserve"> how detectors perform across genres, languages, or user groups.</w:t>
      </w:r>
    </w:p>
    <w:p w14:paraId="543D15B6" w14:textId="77777777" w:rsidR="00514900" w:rsidRPr="00514900" w:rsidRDefault="00514900" w:rsidP="00514900">
      <w:pPr>
        <w:widowControl/>
        <w:numPr>
          <w:ilvl w:val="0"/>
          <w:numId w:val="19"/>
        </w:numPr>
        <w:autoSpaceDE/>
        <w:autoSpaceDN/>
        <w:spacing w:before="100" w:beforeAutospacing="1" w:after="100" w:afterAutospacing="1"/>
        <w:rPr>
          <w:sz w:val="24"/>
          <w:szCs w:val="24"/>
          <w:lang w:val="en-IN" w:eastAsia="en-IN"/>
        </w:rPr>
      </w:pPr>
      <w:r w:rsidRPr="00514900">
        <w:rPr>
          <w:b/>
          <w:bCs/>
          <w:sz w:val="24"/>
          <w:szCs w:val="24"/>
          <w:lang w:val="en-IN" w:eastAsia="en-IN"/>
        </w:rPr>
        <w:t>Integration of human impact is limited</w:t>
      </w:r>
      <w:r w:rsidRPr="00514900">
        <w:rPr>
          <w:sz w:val="24"/>
          <w:szCs w:val="24"/>
          <w:lang w:val="en-IN" w:eastAsia="en-IN"/>
        </w:rPr>
        <w:t>: While news and case reports note reputational and psychological harm, scholarly studies rarely integrate these findings into structured evaluation.</w:t>
      </w:r>
    </w:p>
    <w:p w14:paraId="4676B8B7" w14:textId="77777777" w:rsidR="00514900" w:rsidRPr="00514900" w:rsidRDefault="00514900" w:rsidP="00514900">
      <w:pPr>
        <w:widowControl/>
        <w:numPr>
          <w:ilvl w:val="0"/>
          <w:numId w:val="19"/>
        </w:numPr>
        <w:autoSpaceDE/>
        <w:autoSpaceDN/>
        <w:spacing w:before="100" w:beforeAutospacing="1" w:after="100" w:afterAutospacing="1"/>
        <w:rPr>
          <w:sz w:val="24"/>
          <w:szCs w:val="24"/>
          <w:lang w:val="en-IN" w:eastAsia="en-IN"/>
        </w:rPr>
      </w:pPr>
      <w:r w:rsidRPr="00514900">
        <w:rPr>
          <w:b/>
          <w:bCs/>
          <w:sz w:val="24"/>
          <w:szCs w:val="24"/>
          <w:lang w:val="en-IN" w:eastAsia="en-IN"/>
        </w:rPr>
        <w:t>Holistic evaluation is lacking</w:t>
      </w:r>
      <w:r w:rsidRPr="00514900">
        <w:rPr>
          <w:sz w:val="24"/>
          <w:szCs w:val="24"/>
          <w:lang w:val="en-IN" w:eastAsia="en-IN"/>
        </w:rPr>
        <w:t>: Technical vulnerabilities are documented, but few studies combine them with the social and ethical dimensions in a unified framework.</w:t>
      </w:r>
    </w:p>
    <w:p w14:paraId="539916E7" w14:textId="77777777" w:rsidR="00514900" w:rsidRPr="00514900" w:rsidRDefault="00514900" w:rsidP="00514900">
      <w:pPr>
        <w:widowControl/>
        <w:autoSpaceDE/>
        <w:autoSpaceDN/>
        <w:spacing w:before="100" w:beforeAutospacing="1" w:after="100" w:afterAutospacing="1"/>
        <w:outlineLvl w:val="2"/>
        <w:rPr>
          <w:b/>
          <w:bCs/>
          <w:sz w:val="27"/>
          <w:szCs w:val="27"/>
          <w:lang w:val="en-IN" w:eastAsia="en-IN"/>
        </w:rPr>
      </w:pPr>
      <w:r w:rsidRPr="00514900">
        <w:rPr>
          <w:b/>
          <w:bCs/>
          <w:sz w:val="27"/>
          <w:szCs w:val="27"/>
          <w:lang w:val="en-IN" w:eastAsia="en-IN"/>
        </w:rPr>
        <w:t>Problem Definition</w:t>
      </w:r>
    </w:p>
    <w:p w14:paraId="33106E44" w14:textId="77777777" w:rsidR="00514900" w:rsidRPr="00514900" w:rsidRDefault="00514900" w:rsidP="00514900">
      <w:pPr>
        <w:widowControl/>
        <w:autoSpaceDE/>
        <w:autoSpaceDN/>
        <w:spacing w:before="100" w:beforeAutospacing="1" w:after="100" w:afterAutospacing="1"/>
        <w:rPr>
          <w:sz w:val="24"/>
          <w:szCs w:val="24"/>
          <w:lang w:val="en-IN" w:eastAsia="en-IN"/>
        </w:rPr>
      </w:pPr>
      <w:r w:rsidRPr="00514900">
        <w:rPr>
          <w:sz w:val="24"/>
          <w:szCs w:val="24"/>
          <w:lang w:val="en-IN" w:eastAsia="en-IN"/>
        </w:rPr>
        <w:t xml:space="preserve">The central problem that emerges from the literature is that </w:t>
      </w:r>
      <w:r w:rsidRPr="00514900">
        <w:rPr>
          <w:b/>
          <w:bCs/>
          <w:sz w:val="24"/>
          <w:szCs w:val="24"/>
          <w:lang w:val="en-IN" w:eastAsia="en-IN"/>
        </w:rPr>
        <w:t>AI-content detectors are unreliable, vulnerable to manipulation, and socially consequential</w:t>
      </w:r>
      <w:r w:rsidRPr="00514900">
        <w:rPr>
          <w:sz w:val="24"/>
          <w:szCs w:val="24"/>
          <w:lang w:val="en-IN" w:eastAsia="en-IN"/>
        </w:rPr>
        <w:t>. Their current use as authoritative tools in academia and professional spaces is problematic because:</w:t>
      </w:r>
    </w:p>
    <w:p w14:paraId="1862F215" w14:textId="77777777" w:rsidR="00514900" w:rsidRPr="00514900" w:rsidRDefault="00514900" w:rsidP="00514900">
      <w:pPr>
        <w:widowControl/>
        <w:numPr>
          <w:ilvl w:val="0"/>
          <w:numId w:val="20"/>
        </w:numPr>
        <w:autoSpaceDE/>
        <w:autoSpaceDN/>
        <w:spacing w:before="100" w:beforeAutospacing="1" w:after="100" w:afterAutospacing="1"/>
        <w:rPr>
          <w:sz w:val="24"/>
          <w:szCs w:val="24"/>
          <w:lang w:val="en-IN" w:eastAsia="en-IN"/>
        </w:rPr>
      </w:pPr>
      <w:r w:rsidRPr="00514900">
        <w:rPr>
          <w:sz w:val="24"/>
          <w:szCs w:val="24"/>
          <w:lang w:val="en-IN" w:eastAsia="en-IN"/>
        </w:rPr>
        <w:t xml:space="preserve">They can be bypassed with </w:t>
      </w:r>
      <w:r w:rsidRPr="00514900">
        <w:rPr>
          <w:b/>
          <w:bCs/>
          <w:sz w:val="24"/>
          <w:szCs w:val="24"/>
          <w:lang w:val="en-IN" w:eastAsia="en-IN"/>
        </w:rPr>
        <w:t>simple textual modifications</w:t>
      </w:r>
      <w:r w:rsidRPr="00514900">
        <w:rPr>
          <w:sz w:val="24"/>
          <w:szCs w:val="24"/>
          <w:lang w:val="en-IN" w:eastAsia="en-IN"/>
        </w:rPr>
        <w:t>.</w:t>
      </w:r>
    </w:p>
    <w:p w14:paraId="26EDDF21" w14:textId="77777777" w:rsidR="00514900" w:rsidRPr="00514900" w:rsidRDefault="00514900" w:rsidP="00514900">
      <w:pPr>
        <w:widowControl/>
        <w:numPr>
          <w:ilvl w:val="0"/>
          <w:numId w:val="20"/>
        </w:numPr>
        <w:autoSpaceDE/>
        <w:autoSpaceDN/>
        <w:spacing w:before="100" w:beforeAutospacing="1" w:after="100" w:afterAutospacing="1"/>
        <w:rPr>
          <w:sz w:val="24"/>
          <w:szCs w:val="24"/>
          <w:lang w:val="en-IN" w:eastAsia="en-IN"/>
        </w:rPr>
      </w:pPr>
      <w:r w:rsidRPr="00514900">
        <w:rPr>
          <w:sz w:val="24"/>
          <w:szCs w:val="24"/>
          <w:lang w:val="en-IN" w:eastAsia="en-IN"/>
        </w:rPr>
        <w:t xml:space="preserve">They often produce </w:t>
      </w:r>
      <w:r w:rsidRPr="00514900">
        <w:rPr>
          <w:b/>
          <w:bCs/>
          <w:sz w:val="24"/>
          <w:szCs w:val="24"/>
          <w:lang w:val="en-IN" w:eastAsia="en-IN"/>
        </w:rPr>
        <w:t>false positives and false negatives</w:t>
      </w:r>
      <w:r w:rsidRPr="00514900">
        <w:rPr>
          <w:sz w:val="24"/>
          <w:szCs w:val="24"/>
          <w:lang w:val="en-IN" w:eastAsia="en-IN"/>
        </w:rPr>
        <w:t>, undermining credibility.</w:t>
      </w:r>
    </w:p>
    <w:p w14:paraId="0E95C41E" w14:textId="77777777" w:rsidR="00514900" w:rsidRPr="00514900" w:rsidRDefault="00514900" w:rsidP="00514900">
      <w:pPr>
        <w:widowControl/>
        <w:numPr>
          <w:ilvl w:val="0"/>
          <w:numId w:val="20"/>
        </w:numPr>
        <w:autoSpaceDE/>
        <w:autoSpaceDN/>
        <w:spacing w:before="100" w:beforeAutospacing="1" w:after="100" w:afterAutospacing="1"/>
        <w:rPr>
          <w:sz w:val="24"/>
          <w:szCs w:val="24"/>
          <w:lang w:val="en-IN" w:eastAsia="en-IN"/>
        </w:rPr>
      </w:pPr>
      <w:r w:rsidRPr="00514900">
        <w:rPr>
          <w:sz w:val="24"/>
          <w:szCs w:val="24"/>
          <w:lang w:val="en-IN" w:eastAsia="en-IN"/>
        </w:rPr>
        <w:t xml:space="preserve">They introduce </w:t>
      </w:r>
      <w:r w:rsidRPr="00514900">
        <w:rPr>
          <w:b/>
          <w:bCs/>
          <w:sz w:val="24"/>
          <w:szCs w:val="24"/>
          <w:lang w:val="en-IN" w:eastAsia="en-IN"/>
        </w:rPr>
        <w:t>bias across domains and languages</w:t>
      </w:r>
      <w:r w:rsidRPr="00514900">
        <w:rPr>
          <w:sz w:val="24"/>
          <w:szCs w:val="24"/>
          <w:lang w:val="en-IN" w:eastAsia="en-IN"/>
        </w:rPr>
        <w:t>, disadvantaging certain users.</w:t>
      </w:r>
    </w:p>
    <w:p w14:paraId="22915F2F" w14:textId="77777777" w:rsidR="00514900" w:rsidRPr="00514900" w:rsidRDefault="00514900" w:rsidP="00514900">
      <w:pPr>
        <w:widowControl/>
        <w:numPr>
          <w:ilvl w:val="0"/>
          <w:numId w:val="20"/>
        </w:numPr>
        <w:autoSpaceDE/>
        <w:autoSpaceDN/>
        <w:spacing w:before="100" w:beforeAutospacing="1" w:after="100" w:afterAutospacing="1"/>
        <w:rPr>
          <w:sz w:val="24"/>
          <w:szCs w:val="24"/>
          <w:lang w:val="en-IN" w:eastAsia="en-IN"/>
        </w:rPr>
      </w:pPr>
      <w:r w:rsidRPr="00514900">
        <w:rPr>
          <w:sz w:val="24"/>
          <w:szCs w:val="24"/>
          <w:lang w:val="en-IN" w:eastAsia="en-IN"/>
        </w:rPr>
        <w:t xml:space="preserve">They lack </w:t>
      </w:r>
      <w:r w:rsidRPr="00514900">
        <w:rPr>
          <w:b/>
          <w:bCs/>
          <w:sz w:val="24"/>
          <w:szCs w:val="24"/>
          <w:lang w:val="en-IN" w:eastAsia="en-IN"/>
        </w:rPr>
        <w:t>transparency</w:t>
      </w:r>
      <w:r w:rsidRPr="00514900">
        <w:rPr>
          <w:sz w:val="24"/>
          <w:szCs w:val="24"/>
          <w:lang w:val="en-IN" w:eastAsia="en-IN"/>
        </w:rPr>
        <w:t>, preventing users from understanding or contesting results.</w:t>
      </w:r>
    </w:p>
    <w:p w14:paraId="3DFD4EF6" w14:textId="77777777" w:rsidR="00514900" w:rsidRDefault="00514900" w:rsidP="00514900">
      <w:pPr>
        <w:widowControl/>
        <w:numPr>
          <w:ilvl w:val="0"/>
          <w:numId w:val="20"/>
        </w:numPr>
        <w:autoSpaceDE/>
        <w:autoSpaceDN/>
        <w:spacing w:before="100" w:beforeAutospacing="1" w:after="100" w:afterAutospacing="1"/>
        <w:rPr>
          <w:sz w:val="24"/>
          <w:szCs w:val="24"/>
          <w:lang w:val="en-IN" w:eastAsia="en-IN"/>
        </w:rPr>
      </w:pPr>
      <w:r w:rsidRPr="00514900">
        <w:rPr>
          <w:sz w:val="24"/>
          <w:szCs w:val="24"/>
          <w:lang w:val="en-IN" w:eastAsia="en-IN"/>
        </w:rPr>
        <w:t xml:space="preserve">They lead to </w:t>
      </w:r>
      <w:r w:rsidRPr="00514900">
        <w:rPr>
          <w:b/>
          <w:bCs/>
          <w:sz w:val="24"/>
          <w:szCs w:val="24"/>
          <w:lang w:val="en-IN" w:eastAsia="en-IN"/>
        </w:rPr>
        <w:t>human and institutional harm</w:t>
      </w:r>
      <w:r w:rsidRPr="00514900">
        <w:rPr>
          <w:sz w:val="24"/>
          <w:szCs w:val="24"/>
          <w:lang w:val="en-IN" w:eastAsia="en-IN"/>
        </w:rPr>
        <w:t xml:space="preserve"> when misclassifications are treated as final proof of misconduct.</w:t>
      </w:r>
    </w:p>
    <w:p w14:paraId="510F593B" w14:textId="77777777" w:rsidR="00514900" w:rsidRDefault="00514900" w:rsidP="00514900">
      <w:pPr>
        <w:widowControl/>
        <w:autoSpaceDE/>
        <w:autoSpaceDN/>
        <w:spacing w:before="100" w:beforeAutospacing="1" w:after="100" w:afterAutospacing="1"/>
        <w:rPr>
          <w:sz w:val="24"/>
          <w:szCs w:val="24"/>
          <w:lang w:val="en-IN" w:eastAsia="en-IN"/>
        </w:rPr>
      </w:pPr>
    </w:p>
    <w:p w14:paraId="09CFCAD0" w14:textId="77777777" w:rsidR="00514900" w:rsidRPr="00514900" w:rsidRDefault="00514900" w:rsidP="00514900">
      <w:pPr>
        <w:widowControl/>
        <w:autoSpaceDE/>
        <w:autoSpaceDN/>
        <w:spacing w:before="100" w:beforeAutospacing="1" w:after="100" w:afterAutospacing="1"/>
        <w:rPr>
          <w:sz w:val="24"/>
          <w:szCs w:val="24"/>
          <w:lang w:val="en-IN" w:eastAsia="en-IN"/>
        </w:rPr>
      </w:pPr>
    </w:p>
    <w:p w14:paraId="39CB18BF" w14:textId="77777777" w:rsidR="00514900" w:rsidRPr="00514900" w:rsidRDefault="00514900" w:rsidP="00514900">
      <w:pPr>
        <w:widowControl/>
        <w:autoSpaceDE/>
        <w:autoSpaceDN/>
        <w:spacing w:before="100" w:beforeAutospacing="1" w:after="100" w:afterAutospacing="1"/>
        <w:outlineLvl w:val="2"/>
        <w:rPr>
          <w:b/>
          <w:bCs/>
          <w:sz w:val="27"/>
          <w:szCs w:val="27"/>
          <w:lang w:val="en-IN" w:eastAsia="en-IN"/>
        </w:rPr>
      </w:pPr>
      <w:r w:rsidRPr="00514900">
        <w:rPr>
          <w:b/>
          <w:bCs/>
          <w:sz w:val="27"/>
          <w:szCs w:val="27"/>
          <w:lang w:val="en-IN" w:eastAsia="en-IN"/>
        </w:rPr>
        <w:lastRenderedPageBreak/>
        <w:t>Position of the Present Research</w:t>
      </w:r>
    </w:p>
    <w:p w14:paraId="3F812803" w14:textId="77777777" w:rsidR="00514900" w:rsidRPr="00514900" w:rsidRDefault="00514900" w:rsidP="00514900">
      <w:pPr>
        <w:widowControl/>
        <w:autoSpaceDE/>
        <w:autoSpaceDN/>
        <w:spacing w:before="100" w:beforeAutospacing="1" w:after="100" w:afterAutospacing="1"/>
        <w:rPr>
          <w:sz w:val="24"/>
          <w:szCs w:val="24"/>
          <w:lang w:val="en-IN" w:eastAsia="en-IN"/>
        </w:rPr>
      </w:pPr>
      <w:r w:rsidRPr="00514900">
        <w:rPr>
          <w:sz w:val="24"/>
          <w:szCs w:val="24"/>
          <w:lang w:val="en-IN" w:eastAsia="en-IN"/>
        </w:rPr>
        <w:t>To address these gaps, the present research will:</w:t>
      </w:r>
    </w:p>
    <w:p w14:paraId="58E8BFA6" w14:textId="77777777" w:rsidR="00514900" w:rsidRPr="00514900" w:rsidRDefault="00514900" w:rsidP="00514900">
      <w:pPr>
        <w:widowControl/>
        <w:numPr>
          <w:ilvl w:val="0"/>
          <w:numId w:val="21"/>
        </w:numPr>
        <w:autoSpaceDE/>
        <w:autoSpaceDN/>
        <w:spacing w:before="100" w:beforeAutospacing="1" w:after="100" w:afterAutospacing="1"/>
        <w:rPr>
          <w:sz w:val="24"/>
          <w:szCs w:val="24"/>
          <w:lang w:val="en-IN" w:eastAsia="en-IN"/>
        </w:rPr>
      </w:pPr>
      <w:r w:rsidRPr="00514900">
        <w:rPr>
          <w:b/>
          <w:bCs/>
          <w:sz w:val="24"/>
          <w:szCs w:val="24"/>
          <w:lang w:val="en-IN" w:eastAsia="en-IN"/>
        </w:rPr>
        <w:t>Systematically evaluate vulnerabilities</w:t>
      </w:r>
      <w:r w:rsidRPr="00514900">
        <w:rPr>
          <w:sz w:val="24"/>
          <w:szCs w:val="24"/>
          <w:lang w:val="en-IN" w:eastAsia="en-IN"/>
        </w:rPr>
        <w:t xml:space="preserve"> by applying known bypass strategies (paraphrasing, typos, reordering, translation) and extending them with </w:t>
      </w:r>
      <w:r w:rsidRPr="00514900">
        <w:rPr>
          <w:b/>
          <w:bCs/>
          <w:sz w:val="24"/>
          <w:szCs w:val="24"/>
          <w:lang w:val="en-IN" w:eastAsia="en-IN"/>
        </w:rPr>
        <w:t>combined adversarial edits</w:t>
      </w:r>
      <w:r w:rsidRPr="00514900">
        <w:rPr>
          <w:sz w:val="24"/>
          <w:szCs w:val="24"/>
          <w:lang w:val="en-IN" w:eastAsia="en-IN"/>
        </w:rPr>
        <w:t>.</w:t>
      </w:r>
    </w:p>
    <w:p w14:paraId="740D24DC" w14:textId="77777777" w:rsidR="00514900" w:rsidRPr="00514900" w:rsidRDefault="00514900" w:rsidP="00514900">
      <w:pPr>
        <w:widowControl/>
        <w:numPr>
          <w:ilvl w:val="0"/>
          <w:numId w:val="21"/>
        </w:numPr>
        <w:autoSpaceDE/>
        <w:autoSpaceDN/>
        <w:spacing w:before="100" w:beforeAutospacing="1" w:after="100" w:afterAutospacing="1"/>
        <w:rPr>
          <w:sz w:val="24"/>
          <w:szCs w:val="24"/>
          <w:lang w:val="en-IN" w:eastAsia="en-IN"/>
        </w:rPr>
      </w:pPr>
      <w:r w:rsidRPr="00514900">
        <w:rPr>
          <w:b/>
          <w:bCs/>
          <w:sz w:val="24"/>
          <w:szCs w:val="24"/>
          <w:lang w:val="en-IN" w:eastAsia="en-IN"/>
        </w:rPr>
        <w:t>Broaden the evaluation scope</w:t>
      </w:r>
      <w:r w:rsidRPr="00514900">
        <w:rPr>
          <w:sz w:val="24"/>
          <w:szCs w:val="24"/>
          <w:lang w:val="en-IN" w:eastAsia="en-IN"/>
        </w:rPr>
        <w:t xml:space="preserve"> beyond essays, testing detectors on </w:t>
      </w:r>
      <w:r w:rsidRPr="00514900">
        <w:rPr>
          <w:b/>
          <w:bCs/>
          <w:sz w:val="24"/>
          <w:szCs w:val="24"/>
          <w:lang w:val="en-IN" w:eastAsia="en-IN"/>
        </w:rPr>
        <w:t>multiple genres of text</w:t>
      </w:r>
      <w:r w:rsidRPr="00514900">
        <w:rPr>
          <w:sz w:val="24"/>
          <w:szCs w:val="24"/>
          <w:lang w:val="en-IN" w:eastAsia="en-IN"/>
        </w:rPr>
        <w:t xml:space="preserve"> including academic, creative, and technical writing.</w:t>
      </w:r>
    </w:p>
    <w:p w14:paraId="374BF8CB" w14:textId="77777777" w:rsidR="00514900" w:rsidRPr="00514900" w:rsidRDefault="00514900" w:rsidP="00514900">
      <w:pPr>
        <w:widowControl/>
        <w:numPr>
          <w:ilvl w:val="0"/>
          <w:numId w:val="21"/>
        </w:numPr>
        <w:autoSpaceDE/>
        <w:autoSpaceDN/>
        <w:spacing w:before="100" w:beforeAutospacing="1" w:after="100" w:afterAutospacing="1"/>
        <w:rPr>
          <w:sz w:val="24"/>
          <w:szCs w:val="24"/>
          <w:lang w:val="en-IN" w:eastAsia="en-IN"/>
        </w:rPr>
      </w:pPr>
      <w:r w:rsidRPr="00514900">
        <w:rPr>
          <w:b/>
          <w:bCs/>
          <w:sz w:val="24"/>
          <w:szCs w:val="24"/>
          <w:lang w:val="en-IN" w:eastAsia="en-IN"/>
        </w:rPr>
        <w:t>Integrate human and social impact analysis</w:t>
      </w:r>
      <w:r w:rsidRPr="00514900">
        <w:rPr>
          <w:sz w:val="24"/>
          <w:szCs w:val="24"/>
          <w:lang w:val="en-IN" w:eastAsia="en-IN"/>
        </w:rPr>
        <w:t>, linking technical misclassifications to consequences such as fairness, trust, and psychological stress.</w:t>
      </w:r>
    </w:p>
    <w:p w14:paraId="78945ABC" w14:textId="77777777" w:rsidR="00514900" w:rsidRPr="00514900" w:rsidRDefault="00514900" w:rsidP="00514900">
      <w:pPr>
        <w:widowControl/>
        <w:numPr>
          <w:ilvl w:val="0"/>
          <w:numId w:val="21"/>
        </w:numPr>
        <w:autoSpaceDE/>
        <w:autoSpaceDN/>
        <w:spacing w:before="100" w:beforeAutospacing="1" w:after="100" w:afterAutospacing="1"/>
        <w:rPr>
          <w:sz w:val="24"/>
          <w:szCs w:val="24"/>
          <w:lang w:val="en-IN" w:eastAsia="en-IN"/>
        </w:rPr>
      </w:pPr>
      <w:r w:rsidRPr="00514900">
        <w:rPr>
          <w:b/>
          <w:bCs/>
          <w:sz w:val="24"/>
          <w:szCs w:val="24"/>
          <w:lang w:val="en-IN" w:eastAsia="en-IN"/>
        </w:rPr>
        <w:t>Propose practical guidelines</w:t>
      </w:r>
      <w:r w:rsidRPr="00514900">
        <w:rPr>
          <w:sz w:val="24"/>
          <w:szCs w:val="24"/>
          <w:lang w:val="en-IN" w:eastAsia="en-IN"/>
        </w:rPr>
        <w:t xml:space="preserve"> for responsible adoption, positioning detectors as </w:t>
      </w:r>
      <w:r w:rsidRPr="00514900">
        <w:rPr>
          <w:b/>
          <w:bCs/>
          <w:sz w:val="24"/>
          <w:szCs w:val="24"/>
          <w:lang w:val="en-IN" w:eastAsia="en-IN"/>
        </w:rPr>
        <w:t>supportive tools</w:t>
      </w:r>
      <w:r w:rsidRPr="00514900">
        <w:rPr>
          <w:sz w:val="24"/>
          <w:szCs w:val="24"/>
          <w:lang w:val="en-IN" w:eastAsia="en-IN"/>
        </w:rPr>
        <w:t xml:space="preserve"> rather than conclusive authorities.</w:t>
      </w:r>
    </w:p>
    <w:p w14:paraId="71816439" w14:textId="77777777" w:rsidR="004C2DF0" w:rsidRDefault="004C2DF0" w:rsidP="004C2DF0">
      <w:pPr>
        <w:pStyle w:val="ListParagraph"/>
        <w:widowControl/>
        <w:autoSpaceDE/>
        <w:autoSpaceDN/>
        <w:ind w:left="360" w:firstLine="0"/>
        <w:rPr>
          <w:sz w:val="26"/>
          <w:szCs w:val="26"/>
          <w:lang w:val="en-IN" w:eastAsia="en-IN"/>
        </w:rPr>
      </w:pPr>
    </w:p>
    <w:tbl>
      <w:tblPr>
        <w:tblW w:w="10695" w:type="dxa"/>
        <w:tblInd w:w="-743" w:type="dxa"/>
        <w:tblLook w:val="04A0" w:firstRow="1" w:lastRow="0" w:firstColumn="1" w:lastColumn="0" w:noHBand="0" w:noVBand="1"/>
      </w:tblPr>
      <w:tblGrid>
        <w:gridCol w:w="2450"/>
        <w:gridCol w:w="2713"/>
        <w:gridCol w:w="2871"/>
        <w:gridCol w:w="2661"/>
      </w:tblGrid>
      <w:tr w:rsidR="00514900" w:rsidRPr="00514900" w14:paraId="1E944E31" w14:textId="77777777" w:rsidTr="00514900">
        <w:trPr>
          <w:trHeight w:val="501"/>
        </w:trPr>
        <w:tc>
          <w:tcPr>
            <w:tcW w:w="2450" w:type="dxa"/>
            <w:tcBorders>
              <w:top w:val="single" w:sz="8" w:space="0" w:color="auto"/>
              <w:left w:val="single" w:sz="8" w:space="0" w:color="auto"/>
              <w:bottom w:val="single" w:sz="8" w:space="0" w:color="auto"/>
              <w:right w:val="single" w:sz="8" w:space="0" w:color="auto"/>
            </w:tcBorders>
            <w:vAlign w:val="center"/>
            <w:hideMark/>
          </w:tcPr>
          <w:p w14:paraId="3FD8C694" w14:textId="77777777" w:rsidR="00514900" w:rsidRPr="00514900" w:rsidRDefault="00514900" w:rsidP="00514900">
            <w:pPr>
              <w:widowControl/>
              <w:autoSpaceDE/>
              <w:autoSpaceDN/>
              <w:jc w:val="center"/>
              <w:rPr>
                <w:b/>
                <w:bCs/>
                <w:color w:val="000000"/>
                <w:sz w:val="26"/>
                <w:szCs w:val="26"/>
                <w:lang w:val="en-IN" w:eastAsia="en-IN"/>
              </w:rPr>
            </w:pPr>
            <w:r w:rsidRPr="00514900">
              <w:rPr>
                <w:b/>
                <w:bCs/>
                <w:color w:val="000000"/>
                <w:sz w:val="26"/>
                <w:szCs w:val="26"/>
                <w:lang w:val="en-IN" w:eastAsia="en-IN"/>
              </w:rPr>
              <w:t>Area</w:t>
            </w:r>
          </w:p>
        </w:tc>
        <w:tc>
          <w:tcPr>
            <w:tcW w:w="2713" w:type="dxa"/>
            <w:tcBorders>
              <w:top w:val="single" w:sz="8" w:space="0" w:color="auto"/>
              <w:left w:val="nil"/>
              <w:bottom w:val="single" w:sz="8" w:space="0" w:color="auto"/>
              <w:right w:val="single" w:sz="8" w:space="0" w:color="auto"/>
            </w:tcBorders>
            <w:vAlign w:val="center"/>
            <w:hideMark/>
          </w:tcPr>
          <w:p w14:paraId="7A46FD78" w14:textId="77777777" w:rsidR="00514900" w:rsidRPr="00514900" w:rsidRDefault="00514900" w:rsidP="00514900">
            <w:pPr>
              <w:widowControl/>
              <w:autoSpaceDE/>
              <w:autoSpaceDN/>
              <w:jc w:val="center"/>
              <w:rPr>
                <w:b/>
                <w:bCs/>
                <w:color w:val="000000"/>
                <w:sz w:val="26"/>
                <w:szCs w:val="26"/>
                <w:lang w:val="en-IN" w:eastAsia="en-IN"/>
              </w:rPr>
            </w:pPr>
            <w:r w:rsidRPr="00514900">
              <w:rPr>
                <w:b/>
                <w:bCs/>
                <w:color w:val="000000"/>
                <w:sz w:val="26"/>
                <w:szCs w:val="26"/>
                <w:lang w:val="en-IN" w:eastAsia="en-IN"/>
              </w:rPr>
              <w:t>What Has Been Done (Reviewed Literature)</w:t>
            </w:r>
          </w:p>
        </w:tc>
        <w:tc>
          <w:tcPr>
            <w:tcW w:w="2871" w:type="dxa"/>
            <w:tcBorders>
              <w:top w:val="single" w:sz="8" w:space="0" w:color="auto"/>
              <w:left w:val="nil"/>
              <w:bottom w:val="single" w:sz="8" w:space="0" w:color="auto"/>
              <w:right w:val="single" w:sz="8" w:space="0" w:color="auto"/>
            </w:tcBorders>
            <w:vAlign w:val="center"/>
            <w:hideMark/>
          </w:tcPr>
          <w:p w14:paraId="1076EADE" w14:textId="77777777" w:rsidR="00514900" w:rsidRPr="00514900" w:rsidRDefault="00514900" w:rsidP="00514900">
            <w:pPr>
              <w:widowControl/>
              <w:autoSpaceDE/>
              <w:autoSpaceDN/>
              <w:jc w:val="center"/>
              <w:rPr>
                <w:b/>
                <w:bCs/>
                <w:color w:val="000000"/>
                <w:sz w:val="26"/>
                <w:szCs w:val="26"/>
                <w:lang w:val="en-IN" w:eastAsia="en-IN"/>
              </w:rPr>
            </w:pPr>
            <w:r w:rsidRPr="00514900">
              <w:rPr>
                <w:b/>
                <w:bCs/>
                <w:color w:val="000000"/>
                <w:sz w:val="26"/>
                <w:szCs w:val="26"/>
                <w:lang w:val="en-IN" w:eastAsia="en-IN"/>
              </w:rPr>
              <w:t>What Remains Unexplored (Gap)</w:t>
            </w:r>
          </w:p>
        </w:tc>
        <w:tc>
          <w:tcPr>
            <w:tcW w:w="2661" w:type="dxa"/>
            <w:tcBorders>
              <w:top w:val="single" w:sz="8" w:space="0" w:color="auto"/>
              <w:left w:val="nil"/>
              <w:bottom w:val="single" w:sz="8" w:space="0" w:color="auto"/>
              <w:right w:val="single" w:sz="8" w:space="0" w:color="auto"/>
            </w:tcBorders>
            <w:vAlign w:val="center"/>
            <w:hideMark/>
          </w:tcPr>
          <w:p w14:paraId="3D1D0D4E" w14:textId="77777777" w:rsidR="00514900" w:rsidRPr="00514900" w:rsidRDefault="00514900" w:rsidP="00514900">
            <w:pPr>
              <w:widowControl/>
              <w:autoSpaceDE/>
              <w:autoSpaceDN/>
              <w:jc w:val="center"/>
              <w:rPr>
                <w:b/>
                <w:bCs/>
                <w:color w:val="000000"/>
                <w:sz w:val="26"/>
                <w:szCs w:val="26"/>
                <w:lang w:val="en-IN" w:eastAsia="en-IN"/>
              </w:rPr>
            </w:pPr>
            <w:r w:rsidRPr="00514900">
              <w:rPr>
                <w:b/>
                <w:bCs/>
                <w:color w:val="000000"/>
                <w:sz w:val="26"/>
                <w:szCs w:val="26"/>
                <w:lang w:val="en-IN" w:eastAsia="en-IN"/>
              </w:rPr>
              <w:t>What This Research Will Do</w:t>
            </w:r>
          </w:p>
        </w:tc>
      </w:tr>
      <w:tr w:rsidR="00514900" w:rsidRPr="00514900" w14:paraId="36419CEA" w14:textId="77777777" w:rsidTr="00514900">
        <w:trPr>
          <w:trHeight w:val="501"/>
        </w:trPr>
        <w:tc>
          <w:tcPr>
            <w:tcW w:w="2450" w:type="dxa"/>
            <w:tcBorders>
              <w:top w:val="nil"/>
              <w:left w:val="single" w:sz="8" w:space="0" w:color="auto"/>
              <w:bottom w:val="single" w:sz="8" w:space="0" w:color="auto"/>
              <w:right w:val="single" w:sz="8" w:space="0" w:color="auto"/>
            </w:tcBorders>
            <w:vAlign w:val="center"/>
            <w:hideMark/>
          </w:tcPr>
          <w:p w14:paraId="3A887402"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Detection Approaches</w:t>
            </w:r>
          </w:p>
        </w:tc>
        <w:tc>
          <w:tcPr>
            <w:tcW w:w="2713" w:type="dxa"/>
            <w:tcBorders>
              <w:top w:val="nil"/>
              <w:left w:val="nil"/>
              <w:bottom w:val="single" w:sz="8" w:space="0" w:color="auto"/>
              <w:right w:val="single" w:sz="8" w:space="0" w:color="auto"/>
            </w:tcBorders>
            <w:vAlign w:val="center"/>
            <w:hideMark/>
          </w:tcPr>
          <w:p w14:paraId="1FD75223"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Linguistic, ML, hybrid models studied</w:t>
            </w:r>
          </w:p>
        </w:tc>
        <w:tc>
          <w:tcPr>
            <w:tcW w:w="2871" w:type="dxa"/>
            <w:tcBorders>
              <w:top w:val="nil"/>
              <w:left w:val="nil"/>
              <w:bottom w:val="single" w:sz="8" w:space="0" w:color="auto"/>
              <w:right w:val="single" w:sz="8" w:space="0" w:color="auto"/>
            </w:tcBorders>
            <w:vAlign w:val="center"/>
            <w:hideMark/>
          </w:tcPr>
          <w:p w14:paraId="2276C14A"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No single robust approach; transparency lacking</w:t>
            </w:r>
          </w:p>
        </w:tc>
        <w:tc>
          <w:tcPr>
            <w:tcW w:w="2661" w:type="dxa"/>
            <w:tcBorders>
              <w:top w:val="nil"/>
              <w:left w:val="nil"/>
              <w:bottom w:val="single" w:sz="8" w:space="0" w:color="auto"/>
              <w:right w:val="single" w:sz="8" w:space="0" w:color="auto"/>
            </w:tcBorders>
            <w:vAlign w:val="center"/>
            <w:hideMark/>
          </w:tcPr>
          <w:p w14:paraId="40E1ECAE"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Evaluate detectors with combined vulnerabilities</w:t>
            </w:r>
          </w:p>
        </w:tc>
      </w:tr>
      <w:tr w:rsidR="00514900" w:rsidRPr="00514900" w14:paraId="336AC231" w14:textId="77777777" w:rsidTr="00514900">
        <w:trPr>
          <w:trHeight w:val="748"/>
        </w:trPr>
        <w:tc>
          <w:tcPr>
            <w:tcW w:w="2450" w:type="dxa"/>
            <w:tcBorders>
              <w:top w:val="nil"/>
              <w:left w:val="single" w:sz="8" w:space="0" w:color="auto"/>
              <w:bottom w:val="single" w:sz="8" w:space="0" w:color="auto"/>
              <w:right w:val="single" w:sz="8" w:space="0" w:color="auto"/>
            </w:tcBorders>
            <w:vAlign w:val="center"/>
            <w:hideMark/>
          </w:tcPr>
          <w:p w14:paraId="0E2D7E59"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Bypass Methods</w:t>
            </w:r>
          </w:p>
        </w:tc>
        <w:tc>
          <w:tcPr>
            <w:tcW w:w="2713" w:type="dxa"/>
            <w:tcBorders>
              <w:top w:val="nil"/>
              <w:left w:val="nil"/>
              <w:bottom w:val="single" w:sz="8" w:space="0" w:color="auto"/>
              <w:right w:val="single" w:sz="8" w:space="0" w:color="auto"/>
            </w:tcBorders>
            <w:vAlign w:val="center"/>
            <w:hideMark/>
          </w:tcPr>
          <w:p w14:paraId="0254DECC"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Paraphrasing, typos, reordering, translation tested</w:t>
            </w:r>
          </w:p>
        </w:tc>
        <w:tc>
          <w:tcPr>
            <w:tcW w:w="2871" w:type="dxa"/>
            <w:tcBorders>
              <w:top w:val="nil"/>
              <w:left w:val="nil"/>
              <w:bottom w:val="single" w:sz="8" w:space="0" w:color="auto"/>
              <w:right w:val="single" w:sz="8" w:space="0" w:color="auto"/>
            </w:tcBorders>
            <w:vAlign w:val="center"/>
            <w:hideMark/>
          </w:tcPr>
          <w:p w14:paraId="0CF3F002"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 xml:space="preserve">Limited exploration of </w:t>
            </w:r>
            <w:r w:rsidRPr="00514900">
              <w:rPr>
                <w:i/>
                <w:iCs/>
                <w:color w:val="000000"/>
                <w:sz w:val="26"/>
                <w:szCs w:val="26"/>
                <w:lang w:val="en-IN" w:eastAsia="en-IN"/>
              </w:rPr>
              <w:t>combined/adversarial edits</w:t>
            </w:r>
          </w:p>
        </w:tc>
        <w:tc>
          <w:tcPr>
            <w:tcW w:w="2661" w:type="dxa"/>
            <w:tcBorders>
              <w:top w:val="nil"/>
              <w:left w:val="nil"/>
              <w:bottom w:val="single" w:sz="8" w:space="0" w:color="auto"/>
              <w:right w:val="single" w:sz="8" w:space="0" w:color="auto"/>
            </w:tcBorders>
            <w:vAlign w:val="center"/>
            <w:hideMark/>
          </w:tcPr>
          <w:p w14:paraId="054B438A"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Apply multiple bypass strategies systematically</w:t>
            </w:r>
          </w:p>
        </w:tc>
      </w:tr>
      <w:tr w:rsidR="00514900" w:rsidRPr="00514900" w14:paraId="4741A31D" w14:textId="77777777" w:rsidTr="00514900">
        <w:trPr>
          <w:trHeight w:val="748"/>
        </w:trPr>
        <w:tc>
          <w:tcPr>
            <w:tcW w:w="2450" w:type="dxa"/>
            <w:tcBorders>
              <w:top w:val="nil"/>
              <w:left w:val="single" w:sz="8" w:space="0" w:color="auto"/>
              <w:bottom w:val="single" w:sz="8" w:space="0" w:color="auto"/>
              <w:right w:val="single" w:sz="8" w:space="0" w:color="auto"/>
            </w:tcBorders>
            <w:vAlign w:val="center"/>
            <w:hideMark/>
          </w:tcPr>
          <w:p w14:paraId="21A89DCF"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Language &amp; Domain</w:t>
            </w:r>
          </w:p>
        </w:tc>
        <w:tc>
          <w:tcPr>
            <w:tcW w:w="2713" w:type="dxa"/>
            <w:tcBorders>
              <w:top w:val="nil"/>
              <w:left w:val="nil"/>
              <w:bottom w:val="single" w:sz="8" w:space="0" w:color="auto"/>
              <w:right w:val="single" w:sz="8" w:space="0" w:color="auto"/>
            </w:tcBorders>
            <w:vAlign w:val="center"/>
            <w:hideMark/>
          </w:tcPr>
          <w:p w14:paraId="5CBAD022"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Mostly English essays studied</w:t>
            </w:r>
          </w:p>
        </w:tc>
        <w:tc>
          <w:tcPr>
            <w:tcW w:w="2871" w:type="dxa"/>
            <w:tcBorders>
              <w:top w:val="nil"/>
              <w:left w:val="nil"/>
              <w:bottom w:val="single" w:sz="8" w:space="0" w:color="auto"/>
              <w:right w:val="single" w:sz="8" w:space="0" w:color="auto"/>
            </w:tcBorders>
            <w:vAlign w:val="center"/>
            <w:hideMark/>
          </w:tcPr>
          <w:p w14:paraId="05CFA290"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Technical, creative, and multilingual contexts underexplored</w:t>
            </w:r>
          </w:p>
        </w:tc>
        <w:tc>
          <w:tcPr>
            <w:tcW w:w="2661" w:type="dxa"/>
            <w:tcBorders>
              <w:top w:val="nil"/>
              <w:left w:val="nil"/>
              <w:bottom w:val="single" w:sz="8" w:space="0" w:color="auto"/>
              <w:right w:val="single" w:sz="8" w:space="0" w:color="auto"/>
            </w:tcBorders>
            <w:vAlign w:val="center"/>
            <w:hideMark/>
          </w:tcPr>
          <w:p w14:paraId="099C2B9C"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Test detectors across diverse text genres</w:t>
            </w:r>
          </w:p>
        </w:tc>
      </w:tr>
      <w:tr w:rsidR="00514900" w:rsidRPr="00514900" w14:paraId="7916E035" w14:textId="77777777" w:rsidTr="00514900">
        <w:trPr>
          <w:trHeight w:val="748"/>
        </w:trPr>
        <w:tc>
          <w:tcPr>
            <w:tcW w:w="2450" w:type="dxa"/>
            <w:tcBorders>
              <w:top w:val="nil"/>
              <w:left w:val="single" w:sz="8" w:space="0" w:color="auto"/>
              <w:bottom w:val="single" w:sz="8" w:space="0" w:color="auto"/>
              <w:right w:val="single" w:sz="8" w:space="0" w:color="auto"/>
            </w:tcBorders>
            <w:vAlign w:val="center"/>
            <w:hideMark/>
          </w:tcPr>
          <w:p w14:paraId="3C1B6627"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Human Impact</w:t>
            </w:r>
          </w:p>
        </w:tc>
        <w:tc>
          <w:tcPr>
            <w:tcW w:w="2713" w:type="dxa"/>
            <w:tcBorders>
              <w:top w:val="nil"/>
              <w:left w:val="nil"/>
              <w:bottom w:val="single" w:sz="8" w:space="0" w:color="auto"/>
              <w:right w:val="single" w:sz="8" w:space="0" w:color="auto"/>
            </w:tcBorders>
            <w:vAlign w:val="center"/>
            <w:hideMark/>
          </w:tcPr>
          <w:p w14:paraId="022ABF1D"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Case reports highlight wrongful accusations and stress</w:t>
            </w:r>
          </w:p>
        </w:tc>
        <w:tc>
          <w:tcPr>
            <w:tcW w:w="2871" w:type="dxa"/>
            <w:tcBorders>
              <w:top w:val="nil"/>
              <w:left w:val="nil"/>
              <w:bottom w:val="single" w:sz="8" w:space="0" w:color="auto"/>
              <w:right w:val="single" w:sz="8" w:space="0" w:color="auto"/>
            </w:tcBorders>
            <w:vAlign w:val="center"/>
            <w:hideMark/>
          </w:tcPr>
          <w:p w14:paraId="3CF25FF3"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Few structured academic studies on social/ethical harm</w:t>
            </w:r>
          </w:p>
        </w:tc>
        <w:tc>
          <w:tcPr>
            <w:tcW w:w="2661" w:type="dxa"/>
            <w:tcBorders>
              <w:top w:val="nil"/>
              <w:left w:val="nil"/>
              <w:bottom w:val="single" w:sz="8" w:space="0" w:color="auto"/>
              <w:right w:val="single" w:sz="8" w:space="0" w:color="auto"/>
            </w:tcBorders>
            <w:vAlign w:val="center"/>
            <w:hideMark/>
          </w:tcPr>
          <w:p w14:paraId="3957D1C2"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Integrate human impact analysis with technical results</w:t>
            </w:r>
          </w:p>
        </w:tc>
      </w:tr>
      <w:tr w:rsidR="00514900" w:rsidRPr="00514900" w14:paraId="7EC7B6AE" w14:textId="77777777" w:rsidTr="00514900">
        <w:trPr>
          <w:trHeight w:val="748"/>
        </w:trPr>
        <w:tc>
          <w:tcPr>
            <w:tcW w:w="2450" w:type="dxa"/>
            <w:tcBorders>
              <w:top w:val="nil"/>
              <w:left w:val="single" w:sz="8" w:space="0" w:color="auto"/>
              <w:bottom w:val="single" w:sz="8" w:space="0" w:color="auto"/>
              <w:right w:val="single" w:sz="8" w:space="0" w:color="auto"/>
            </w:tcBorders>
            <w:vAlign w:val="center"/>
            <w:hideMark/>
          </w:tcPr>
          <w:p w14:paraId="7DA43E32"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Tools Evaluated</w:t>
            </w:r>
          </w:p>
        </w:tc>
        <w:tc>
          <w:tcPr>
            <w:tcW w:w="2713" w:type="dxa"/>
            <w:tcBorders>
              <w:top w:val="nil"/>
              <w:left w:val="nil"/>
              <w:bottom w:val="single" w:sz="8" w:space="0" w:color="auto"/>
              <w:right w:val="single" w:sz="8" w:space="0" w:color="auto"/>
            </w:tcBorders>
            <w:vAlign w:val="center"/>
            <w:hideMark/>
          </w:tcPr>
          <w:p w14:paraId="20F30891" w14:textId="77777777" w:rsidR="00514900" w:rsidRPr="00514900" w:rsidRDefault="00514900" w:rsidP="00514900">
            <w:pPr>
              <w:widowControl/>
              <w:autoSpaceDE/>
              <w:autoSpaceDN/>
              <w:rPr>
                <w:color w:val="000000"/>
                <w:sz w:val="26"/>
                <w:szCs w:val="26"/>
                <w:lang w:val="en-IN" w:eastAsia="en-IN"/>
              </w:rPr>
            </w:pPr>
            <w:proofErr w:type="spellStart"/>
            <w:r w:rsidRPr="00514900">
              <w:rPr>
                <w:color w:val="000000"/>
                <w:sz w:val="26"/>
                <w:szCs w:val="26"/>
                <w:lang w:val="en-IN" w:eastAsia="en-IN"/>
              </w:rPr>
              <w:t>GPTZero</w:t>
            </w:r>
            <w:proofErr w:type="spellEnd"/>
            <w:r w:rsidRPr="00514900">
              <w:rPr>
                <w:color w:val="000000"/>
                <w:sz w:val="26"/>
                <w:szCs w:val="26"/>
                <w:lang w:val="en-IN" w:eastAsia="en-IN"/>
              </w:rPr>
              <w:t xml:space="preserve">, </w:t>
            </w:r>
            <w:proofErr w:type="spellStart"/>
            <w:r w:rsidRPr="00514900">
              <w:rPr>
                <w:color w:val="000000"/>
                <w:sz w:val="26"/>
                <w:szCs w:val="26"/>
                <w:lang w:val="en-IN" w:eastAsia="en-IN"/>
              </w:rPr>
              <w:t>Copyleaks</w:t>
            </w:r>
            <w:proofErr w:type="spellEnd"/>
            <w:r w:rsidRPr="00514900">
              <w:rPr>
                <w:color w:val="000000"/>
                <w:sz w:val="26"/>
                <w:szCs w:val="26"/>
                <w:lang w:val="en-IN" w:eastAsia="en-IN"/>
              </w:rPr>
              <w:t xml:space="preserve">, Turnitin, </w:t>
            </w:r>
            <w:proofErr w:type="spellStart"/>
            <w:r w:rsidRPr="00514900">
              <w:rPr>
                <w:color w:val="000000"/>
                <w:sz w:val="26"/>
                <w:szCs w:val="26"/>
                <w:lang w:val="en-IN" w:eastAsia="en-IN"/>
              </w:rPr>
              <w:t>ZeroGPT</w:t>
            </w:r>
            <w:proofErr w:type="spellEnd"/>
            <w:r w:rsidRPr="00514900">
              <w:rPr>
                <w:color w:val="000000"/>
                <w:sz w:val="26"/>
                <w:szCs w:val="26"/>
                <w:lang w:val="en-IN" w:eastAsia="en-IN"/>
              </w:rPr>
              <w:t xml:space="preserve"> tested</w:t>
            </w:r>
          </w:p>
        </w:tc>
        <w:tc>
          <w:tcPr>
            <w:tcW w:w="2871" w:type="dxa"/>
            <w:tcBorders>
              <w:top w:val="nil"/>
              <w:left w:val="nil"/>
              <w:bottom w:val="single" w:sz="8" w:space="0" w:color="auto"/>
              <w:right w:val="single" w:sz="8" w:space="0" w:color="auto"/>
            </w:tcBorders>
            <w:vAlign w:val="center"/>
            <w:hideMark/>
          </w:tcPr>
          <w:p w14:paraId="269C54A8"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Few alternative or independent approaches studied</w:t>
            </w:r>
          </w:p>
        </w:tc>
        <w:tc>
          <w:tcPr>
            <w:tcW w:w="2661" w:type="dxa"/>
            <w:tcBorders>
              <w:top w:val="nil"/>
              <w:left w:val="nil"/>
              <w:bottom w:val="single" w:sz="8" w:space="0" w:color="auto"/>
              <w:right w:val="single" w:sz="8" w:space="0" w:color="auto"/>
            </w:tcBorders>
            <w:vAlign w:val="center"/>
            <w:hideMark/>
          </w:tcPr>
          <w:p w14:paraId="56686A6D"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Benchmark widely used detectors for reliability</w:t>
            </w:r>
          </w:p>
        </w:tc>
      </w:tr>
      <w:tr w:rsidR="00514900" w:rsidRPr="00514900" w14:paraId="389FC525" w14:textId="77777777" w:rsidTr="00514900">
        <w:trPr>
          <w:trHeight w:val="748"/>
        </w:trPr>
        <w:tc>
          <w:tcPr>
            <w:tcW w:w="2450" w:type="dxa"/>
            <w:tcBorders>
              <w:top w:val="nil"/>
              <w:left w:val="single" w:sz="8" w:space="0" w:color="auto"/>
              <w:bottom w:val="single" w:sz="8" w:space="0" w:color="auto"/>
              <w:right w:val="single" w:sz="8" w:space="0" w:color="auto"/>
            </w:tcBorders>
            <w:vAlign w:val="center"/>
            <w:hideMark/>
          </w:tcPr>
          <w:p w14:paraId="4EB81E4E"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Evaluation Focus</w:t>
            </w:r>
          </w:p>
        </w:tc>
        <w:tc>
          <w:tcPr>
            <w:tcW w:w="2713" w:type="dxa"/>
            <w:tcBorders>
              <w:top w:val="nil"/>
              <w:left w:val="nil"/>
              <w:bottom w:val="single" w:sz="8" w:space="0" w:color="auto"/>
              <w:right w:val="single" w:sz="8" w:space="0" w:color="auto"/>
            </w:tcBorders>
            <w:vAlign w:val="center"/>
            <w:hideMark/>
          </w:tcPr>
          <w:p w14:paraId="086F8229"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Accuracy, false positives/negatives emphasized</w:t>
            </w:r>
          </w:p>
        </w:tc>
        <w:tc>
          <w:tcPr>
            <w:tcW w:w="2871" w:type="dxa"/>
            <w:tcBorders>
              <w:top w:val="nil"/>
              <w:left w:val="nil"/>
              <w:bottom w:val="single" w:sz="8" w:space="0" w:color="auto"/>
              <w:right w:val="single" w:sz="8" w:space="0" w:color="auto"/>
            </w:tcBorders>
            <w:vAlign w:val="center"/>
            <w:hideMark/>
          </w:tcPr>
          <w:p w14:paraId="38E120FB"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Bias, fairness, trust less explored</w:t>
            </w:r>
          </w:p>
        </w:tc>
        <w:tc>
          <w:tcPr>
            <w:tcW w:w="2661" w:type="dxa"/>
            <w:tcBorders>
              <w:top w:val="nil"/>
              <w:left w:val="nil"/>
              <w:bottom w:val="single" w:sz="8" w:space="0" w:color="auto"/>
              <w:right w:val="single" w:sz="8" w:space="0" w:color="auto"/>
            </w:tcBorders>
            <w:vAlign w:val="center"/>
            <w:hideMark/>
          </w:tcPr>
          <w:p w14:paraId="2FBB1EF7" w14:textId="77777777" w:rsidR="00514900" w:rsidRPr="00514900" w:rsidRDefault="00514900" w:rsidP="00514900">
            <w:pPr>
              <w:widowControl/>
              <w:autoSpaceDE/>
              <w:autoSpaceDN/>
              <w:rPr>
                <w:color w:val="000000"/>
                <w:sz w:val="26"/>
                <w:szCs w:val="26"/>
                <w:lang w:val="en-IN" w:eastAsia="en-IN"/>
              </w:rPr>
            </w:pPr>
            <w:r w:rsidRPr="00514900">
              <w:rPr>
                <w:color w:val="000000"/>
                <w:sz w:val="26"/>
                <w:szCs w:val="26"/>
                <w:lang w:val="en-IN" w:eastAsia="en-IN"/>
              </w:rPr>
              <w:t>Link technical outcomes with fairness and ethical concerns</w:t>
            </w:r>
          </w:p>
        </w:tc>
      </w:tr>
    </w:tbl>
    <w:p w14:paraId="731B5EBB" w14:textId="09F7E666" w:rsidR="00723A38" w:rsidRDefault="00514900" w:rsidP="004C2DF0">
      <w:pPr>
        <w:pStyle w:val="ListParagraph"/>
        <w:widowControl/>
        <w:autoSpaceDE/>
        <w:autoSpaceDN/>
        <w:ind w:left="360" w:firstLine="0"/>
        <w:rPr>
          <w:sz w:val="26"/>
          <w:szCs w:val="26"/>
          <w:lang w:val="en-IN" w:eastAsia="en-IN"/>
        </w:rPr>
      </w:pPr>
      <w:r>
        <w:rPr>
          <w:noProof/>
          <w:sz w:val="26"/>
          <w:szCs w:val="26"/>
          <w:lang w:val="en-IN" w:eastAsia="en-IN"/>
        </w:rPr>
        <mc:AlternateContent>
          <mc:Choice Requires="wps">
            <w:drawing>
              <wp:anchor distT="0" distB="0" distL="114300" distR="114300" simplePos="0" relativeHeight="251677696" behindDoc="0" locked="0" layoutInCell="1" allowOverlap="1" wp14:anchorId="064E7FAB" wp14:editId="0D0A5B01">
                <wp:simplePos x="0" y="0"/>
                <wp:positionH relativeFrom="column">
                  <wp:posOffset>1709843</wp:posOffset>
                </wp:positionH>
                <wp:positionV relativeFrom="paragraph">
                  <wp:posOffset>64135</wp:posOffset>
                </wp:positionV>
                <wp:extent cx="4351867" cy="457200"/>
                <wp:effectExtent l="0" t="0" r="0" b="0"/>
                <wp:wrapNone/>
                <wp:docPr id="1746148112" name="Text Box 11"/>
                <wp:cNvGraphicFramePr/>
                <a:graphic xmlns:a="http://schemas.openxmlformats.org/drawingml/2006/main">
                  <a:graphicData uri="http://schemas.microsoft.com/office/word/2010/wordprocessingShape">
                    <wps:wsp>
                      <wps:cNvSpPr txBox="1"/>
                      <wps:spPr>
                        <a:xfrm>
                          <a:off x="0" y="0"/>
                          <a:ext cx="4351867" cy="457200"/>
                        </a:xfrm>
                        <a:prstGeom prst="rect">
                          <a:avLst/>
                        </a:prstGeom>
                        <a:noFill/>
                        <a:ln w="6350">
                          <a:noFill/>
                        </a:ln>
                      </wps:spPr>
                      <wps:txbx>
                        <w:txbxContent>
                          <w:p w14:paraId="535BBF82" w14:textId="65980E5A" w:rsidR="00514900" w:rsidRPr="00514900" w:rsidRDefault="00514900">
                            <w:pPr>
                              <w:rPr>
                                <w:b/>
                                <w:bCs/>
                                <w:sz w:val="24"/>
                                <w:szCs w:val="24"/>
                              </w:rPr>
                            </w:pPr>
                            <w:r w:rsidRPr="00514900">
                              <w:rPr>
                                <w:b/>
                                <w:bCs/>
                                <w:sz w:val="24"/>
                                <w:szCs w:val="24"/>
                              </w:rPr>
                              <w:t>Table</w:t>
                            </w:r>
                            <w:r w:rsidR="002B57F8">
                              <w:rPr>
                                <w:b/>
                                <w:bCs/>
                                <w:sz w:val="24"/>
                                <w:szCs w:val="24"/>
                              </w:rPr>
                              <w:t xml:space="preserve"> 5</w:t>
                            </w:r>
                            <w:r w:rsidRPr="00514900">
                              <w:rPr>
                                <w:b/>
                                <w:bCs/>
                                <w:sz w:val="24"/>
                                <w:szCs w:val="24"/>
                              </w:rPr>
                              <w:t>: Literature Review Synthesis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4E7FAB" id="Text Box 11" o:spid="_x0000_s1031" type="#_x0000_t202" style="position:absolute;left:0;text-align:left;margin-left:134.65pt;margin-top:5.05pt;width:342.65pt;height:36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" filled="f" stroked="f" strokeweight=".5pt">
                <v:textbox>
                  <w:txbxContent>
                    <w:p w14:paraId="535BBF82" w14:textId="65980E5A" w:rsidR="00514900" w:rsidRPr="00514900" w:rsidRDefault="00514900">
                      <w:pPr>
                        <w:rPr>
                          <w:b/>
                          <w:bCs/>
                          <w:sz w:val="24"/>
                          <w:szCs w:val="24"/>
                        </w:rPr>
                      </w:pPr>
                      <w:r w:rsidRPr="00514900">
                        <w:rPr>
                          <w:b/>
                          <w:bCs/>
                          <w:sz w:val="24"/>
                          <w:szCs w:val="24"/>
                        </w:rPr>
                        <w:t>Table</w:t>
                      </w:r>
                      <w:r w:rsidR="002B57F8">
                        <w:rPr>
                          <w:b/>
                          <w:bCs/>
                          <w:sz w:val="24"/>
                          <w:szCs w:val="24"/>
                        </w:rPr>
                        <w:t xml:space="preserve"> 5</w:t>
                      </w:r>
                      <w:r w:rsidRPr="00514900">
                        <w:rPr>
                          <w:b/>
                          <w:bCs/>
                          <w:sz w:val="24"/>
                          <w:szCs w:val="24"/>
                        </w:rPr>
                        <w:t>: Literature Review Synthesis</w:t>
                      </w:r>
                    </w:p>
                  </w:txbxContent>
                </v:textbox>
              </v:shape>
            </w:pict>
          </mc:Fallback>
        </mc:AlternateContent>
      </w:r>
    </w:p>
    <w:p w14:paraId="47EAFF03" w14:textId="77777777" w:rsidR="00723A38" w:rsidRDefault="00723A38" w:rsidP="004C2DF0">
      <w:pPr>
        <w:pStyle w:val="ListParagraph"/>
        <w:widowControl/>
        <w:autoSpaceDE/>
        <w:autoSpaceDN/>
        <w:ind w:left="360" w:firstLine="0"/>
        <w:rPr>
          <w:sz w:val="26"/>
          <w:szCs w:val="26"/>
          <w:lang w:val="en-IN" w:eastAsia="en-IN"/>
        </w:rPr>
      </w:pPr>
    </w:p>
    <w:p w14:paraId="1F124F23" w14:textId="77777777" w:rsidR="00723A38" w:rsidRDefault="00723A38" w:rsidP="004C2DF0">
      <w:pPr>
        <w:pStyle w:val="ListParagraph"/>
        <w:widowControl/>
        <w:autoSpaceDE/>
        <w:autoSpaceDN/>
        <w:ind w:left="360" w:firstLine="0"/>
        <w:rPr>
          <w:sz w:val="26"/>
          <w:szCs w:val="26"/>
          <w:lang w:val="en-IN" w:eastAsia="en-IN"/>
        </w:rPr>
      </w:pPr>
    </w:p>
    <w:p w14:paraId="7526DB3F" w14:textId="77777777" w:rsidR="00723A38" w:rsidRDefault="00723A38" w:rsidP="004C2DF0">
      <w:pPr>
        <w:pStyle w:val="ListParagraph"/>
        <w:widowControl/>
        <w:autoSpaceDE/>
        <w:autoSpaceDN/>
        <w:ind w:left="360" w:firstLine="0"/>
        <w:rPr>
          <w:sz w:val="26"/>
          <w:szCs w:val="26"/>
          <w:lang w:val="en-IN" w:eastAsia="en-IN"/>
        </w:rPr>
      </w:pPr>
    </w:p>
    <w:p w14:paraId="5511DC6A" w14:textId="7FEF7A7E" w:rsidR="00723A38" w:rsidRDefault="00514900" w:rsidP="00514900">
      <w:pPr>
        <w:pStyle w:val="ListParagraph"/>
        <w:widowControl/>
        <w:autoSpaceDE/>
        <w:autoSpaceDN/>
        <w:ind w:left="0" w:firstLine="0"/>
        <w:rPr>
          <w:sz w:val="26"/>
          <w:szCs w:val="26"/>
          <w:lang w:val="en-IN" w:eastAsia="en-IN"/>
        </w:rPr>
      </w:pPr>
      <w:r>
        <w:t xml:space="preserve">In summary, existing research has provided valuable insights into the </w:t>
      </w:r>
      <w:r>
        <w:rPr>
          <w:rStyle w:val="Strong"/>
        </w:rPr>
        <w:t>technical weaknesses</w:t>
      </w:r>
      <w:r>
        <w:t xml:space="preserve"> of detectors but leaves significant gaps in understanding their </w:t>
      </w:r>
      <w:r>
        <w:rPr>
          <w:rStyle w:val="Strong"/>
        </w:rPr>
        <w:t>biases and human impact</w:t>
      </w:r>
      <w:r>
        <w:t xml:space="preserve">. The present study defines the problem as the </w:t>
      </w:r>
      <w:r>
        <w:rPr>
          <w:rStyle w:val="Strong"/>
        </w:rPr>
        <w:t>unreliability and social risk of AI-content detectors</w:t>
      </w:r>
      <w:r>
        <w:t xml:space="preserve">, and positions itself to fill this gap through a </w:t>
      </w:r>
      <w:r>
        <w:rPr>
          <w:rStyle w:val="Strong"/>
        </w:rPr>
        <w:t>combined technical and social evaluation framework</w:t>
      </w:r>
      <w:r>
        <w:t>.</w:t>
      </w:r>
    </w:p>
    <w:p w14:paraId="2D0ADFED" w14:textId="77777777" w:rsidR="00723A38" w:rsidRPr="00514900" w:rsidRDefault="00723A38" w:rsidP="00514900">
      <w:pPr>
        <w:widowControl/>
        <w:autoSpaceDE/>
        <w:autoSpaceDN/>
        <w:rPr>
          <w:sz w:val="26"/>
          <w:szCs w:val="26"/>
          <w:lang w:val="en-IN" w:eastAsia="en-IN"/>
        </w:rPr>
      </w:pPr>
    </w:p>
    <w:p w14:paraId="65AE052E" w14:textId="77777777" w:rsidR="004C2DF0" w:rsidRPr="004C2DF0" w:rsidRDefault="004C2DF0" w:rsidP="004C2DF0">
      <w:pPr>
        <w:pStyle w:val="ListParagraph"/>
        <w:widowControl/>
        <w:autoSpaceDE/>
        <w:autoSpaceDN/>
        <w:ind w:left="360" w:firstLine="0"/>
        <w:rPr>
          <w:sz w:val="26"/>
          <w:szCs w:val="26"/>
          <w:lang w:val="en-IN" w:eastAsia="en-IN"/>
        </w:rPr>
      </w:pPr>
    </w:p>
    <w:p w14:paraId="0077F99E" w14:textId="1BD961C1" w:rsidR="003353CE" w:rsidRPr="00D8482E" w:rsidRDefault="004C2DF0">
      <w:pPr>
        <w:pStyle w:val="Heading2"/>
        <w:numPr>
          <w:ilvl w:val="1"/>
          <w:numId w:val="6"/>
        </w:numPr>
        <w:tabs>
          <w:tab w:val="left" w:pos="970"/>
          <w:tab w:val="left" w:pos="971"/>
        </w:tabs>
      </w:pPr>
      <w:r w:rsidRPr="00D8482E">
        <w:lastRenderedPageBreak/>
        <w:t xml:space="preserve">    </w:t>
      </w:r>
      <w:r w:rsidR="00514900" w:rsidRPr="00514900">
        <w:t>GOALS AND OBJECTIVES</w:t>
      </w:r>
      <w:r w:rsidRPr="00D8482E">
        <w:t>:</w:t>
      </w:r>
    </w:p>
    <w:p w14:paraId="7837BE50" w14:textId="77777777" w:rsidR="004C2DF0" w:rsidRPr="00514900" w:rsidRDefault="004C2DF0" w:rsidP="004C2DF0">
      <w:pPr>
        <w:pStyle w:val="Heading2"/>
        <w:tabs>
          <w:tab w:val="left" w:pos="970"/>
          <w:tab w:val="left" w:pos="971"/>
        </w:tabs>
        <w:ind w:left="504" w:firstLine="0"/>
        <w:rPr>
          <w:sz w:val="32"/>
          <w:szCs w:val="32"/>
        </w:rPr>
      </w:pPr>
    </w:p>
    <w:p w14:paraId="63A08CC0" w14:textId="77777777" w:rsidR="00514900" w:rsidRPr="00514900" w:rsidRDefault="00514900" w:rsidP="00514900">
      <w:pPr>
        <w:rPr>
          <w:sz w:val="24"/>
          <w:szCs w:val="24"/>
          <w:lang w:val="en-IN"/>
        </w:rPr>
      </w:pPr>
      <w:r w:rsidRPr="00514900">
        <w:rPr>
          <w:sz w:val="24"/>
          <w:szCs w:val="24"/>
          <w:lang w:val="en-IN"/>
        </w:rPr>
        <w:t xml:space="preserve">Building upon the reviewed literature and the identified gaps, the present study sets out to examine AI-content detectors in a comprehensive manner that integrates both </w:t>
      </w:r>
      <w:r w:rsidRPr="00514900">
        <w:rPr>
          <w:b/>
          <w:bCs/>
          <w:sz w:val="24"/>
          <w:szCs w:val="24"/>
          <w:lang w:val="en-IN"/>
        </w:rPr>
        <w:t>technical vulnerabilities</w:t>
      </w:r>
      <w:r w:rsidRPr="00514900">
        <w:rPr>
          <w:sz w:val="24"/>
          <w:szCs w:val="24"/>
          <w:lang w:val="en-IN"/>
        </w:rPr>
        <w:t xml:space="preserve"> and </w:t>
      </w:r>
      <w:r w:rsidRPr="00514900">
        <w:rPr>
          <w:b/>
          <w:bCs/>
          <w:sz w:val="24"/>
          <w:szCs w:val="24"/>
          <w:lang w:val="en-IN"/>
        </w:rPr>
        <w:t>human consequences</w:t>
      </w:r>
      <w:r w:rsidRPr="00514900">
        <w:rPr>
          <w:sz w:val="24"/>
          <w:szCs w:val="24"/>
          <w:lang w:val="en-IN"/>
        </w:rPr>
        <w:t>. The overarching goal is to provide a more accurate understanding of the limitations of existing detectors and propose recommendations for their responsible adoption.</w:t>
      </w:r>
    </w:p>
    <w:p w14:paraId="214481A9" w14:textId="77777777" w:rsidR="00514900" w:rsidRPr="00514900" w:rsidRDefault="00514900" w:rsidP="00514900">
      <w:pPr>
        <w:rPr>
          <w:b/>
          <w:bCs/>
          <w:sz w:val="24"/>
          <w:szCs w:val="24"/>
          <w:lang w:val="en-IN"/>
        </w:rPr>
      </w:pPr>
      <w:r w:rsidRPr="00514900">
        <w:rPr>
          <w:b/>
          <w:bCs/>
          <w:sz w:val="24"/>
          <w:szCs w:val="24"/>
          <w:lang w:val="en-IN"/>
        </w:rPr>
        <w:t>Goals</w:t>
      </w:r>
    </w:p>
    <w:p w14:paraId="5C2EF70D" w14:textId="77777777" w:rsidR="00514900" w:rsidRPr="00514900" w:rsidRDefault="00514900" w:rsidP="00514900">
      <w:pPr>
        <w:numPr>
          <w:ilvl w:val="0"/>
          <w:numId w:val="22"/>
        </w:numPr>
        <w:rPr>
          <w:sz w:val="24"/>
          <w:szCs w:val="24"/>
          <w:lang w:val="en-IN"/>
        </w:rPr>
      </w:pPr>
      <w:r w:rsidRPr="00514900">
        <w:rPr>
          <w:b/>
          <w:bCs/>
          <w:sz w:val="24"/>
          <w:szCs w:val="24"/>
          <w:lang w:val="en-IN"/>
        </w:rPr>
        <w:t>To critically evaluate the reliability of AI-content detectors</w:t>
      </w:r>
      <w:r w:rsidRPr="00514900">
        <w:rPr>
          <w:sz w:val="24"/>
          <w:szCs w:val="24"/>
          <w:lang w:val="en-IN"/>
        </w:rPr>
        <w:t xml:space="preserve"> when distinguishing between human-written and AI-generated texts.</w:t>
      </w:r>
    </w:p>
    <w:p w14:paraId="10C89294" w14:textId="77777777" w:rsidR="00514900" w:rsidRPr="00514900" w:rsidRDefault="00514900" w:rsidP="00514900">
      <w:pPr>
        <w:numPr>
          <w:ilvl w:val="0"/>
          <w:numId w:val="22"/>
        </w:numPr>
        <w:rPr>
          <w:sz w:val="24"/>
          <w:szCs w:val="24"/>
          <w:lang w:val="en-IN"/>
        </w:rPr>
      </w:pPr>
      <w:r w:rsidRPr="00514900">
        <w:rPr>
          <w:b/>
          <w:bCs/>
          <w:sz w:val="24"/>
          <w:szCs w:val="24"/>
          <w:lang w:val="en-IN"/>
        </w:rPr>
        <w:t xml:space="preserve">To identify and </w:t>
      </w:r>
      <w:proofErr w:type="spellStart"/>
      <w:r w:rsidRPr="00514900">
        <w:rPr>
          <w:b/>
          <w:bCs/>
          <w:sz w:val="24"/>
          <w:szCs w:val="24"/>
          <w:lang w:val="en-IN"/>
        </w:rPr>
        <w:t>analyze</w:t>
      </w:r>
      <w:proofErr w:type="spellEnd"/>
      <w:r w:rsidRPr="00514900">
        <w:rPr>
          <w:b/>
          <w:bCs/>
          <w:sz w:val="24"/>
          <w:szCs w:val="24"/>
          <w:lang w:val="en-IN"/>
        </w:rPr>
        <w:t xml:space="preserve"> vulnerabilities</w:t>
      </w:r>
      <w:r w:rsidRPr="00514900">
        <w:rPr>
          <w:sz w:val="24"/>
          <w:szCs w:val="24"/>
          <w:lang w:val="en-IN"/>
        </w:rPr>
        <w:t xml:space="preserve"> by systematically applying known bypass strategies and extending them with combined adversarial edits.</w:t>
      </w:r>
    </w:p>
    <w:p w14:paraId="79ABFDF8" w14:textId="77777777" w:rsidR="00514900" w:rsidRPr="00514900" w:rsidRDefault="00514900" w:rsidP="00514900">
      <w:pPr>
        <w:numPr>
          <w:ilvl w:val="0"/>
          <w:numId w:val="22"/>
        </w:numPr>
        <w:rPr>
          <w:sz w:val="24"/>
          <w:szCs w:val="24"/>
          <w:lang w:val="en-IN"/>
        </w:rPr>
      </w:pPr>
      <w:r w:rsidRPr="00514900">
        <w:rPr>
          <w:b/>
          <w:bCs/>
          <w:sz w:val="24"/>
          <w:szCs w:val="24"/>
          <w:lang w:val="en-IN"/>
        </w:rPr>
        <w:t>To assess bias and inconsistency</w:t>
      </w:r>
      <w:r w:rsidRPr="00514900">
        <w:rPr>
          <w:sz w:val="24"/>
          <w:szCs w:val="24"/>
          <w:lang w:val="en-IN"/>
        </w:rPr>
        <w:t xml:space="preserve"> across different genres of writing, including academic, technical, and creative texts.</w:t>
      </w:r>
    </w:p>
    <w:p w14:paraId="563B1ADD" w14:textId="77777777" w:rsidR="00514900" w:rsidRPr="00514900" w:rsidRDefault="00514900" w:rsidP="00514900">
      <w:pPr>
        <w:numPr>
          <w:ilvl w:val="0"/>
          <w:numId w:val="22"/>
        </w:numPr>
        <w:rPr>
          <w:sz w:val="24"/>
          <w:szCs w:val="24"/>
          <w:lang w:val="en-IN"/>
        </w:rPr>
      </w:pPr>
      <w:r w:rsidRPr="00514900">
        <w:rPr>
          <w:b/>
          <w:bCs/>
          <w:sz w:val="24"/>
          <w:szCs w:val="24"/>
          <w:lang w:val="en-IN"/>
        </w:rPr>
        <w:t>To investigate the human and social impacts</w:t>
      </w:r>
      <w:r w:rsidRPr="00514900">
        <w:rPr>
          <w:sz w:val="24"/>
          <w:szCs w:val="24"/>
          <w:lang w:val="en-IN"/>
        </w:rPr>
        <w:t xml:space="preserve"> of detector misclassifications, particularly focusing on fairness, trust, and psychological consequences.</w:t>
      </w:r>
    </w:p>
    <w:p w14:paraId="34826F38" w14:textId="77777777" w:rsidR="00514900" w:rsidRPr="00514900" w:rsidRDefault="00514900" w:rsidP="00514900">
      <w:pPr>
        <w:numPr>
          <w:ilvl w:val="0"/>
          <w:numId w:val="22"/>
        </w:numPr>
        <w:rPr>
          <w:sz w:val="24"/>
          <w:szCs w:val="24"/>
          <w:lang w:val="en-IN"/>
        </w:rPr>
      </w:pPr>
      <w:r w:rsidRPr="00514900">
        <w:rPr>
          <w:b/>
          <w:bCs/>
          <w:sz w:val="24"/>
          <w:szCs w:val="24"/>
          <w:lang w:val="en-IN"/>
        </w:rPr>
        <w:t>To propose best practices and ethical guidelines</w:t>
      </w:r>
      <w:r w:rsidRPr="00514900">
        <w:rPr>
          <w:sz w:val="24"/>
          <w:szCs w:val="24"/>
          <w:lang w:val="en-IN"/>
        </w:rPr>
        <w:t xml:space="preserve"> for the use of detectors, positioning them as supportive aids rather than final authorities.</w:t>
      </w:r>
    </w:p>
    <w:p w14:paraId="0AF19682" w14:textId="77777777" w:rsidR="00514900" w:rsidRPr="00514900" w:rsidRDefault="00514900" w:rsidP="00514900">
      <w:pPr>
        <w:rPr>
          <w:b/>
          <w:bCs/>
          <w:sz w:val="24"/>
          <w:szCs w:val="24"/>
          <w:lang w:val="en-IN"/>
        </w:rPr>
      </w:pPr>
      <w:r w:rsidRPr="00514900">
        <w:rPr>
          <w:b/>
          <w:bCs/>
          <w:sz w:val="24"/>
          <w:szCs w:val="24"/>
          <w:lang w:val="en-IN"/>
        </w:rPr>
        <w:t>Objectives</w:t>
      </w:r>
    </w:p>
    <w:p w14:paraId="7127A090" w14:textId="77777777" w:rsidR="00514900" w:rsidRPr="00514900" w:rsidRDefault="00514900" w:rsidP="00514900">
      <w:pPr>
        <w:numPr>
          <w:ilvl w:val="0"/>
          <w:numId w:val="23"/>
        </w:numPr>
        <w:rPr>
          <w:sz w:val="24"/>
          <w:szCs w:val="24"/>
          <w:lang w:val="en-IN"/>
        </w:rPr>
      </w:pPr>
      <w:r w:rsidRPr="00514900">
        <w:rPr>
          <w:b/>
          <w:bCs/>
          <w:sz w:val="24"/>
          <w:szCs w:val="24"/>
          <w:lang w:val="en-IN"/>
        </w:rPr>
        <w:t>Dataset Preparation:</w:t>
      </w:r>
      <w:r w:rsidRPr="00514900">
        <w:rPr>
          <w:sz w:val="24"/>
          <w:szCs w:val="24"/>
          <w:lang w:val="en-IN"/>
        </w:rPr>
        <w:t xml:space="preserve"> Curate a balanced dataset of human-written and AI-generated texts across multiple genres.</w:t>
      </w:r>
    </w:p>
    <w:p w14:paraId="18479C04" w14:textId="77777777" w:rsidR="00514900" w:rsidRPr="00514900" w:rsidRDefault="00514900" w:rsidP="00514900">
      <w:pPr>
        <w:numPr>
          <w:ilvl w:val="0"/>
          <w:numId w:val="23"/>
        </w:numPr>
        <w:rPr>
          <w:sz w:val="24"/>
          <w:szCs w:val="24"/>
          <w:lang w:val="en-IN"/>
        </w:rPr>
      </w:pPr>
      <w:r w:rsidRPr="00514900">
        <w:rPr>
          <w:b/>
          <w:bCs/>
          <w:sz w:val="24"/>
          <w:szCs w:val="24"/>
          <w:lang w:val="en-IN"/>
        </w:rPr>
        <w:t>Detector Benchmarking:</w:t>
      </w:r>
      <w:r w:rsidRPr="00514900">
        <w:rPr>
          <w:sz w:val="24"/>
          <w:szCs w:val="24"/>
          <w:lang w:val="en-IN"/>
        </w:rPr>
        <w:t xml:space="preserve"> Test widely used detectors (e.g., </w:t>
      </w:r>
      <w:proofErr w:type="spellStart"/>
      <w:r w:rsidRPr="00514900">
        <w:rPr>
          <w:sz w:val="24"/>
          <w:szCs w:val="24"/>
          <w:lang w:val="en-IN"/>
        </w:rPr>
        <w:t>GPTZero</w:t>
      </w:r>
      <w:proofErr w:type="spellEnd"/>
      <w:r w:rsidRPr="00514900">
        <w:rPr>
          <w:sz w:val="24"/>
          <w:szCs w:val="24"/>
          <w:lang w:val="en-IN"/>
        </w:rPr>
        <w:t xml:space="preserve">, </w:t>
      </w:r>
      <w:proofErr w:type="spellStart"/>
      <w:r w:rsidRPr="00514900">
        <w:rPr>
          <w:sz w:val="24"/>
          <w:szCs w:val="24"/>
          <w:lang w:val="en-IN"/>
        </w:rPr>
        <w:t>Copyleaks</w:t>
      </w:r>
      <w:proofErr w:type="spellEnd"/>
      <w:r w:rsidRPr="00514900">
        <w:rPr>
          <w:sz w:val="24"/>
          <w:szCs w:val="24"/>
          <w:lang w:val="en-IN"/>
        </w:rPr>
        <w:t xml:space="preserve">, Turnitin, </w:t>
      </w:r>
      <w:proofErr w:type="spellStart"/>
      <w:r w:rsidRPr="00514900">
        <w:rPr>
          <w:sz w:val="24"/>
          <w:szCs w:val="24"/>
          <w:lang w:val="en-IN"/>
        </w:rPr>
        <w:t>ZeroGPT</w:t>
      </w:r>
      <w:proofErr w:type="spellEnd"/>
      <w:r w:rsidRPr="00514900">
        <w:rPr>
          <w:sz w:val="24"/>
          <w:szCs w:val="24"/>
          <w:lang w:val="en-IN"/>
        </w:rPr>
        <w:t>) for accuracy, false positive/negative rates, and robustness under adversarial conditions.</w:t>
      </w:r>
    </w:p>
    <w:p w14:paraId="0E3907EB" w14:textId="77777777" w:rsidR="00514900" w:rsidRPr="00514900" w:rsidRDefault="00514900" w:rsidP="00514900">
      <w:pPr>
        <w:numPr>
          <w:ilvl w:val="0"/>
          <w:numId w:val="23"/>
        </w:numPr>
        <w:rPr>
          <w:sz w:val="24"/>
          <w:szCs w:val="24"/>
          <w:lang w:val="en-IN"/>
        </w:rPr>
      </w:pPr>
      <w:r w:rsidRPr="00514900">
        <w:rPr>
          <w:b/>
          <w:bCs/>
          <w:sz w:val="24"/>
          <w:szCs w:val="24"/>
          <w:lang w:val="en-IN"/>
        </w:rPr>
        <w:t>Adversarial Evaluation:</w:t>
      </w:r>
      <w:r w:rsidRPr="00514900">
        <w:rPr>
          <w:sz w:val="24"/>
          <w:szCs w:val="24"/>
          <w:lang w:val="en-IN"/>
        </w:rPr>
        <w:t xml:space="preserve"> Apply bypass methods identified in prior literature (paraphrasing, typos, reordering, translation) along with combined strategies to test system resilience.</w:t>
      </w:r>
    </w:p>
    <w:p w14:paraId="3CF17A45" w14:textId="77777777" w:rsidR="00514900" w:rsidRPr="00514900" w:rsidRDefault="00514900" w:rsidP="00514900">
      <w:pPr>
        <w:numPr>
          <w:ilvl w:val="0"/>
          <w:numId w:val="23"/>
        </w:numPr>
        <w:rPr>
          <w:sz w:val="24"/>
          <w:szCs w:val="24"/>
          <w:lang w:val="en-IN"/>
        </w:rPr>
      </w:pPr>
      <w:r w:rsidRPr="00514900">
        <w:rPr>
          <w:b/>
          <w:bCs/>
          <w:sz w:val="24"/>
          <w:szCs w:val="24"/>
          <w:lang w:val="en-IN"/>
        </w:rPr>
        <w:t>Bias Analysis:</w:t>
      </w:r>
      <w:r w:rsidRPr="00514900">
        <w:rPr>
          <w:sz w:val="24"/>
          <w:szCs w:val="24"/>
          <w:lang w:val="en-IN"/>
        </w:rPr>
        <w:t xml:space="preserve"> Measure differences in detector performance across genres and domains, highlighting any systematic unfairness.</w:t>
      </w:r>
    </w:p>
    <w:p w14:paraId="16EC6FE0" w14:textId="77777777" w:rsidR="00514900" w:rsidRPr="00514900" w:rsidRDefault="00514900" w:rsidP="00514900">
      <w:pPr>
        <w:numPr>
          <w:ilvl w:val="0"/>
          <w:numId w:val="23"/>
        </w:numPr>
        <w:rPr>
          <w:sz w:val="24"/>
          <w:szCs w:val="24"/>
          <w:lang w:val="en-IN"/>
        </w:rPr>
      </w:pPr>
      <w:r w:rsidRPr="00514900">
        <w:rPr>
          <w:b/>
          <w:bCs/>
          <w:sz w:val="24"/>
          <w:szCs w:val="24"/>
          <w:lang w:val="en-IN"/>
        </w:rPr>
        <w:t>Impact Documentation:</w:t>
      </w:r>
      <w:r w:rsidRPr="00514900">
        <w:rPr>
          <w:sz w:val="24"/>
          <w:szCs w:val="24"/>
          <w:lang w:val="en-IN"/>
        </w:rPr>
        <w:t xml:space="preserve"> Link misclassifications to their potential academic, professional, and psychological consequences through case-based analysis.</w:t>
      </w:r>
    </w:p>
    <w:p w14:paraId="078CB0CE" w14:textId="77777777" w:rsidR="00514900" w:rsidRPr="00514900" w:rsidRDefault="00514900" w:rsidP="00514900">
      <w:pPr>
        <w:numPr>
          <w:ilvl w:val="0"/>
          <w:numId w:val="23"/>
        </w:numPr>
        <w:rPr>
          <w:sz w:val="24"/>
          <w:szCs w:val="24"/>
          <w:lang w:val="en-IN"/>
        </w:rPr>
      </w:pPr>
      <w:r w:rsidRPr="00514900">
        <w:rPr>
          <w:b/>
          <w:bCs/>
          <w:sz w:val="24"/>
          <w:szCs w:val="24"/>
          <w:lang w:val="en-IN"/>
        </w:rPr>
        <w:t>Recommendation Framework:</w:t>
      </w:r>
      <w:r w:rsidRPr="00514900">
        <w:rPr>
          <w:sz w:val="24"/>
          <w:szCs w:val="24"/>
          <w:lang w:val="en-IN"/>
        </w:rPr>
        <w:t xml:space="preserve"> Develop practical guidelines for institutions and users to ensure detectors are integrated responsibly and ethically.</w:t>
      </w:r>
    </w:p>
    <w:p w14:paraId="26D9F493" w14:textId="1325801F" w:rsidR="008D0485" w:rsidRDefault="008D0485" w:rsidP="00AD0FB3">
      <w:pPr>
        <w:rPr>
          <w:rFonts w:ascii="Arial" w:hAnsi="Arial" w:cs="Arial"/>
          <w:color w:val="333333"/>
          <w:sz w:val="28"/>
          <w:szCs w:val="28"/>
          <w:shd w:val="clear" w:color="auto" w:fill="FFFFFF"/>
        </w:rPr>
      </w:pPr>
    </w:p>
    <w:p w14:paraId="18A92181" w14:textId="2E8D8D64" w:rsidR="00C619D9" w:rsidRDefault="00C619D9" w:rsidP="008D0485">
      <w:pPr>
        <w:rPr>
          <w:rFonts w:ascii="Arial" w:hAnsi="Arial" w:cs="Arial"/>
          <w:color w:val="333333"/>
          <w:sz w:val="28"/>
          <w:szCs w:val="28"/>
          <w:shd w:val="clear" w:color="auto" w:fill="FFFFFF"/>
        </w:rPr>
      </w:pPr>
    </w:p>
    <w:p w14:paraId="1480DC3B" w14:textId="5AF5D88B" w:rsidR="008D0485" w:rsidRPr="008D0485" w:rsidRDefault="008D0485" w:rsidP="008D0485">
      <w:pPr>
        <w:rPr>
          <w:rFonts w:ascii="Arial" w:hAnsi="Arial" w:cs="Arial"/>
          <w:color w:val="333333"/>
          <w:sz w:val="28"/>
          <w:szCs w:val="28"/>
          <w:shd w:val="clear" w:color="auto" w:fill="FFFFFF"/>
        </w:rPr>
      </w:pPr>
    </w:p>
    <w:sectPr w:rsidR="008D0485" w:rsidRPr="008D0485" w:rsidSect="00A33EDB">
      <w:headerReference w:type="default" r:id="rId9"/>
      <w:footerReference w:type="default" r:id="rId10"/>
      <w:pgSz w:w="12240" w:h="15840"/>
      <w:pgMar w:top="1440" w:right="900" w:bottom="1440" w:left="1440" w:header="1453" w:footer="0" w:gutter="0"/>
      <w:pgBorders w:offsetFrom="page">
        <w:top w:val="single" w:sz="4" w:space="24" w:color="auto"/>
        <w:left w:val="single" w:sz="4" w:space="24" w:color="auto"/>
        <w:bottom w:val="single" w:sz="4" w:space="24" w:color="auto"/>
        <w:right w:val="single" w:sz="4" w:space="24" w:color="auto"/>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D1A5A" w14:textId="77777777" w:rsidR="00C70ED1" w:rsidRDefault="00C70ED1">
      <w:r>
        <w:separator/>
      </w:r>
    </w:p>
  </w:endnote>
  <w:endnote w:type="continuationSeparator" w:id="0">
    <w:p w14:paraId="6F405C8A" w14:textId="77777777" w:rsidR="00C70ED1" w:rsidRDefault="00C70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0213310"/>
      <w:docPartObj>
        <w:docPartGallery w:val="Page Numbers (Bottom of Page)"/>
        <w:docPartUnique/>
      </w:docPartObj>
    </w:sdtPr>
    <w:sdtEndPr>
      <w:rPr>
        <w:noProof/>
      </w:rPr>
    </w:sdtEndPr>
    <w:sdtContent>
      <w:p w14:paraId="54B328D0" w14:textId="10F69D6B" w:rsidR="001E464D" w:rsidRDefault="001E464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D27189" w14:textId="22B9C397" w:rsidR="2302F8D5" w:rsidRDefault="2302F8D5" w:rsidP="2302F8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BEDF3" w14:textId="77777777" w:rsidR="00C70ED1" w:rsidRDefault="00C70ED1">
      <w:r>
        <w:separator/>
      </w:r>
    </w:p>
  </w:footnote>
  <w:footnote w:type="continuationSeparator" w:id="0">
    <w:p w14:paraId="7360843F" w14:textId="77777777" w:rsidR="00C70ED1" w:rsidRDefault="00C70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0B0A" w14:textId="77777777" w:rsidR="00093B40" w:rsidRDefault="00093B40">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DD0E4" w14:textId="17E8F7D6" w:rsidR="00E0252D" w:rsidRDefault="00E0252D">
    <w:pPr>
      <w:pStyle w:val="BodyText"/>
      <w:spacing w:line="14" w:lineRule="auto"/>
      <w:rPr>
        <w:sz w:val="20"/>
      </w:rPr>
    </w:pPr>
  </w:p>
</w:hdr>
</file>

<file path=word/intelligence2.xml><?xml version="1.0" encoding="utf-8"?>
<int2:intelligence xmlns:int2="http://schemas.microsoft.com/office/intelligence/2020/intelligence" xmlns:oel="http://schemas.microsoft.com/office/2019/extlst">
  <int2:observations>
    <int2:textHash int2:hashCode="oZJGy33izRWXnv" int2:id="mufiFGKb">
      <int2:state int2:value="Rejected" int2:type="AugLoop_Text_Critique"/>
    </int2:textHash>
    <int2:textHash int2:hashCode="983EV0GRcrg+L4" int2:id="N8BX6jqV">
      <int2:state int2:value="Rejected" int2:type="AugLoop_Text_Critique"/>
    </int2:textHash>
    <int2:textHash int2:hashCode="vXZKgS0YgmggL6" int2:id="zO9EmBu4">
      <int2:state int2:value="Rejected" int2:type="AugLoop_Text_Critique"/>
    </int2:textHash>
    <int2:textHash int2:hashCode="qOzqiWKxXRr5Sg" int2:id="hePuV8nC">
      <int2:state int2:value="Rejected" int2:type="AugLoop_Text_Critique"/>
    </int2:textHash>
    <int2:textHash int2:hashCode="ctbU5xGaMCpRdn" int2:id="g4z9TcN1">
      <int2:state int2:value="Rejected" int2:type="AugLoop_Text_Critique"/>
    </int2:textHash>
    <int2:textHash int2:hashCode="4sT7n+S2H8Dl+l" int2:id="dVYmKJL5">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50F9"/>
    <w:multiLevelType w:val="multilevel"/>
    <w:tmpl w:val="3A228654"/>
    <w:lvl w:ilvl="0">
      <w:start w:val="2"/>
      <w:numFmt w:val="decimal"/>
      <w:lvlText w:val="%1."/>
      <w:lvlJc w:val="left"/>
      <w:pPr>
        <w:ind w:left="432" w:hanging="432"/>
      </w:pPr>
      <w:rPr>
        <w:rFonts w:hint="default"/>
      </w:rPr>
    </w:lvl>
    <w:lvl w:ilvl="1">
      <w:start w:val="4"/>
      <w:numFmt w:val="decimal"/>
      <w:lvlText w:val="%1.%2."/>
      <w:lvlJc w:val="left"/>
      <w:pPr>
        <w:ind w:left="839" w:hanging="720"/>
      </w:pPr>
      <w:rPr>
        <w:rFonts w:hint="default"/>
      </w:rPr>
    </w:lvl>
    <w:lvl w:ilvl="2">
      <w:start w:val="1"/>
      <w:numFmt w:val="decimal"/>
      <w:lvlText w:val="%1.%2.%3."/>
      <w:lvlJc w:val="left"/>
      <w:pPr>
        <w:ind w:left="958" w:hanging="720"/>
      </w:pPr>
      <w:rPr>
        <w:rFonts w:hint="default"/>
      </w:rPr>
    </w:lvl>
    <w:lvl w:ilvl="3">
      <w:start w:val="1"/>
      <w:numFmt w:val="decimal"/>
      <w:lvlText w:val="%1.%2.%3.%4."/>
      <w:lvlJc w:val="left"/>
      <w:pPr>
        <w:ind w:left="1437" w:hanging="1080"/>
      </w:pPr>
      <w:rPr>
        <w:rFonts w:hint="default"/>
      </w:rPr>
    </w:lvl>
    <w:lvl w:ilvl="4">
      <w:start w:val="1"/>
      <w:numFmt w:val="decimal"/>
      <w:lvlText w:val="%1.%2.%3.%4.%5."/>
      <w:lvlJc w:val="left"/>
      <w:pPr>
        <w:ind w:left="1556" w:hanging="1080"/>
      </w:pPr>
      <w:rPr>
        <w:rFonts w:hint="default"/>
      </w:rPr>
    </w:lvl>
    <w:lvl w:ilvl="5">
      <w:start w:val="1"/>
      <w:numFmt w:val="decimal"/>
      <w:lvlText w:val="%1.%2.%3.%4.%5.%6."/>
      <w:lvlJc w:val="left"/>
      <w:pPr>
        <w:ind w:left="2035" w:hanging="1440"/>
      </w:pPr>
      <w:rPr>
        <w:rFonts w:hint="default"/>
      </w:rPr>
    </w:lvl>
    <w:lvl w:ilvl="6">
      <w:start w:val="1"/>
      <w:numFmt w:val="decimal"/>
      <w:lvlText w:val="%1.%2.%3.%4.%5.%6.%7."/>
      <w:lvlJc w:val="left"/>
      <w:pPr>
        <w:ind w:left="2514" w:hanging="1800"/>
      </w:pPr>
      <w:rPr>
        <w:rFonts w:hint="default"/>
      </w:rPr>
    </w:lvl>
    <w:lvl w:ilvl="7">
      <w:start w:val="1"/>
      <w:numFmt w:val="decimal"/>
      <w:lvlText w:val="%1.%2.%3.%4.%5.%6.%7.%8."/>
      <w:lvlJc w:val="left"/>
      <w:pPr>
        <w:ind w:left="2633" w:hanging="1800"/>
      </w:pPr>
      <w:rPr>
        <w:rFonts w:hint="default"/>
      </w:rPr>
    </w:lvl>
    <w:lvl w:ilvl="8">
      <w:start w:val="1"/>
      <w:numFmt w:val="decimal"/>
      <w:lvlText w:val="%1.%2.%3.%4.%5.%6.%7.%8.%9."/>
      <w:lvlJc w:val="left"/>
      <w:pPr>
        <w:ind w:left="3112" w:hanging="2160"/>
      </w:pPr>
      <w:rPr>
        <w:rFonts w:hint="default"/>
      </w:rPr>
    </w:lvl>
  </w:abstractNum>
  <w:abstractNum w:abstractNumId="1" w15:restartNumberingAfterBreak="0">
    <w:nsid w:val="06046E8E"/>
    <w:multiLevelType w:val="multilevel"/>
    <w:tmpl w:val="1BBA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3027C"/>
    <w:multiLevelType w:val="multilevel"/>
    <w:tmpl w:val="005C1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3560A"/>
    <w:multiLevelType w:val="multilevel"/>
    <w:tmpl w:val="FCDAE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4140C"/>
    <w:multiLevelType w:val="hybridMultilevel"/>
    <w:tmpl w:val="93B27AAE"/>
    <w:lvl w:ilvl="0" w:tplc="3134E280">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63B096F"/>
    <w:multiLevelType w:val="multilevel"/>
    <w:tmpl w:val="2960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318E3"/>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25AA2615"/>
    <w:multiLevelType w:val="multilevel"/>
    <w:tmpl w:val="621C2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E92DB6"/>
    <w:multiLevelType w:val="hybridMultilevel"/>
    <w:tmpl w:val="23968D3A"/>
    <w:lvl w:ilvl="0" w:tplc="B9440772">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E8445E8"/>
    <w:multiLevelType w:val="hybridMultilevel"/>
    <w:tmpl w:val="478C316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627A44"/>
    <w:multiLevelType w:val="hybridMultilevel"/>
    <w:tmpl w:val="CD5CD1FA"/>
    <w:lvl w:ilvl="0" w:tplc="40090003">
      <w:start w:val="1"/>
      <w:numFmt w:val="bullet"/>
      <w:lvlText w:val="o"/>
      <w:lvlJc w:val="left"/>
      <w:pPr>
        <w:ind w:left="1690" w:hanging="360"/>
      </w:pPr>
      <w:rPr>
        <w:rFonts w:ascii="Courier New" w:hAnsi="Courier New" w:cs="Courier New" w:hint="default"/>
      </w:rPr>
    </w:lvl>
    <w:lvl w:ilvl="1" w:tplc="40090003" w:tentative="1">
      <w:start w:val="1"/>
      <w:numFmt w:val="bullet"/>
      <w:lvlText w:val="o"/>
      <w:lvlJc w:val="left"/>
      <w:pPr>
        <w:ind w:left="2410" w:hanging="360"/>
      </w:pPr>
      <w:rPr>
        <w:rFonts w:ascii="Courier New" w:hAnsi="Courier New" w:cs="Courier New" w:hint="default"/>
      </w:rPr>
    </w:lvl>
    <w:lvl w:ilvl="2" w:tplc="40090005" w:tentative="1">
      <w:start w:val="1"/>
      <w:numFmt w:val="bullet"/>
      <w:lvlText w:val=""/>
      <w:lvlJc w:val="left"/>
      <w:pPr>
        <w:ind w:left="3130" w:hanging="360"/>
      </w:pPr>
      <w:rPr>
        <w:rFonts w:ascii="Wingdings" w:hAnsi="Wingdings" w:hint="default"/>
      </w:rPr>
    </w:lvl>
    <w:lvl w:ilvl="3" w:tplc="40090001" w:tentative="1">
      <w:start w:val="1"/>
      <w:numFmt w:val="bullet"/>
      <w:lvlText w:val=""/>
      <w:lvlJc w:val="left"/>
      <w:pPr>
        <w:ind w:left="3850" w:hanging="360"/>
      </w:pPr>
      <w:rPr>
        <w:rFonts w:ascii="Symbol" w:hAnsi="Symbol" w:hint="default"/>
      </w:rPr>
    </w:lvl>
    <w:lvl w:ilvl="4" w:tplc="40090003" w:tentative="1">
      <w:start w:val="1"/>
      <w:numFmt w:val="bullet"/>
      <w:lvlText w:val="o"/>
      <w:lvlJc w:val="left"/>
      <w:pPr>
        <w:ind w:left="4570" w:hanging="360"/>
      </w:pPr>
      <w:rPr>
        <w:rFonts w:ascii="Courier New" w:hAnsi="Courier New" w:cs="Courier New" w:hint="default"/>
      </w:rPr>
    </w:lvl>
    <w:lvl w:ilvl="5" w:tplc="40090005" w:tentative="1">
      <w:start w:val="1"/>
      <w:numFmt w:val="bullet"/>
      <w:lvlText w:val=""/>
      <w:lvlJc w:val="left"/>
      <w:pPr>
        <w:ind w:left="5290" w:hanging="360"/>
      </w:pPr>
      <w:rPr>
        <w:rFonts w:ascii="Wingdings" w:hAnsi="Wingdings" w:hint="default"/>
      </w:rPr>
    </w:lvl>
    <w:lvl w:ilvl="6" w:tplc="40090001" w:tentative="1">
      <w:start w:val="1"/>
      <w:numFmt w:val="bullet"/>
      <w:lvlText w:val=""/>
      <w:lvlJc w:val="left"/>
      <w:pPr>
        <w:ind w:left="6010" w:hanging="360"/>
      </w:pPr>
      <w:rPr>
        <w:rFonts w:ascii="Symbol" w:hAnsi="Symbol" w:hint="default"/>
      </w:rPr>
    </w:lvl>
    <w:lvl w:ilvl="7" w:tplc="40090003" w:tentative="1">
      <w:start w:val="1"/>
      <w:numFmt w:val="bullet"/>
      <w:lvlText w:val="o"/>
      <w:lvlJc w:val="left"/>
      <w:pPr>
        <w:ind w:left="6730" w:hanging="360"/>
      </w:pPr>
      <w:rPr>
        <w:rFonts w:ascii="Courier New" w:hAnsi="Courier New" w:cs="Courier New" w:hint="default"/>
      </w:rPr>
    </w:lvl>
    <w:lvl w:ilvl="8" w:tplc="40090005" w:tentative="1">
      <w:start w:val="1"/>
      <w:numFmt w:val="bullet"/>
      <w:lvlText w:val=""/>
      <w:lvlJc w:val="left"/>
      <w:pPr>
        <w:ind w:left="7450" w:hanging="360"/>
      </w:pPr>
      <w:rPr>
        <w:rFonts w:ascii="Wingdings" w:hAnsi="Wingdings" w:hint="default"/>
      </w:rPr>
    </w:lvl>
  </w:abstractNum>
  <w:abstractNum w:abstractNumId="11" w15:restartNumberingAfterBreak="0">
    <w:nsid w:val="30E217DE"/>
    <w:multiLevelType w:val="multilevel"/>
    <w:tmpl w:val="8928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370B7"/>
    <w:multiLevelType w:val="hybridMultilevel"/>
    <w:tmpl w:val="6682F376"/>
    <w:lvl w:ilvl="0" w:tplc="C9520AC4">
      <w:start w:val="1"/>
      <w:numFmt w:val="upperRoman"/>
      <w:lvlText w:val="%1."/>
      <w:lvlJc w:val="left"/>
      <w:pPr>
        <w:ind w:left="873" w:hanging="720"/>
      </w:pPr>
      <w:rPr>
        <w:rFonts w:hint="default"/>
      </w:rPr>
    </w:lvl>
    <w:lvl w:ilvl="1" w:tplc="40090019">
      <w:start w:val="1"/>
      <w:numFmt w:val="lowerLetter"/>
      <w:lvlText w:val="%2."/>
      <w:lvlJc w:val="left"/>
      <w:pPr>
        <w:ind w:left="1233" w:hanging="360"/>
      </w:pPr>
    </w:lvl>
    <w:lvl w:ilvl="2" w:tplc="4009001B" w:tentative="1">
      <w:start w:val="1"/>
      <w:numFmt w:val="lowerRoman"/>
      <w:lvlText w:val="%3."/>
      <w:lvlJc w:val="right"/>
      <w:pPr>
        <w:ind w:left="1953" w:hanging="180"/>
      </w:pPr>
    </w:lvl>
    <w:lvl w:ilvl="3" w:tplc="4009000F" w:tentative="1">
      <w:start w:val="1"/>
      <w:numFmt w:val="decimal"/>
      <w:lvlText w:val="%4."/>
      <w:lvlJc w:val="left"/>
      <w:pPr>
        <w:ind w:left="2673" w:hanging="360"/>
      </w:pPr>
    </w:lvl>
    <w:lvl w:ilvl="4" w:tplc="40090019" w:tentative="1">
      <w:start w:val="1"/>
      <w:numFmt w:val="lowerLetter"/>
      <w:lvlText w:val="%5."/>
      <w:lvlJc w:val="left"/>
      <w:pPr>
        <w:ind w:left="3393" w:hanging="360"/>
      </w:pPr>
    </w:lvl>
    <w:lvl w:ilvl="5" w:tplc="4009001B" w:tentative="1">
      <w:start w:val="1"/>
      <w:numFmt w:val="lowerRoman"/>
      <w:lvlText w:val="%6."/>
      <w:lvlJc w:val="right"/>
      <w:pPr>
        <w:ind w:left="4113" w:hanging="180"/>
      </w:pPr>
    </w:lvl>
    <w:lvl w:ilvl="6" w:tplc="4009000F" w:tentative="1">
      <w:start w:val="1"/>
      <w:numFmt w:val="decimal"/>
      <w:lvlText w:val="%7."/>
      <w:lvlJc w:val="left"/>
      <w:pPr>
        <w:ind w:left="4833" w:hanging="360"/>
      </w:pPr>
    </w:lvl>
    <w:lvl w:ilvl="7" w:tplc="40090019" w:tentative="1">
      <w:start w:val="1"/>
      <w:numFmt w:val="lowerLetter"/>
      <w:lvlText w:val="%8."/>
      <w:lvlJc w:val="left"/>
      <w:pPr>
        <w:ind w:left="5553" w:hanging="360"/>
      </w:pPr>
    </w:lvl>
    <w:lvl w:ilvl="8" w:tplc="4009001B" w:tentative="1">
      <w:start w:val="1"/>
      <w:numFmt w:val="lowerRoman"/>
      <w:lvlText w:val="%9."/>
      <w:lvlJc w:val="right"/>
      <w:pPr>
        <w:ind w:left="6273" w:hanging="180"/>
      </w:pPr>
    </w:lvl>
  </w:abstractNum>
  <w:abstractNum w:abstractNumId="13" w15:restartNumberingAfterBreak="0">
    <w:nsid w:val="43956C9D"/>
    <w:multiLevelType w:val="multilevel"/>
    <w:tmpl w:val="3A2C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9949C6"/>
    <w:multiLevelType w:val="multilevel"/>
    <w:tmpl w:val="D800F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0A3DB9"/>
    <w:multiLevelType w:val="multilevel"/>
    <w:tmpl w:val="3BEE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957B3"/>
    <w:multiLevelType w:val="multilevel"/>
    <w:tmpl w:val="55D6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B85DF5"/>
    <w:multiLevelType w:val="multilevel"/>
    <w:tmpl w:val="9998FCF4"/>
    <w:lvl w:ilvl="0">
      <w:start w:val="2"/>
      <w:numFmt w:val="decimal"/>
      <w:lvlText w:val="%1"/>
      <w:lvlJc w:val="left"/>
      <w:pPr>
        <w:ind w:left="360" w:hanging="360"/>
      </w:pPr>
      <w:rPr>
        <w:rFonts w:hint="default"/>
      </w:rPr>
    </w:lvl>
    <w:lvl w:ilvl="1">
      <w:start w:val="2"/>
      <w:numFmt w:val="decimal"/>
      <w:lvlText w:val="%1.%2"/>
      <w:lvlJc w:val="left"/>
      <w:pPr>
        <w:ind w:left="1330" w:hanging="360"/>
      </w:pPr>
      <w:rPr>
        <w:rFonts w:hint="default"/>
      </w:rPr>
    </w:lvl>
    <w:lvl w:ilvl="2">
      <w:start w:val="1"/>
      <w:numFmt w:val="decimal"/>
      <w:lvlText w:val="%1.%2.%3"/>
      <w:lvlJc w:val="left"/>
      <w:pPr>
        <w:ind w:left="2660" w:hanging="720"/>
      </w:pPr>
      <w:rPr>
        <w:rFonts w:hint="default"/>
      </w:rPr>
    </w:lvl>
    <w:lvl w:ilvl="3">
      <w:start w:val="1"/>
      <w:numFmt w:val="decimal"/>
      <w:lvlText w:val="%1.%2.%3.%4"/>
      <w:lvlJc w:val="left"/>
      <w:pPr>
        <w:ind w:left="3990" w:hanging="1080"/>
      </w:pPr>
      <w:rPr>
        <w:rFonts w:hint="default"/>
      </w:rPr>
    </w:lvl>
    <w:lvl w:ilvl="4">
      <w:start w:val="1"/>
      <w:numFmt w:val="decimal"/>
      <w:lvlText w:val="%1.%2.%3.%4.%5"/>
      <w:lvlJc w:val="left"/>
      <w:pPr>
        <w:ind w:left="4960" w:hanging="1080"/>
      </w:pPr>
      <w:rPr>
        <w:rFonts w:hint="default"/>
      </w:rPr>
    </w:lvl>
    <w:lvl w:ilvl="5">
      <w:start w:val="1"/>
      <w:numFmt w:val="decimal"/>
      <w:lvlText w:val="%1.%2.%3.%4.%5.%6"/>
      <w:lvlJc w:val="left"/>
      <w:pPr>
        <w:ind w:left="6290" w:hanging="1440"/>
      </w:pPr>
      <w:rPr>
        <w:rFonts w:hint="default"/>
      </w:rPr>
    </w:lvl>
    <w:lvl w:ilvl="6">
      <w:start w:val="1"/>
      <w:numFmt w:val="decimal"/>
      <w:lvlText w:val="%1.%2.%3.%4.%5.%6.%7"/>
      <w:lvlJc w:val="left"/>
      <w:pPr>
        <w:ind w:left="7260" w:hanging="1440"/>
      </w:pPr>
      <w:rPr>
        <w:rFonts w:hint="default"/>
      </w:rPr>
    </w:lvl>
    <w:lvl w:ilvl="7">
      <w:start w:val="1"/>
      <w:numFmt w:val="decimal"/>
      <w:lvlText w:val="%1.%2.%3.%4.%5.%6.%7.%8"/>
      <w:lvlJc w:val="left"/>
      <w:pPr>
        <w:ind w:left="8590" w:hanging="1800"/>
      </w:pPr>
      <w:rPr>
        <w:rFonts w:hint="default"/>
      </w:rPr>
    </w:lvl>
    <w:lvl w:ilvl="8">
      <w:start w:val="1"/>
      <w:numFmt w:val="decimal"/>
      <w:lvlText w:val="%1.%2.%3.%4.%5.%6.%7.%8.%9"/>
      <w:lvlJc w:val="left"/>
      <w:pPr>
        <w:ind w:left="9920" w:hanging="2160"/>
      </w:pPr>
      <w:rPr>
        <w:rFonts w:hint="default"/>
      </w:rPr>
    </w:lvl>
  </w:abstractNum>
  <w:abstractNum w:abstractNumId="18" w15:restartNumberingAfterBreak="0">
    <w:nsid w:val="5DB52756"/>
    <w:multiLevelType w:val="multilevel"/>
    <w:tmpl w:val="7944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9D113D"/>
    <w:multiLevelType w:val="multilevel"/>
    <w:tmpl w:val="190C291E"/>
    <w:lvl w:ilvl="0">
      <w:start w:val="2"/>
      <w:numFmt w:val="decimal"/>
      <w:lvlText w:val="%1."/>
      <w:lvlJc w:val="left"/>
      <w:pPr>
        <w:ind w:left="504" w:hanging="504"/>
      </w:pPr>
      <w:rPr>
        <w:rFonts w:hint="default"/>
        <w:sz w:val="32"/>
      </w:rPr>
    </w:lvl>
    <w:lvl w:ilvl="1">
      <w:start w:val="5"/>
      <w:numFmt w:val="decimal"/>
      <w:lvlText w:val="%1.%2."/>
      <w:lvlJc w:val="left"/>
      <w:pPr>
        <w:ind w:left="504" w:hanging="504"/>
      </w:pPr>
      <w:rPr>
        <w:rFonts w:hint="default"/>
        <w:sz w:val="32"/>
      </w:rPr>
    </w:lvl>
    <w:lvl w:ilvl="2">
      <w:start w:val="1"/>
      <w:numFmt w:val="decimal"/>
      <w:lvlText w:val="%1.%2.%3."/>
      <w:lvlJc w:val="left"/>
      <w:pPr>
        <w:ind w:left="720" w:hanging="720"/>
      </w:pPr>
      <w:rPr>
        <w:rFonts w:hint="default"/>
        <w:sz w:val="32"/>
      </w:rPr>
    </w:lvl>
    <w:lvl w:ilvl="3">
      <w:start w:val="1"/>
      <w:numFmt w:val="decimal"/>
      <w:lvlText w:val="%1.%2.%3.%4."/>
      <w:lvlJc w:val="left"/>
      <w:pPr>
        <w:ind w:left="720" w:hanging="720"/>
      </w:pPr>
      <w:rPr>
        <w:rFonts w:hint="default"/>
        <w:sz w:val="32"/>
      </w:rPr>
    </w:lvl>
    <w:lvl w:ilvl="4">
      <w:start w:val="1"/>
      <w:numFmt w:val="decimal"/>
      <w:lvlText w:val="%1.%2.%3.%4.%5."/>
      <w:lvlJc w:val="left"/>
      <w:pPr>
        <w:ind w:left="1080" w:hanging="1080"/>
      </w:pPr>
      <w:rPr>
        <w:rFonts w:hint="default"/>
        <w:sz w:val="32"/>
      </w:rPr>
    </w:lvl>
    <w:lvl w:ilvl="5">
      <w:start w:val="1"/>
      <w:numFmt w:val="decimal"/>
      <w:lvlText w:val="%1.%2.%3.%4.%5.%6."/>
      <w:lvlJc w:val="left"/>
      <w:pPr>
        <w:ind w:left="1080" w:hanging="1080"/>
      </w:pPr>
      <w:rPr>
        <w:rFonts w:hint="default"/>
        <w:sz w:val="32"/>
      </w:rPr>
    </w:lvl>
    <w:lvl w:ilvl="6">
      <w:start w:val="1"/>
      <w:numFmt w:val="decimal"/>
      <w:lvlText w:val="%1.%2.%3.%4.%5.%6.%7."/>
      <w:lvlJc w:val="left"/>
      <w:pPr>
        <w:ind w:left="1440" w:hanging="1440"/>
      </w:pPr>
      <w:rPr>
        <w:rFonts w:hint="default"/>
        <w:sz w:val="32"/>
      </w:rPr>
    </w:lvl>
    <w:lvl w:ilvl="7">
      <w:start w:val="1"/>
      <w:numFmt w:val="decimal"/>
      <w:lvlText w:val="%1.%2.%3.%4.%5.%6.%7.%8."/>
      <w:lvlJc w:val="left"/>
      <w:pPr>
        <w:ind w:left="1440" w:hanging="1440"/>
      </w:pPr>
      <w:rPr>
        <w:rFonts w:hint="default"/>
        <w:sz w:val="32"/>
      </w:rPr>
    </w:lvl>
    <w:lvl w:ilvl="8">
      <w:start w:val="1"/>
      <w:numFmt w:val="decimal"/>
      <w:lvlText w:val="%1.%2.%3.%4.%5.%6.%7.%8.%9."/>
      <w:lvlJc w:val="left"/>
      <w:pPr>
        <w:ind w:left="1800" w:hanging="1800"/>
      </w:pPr>
      <w:rPr>
        <w:rFonts w:hint="default"/>
        <w:sz w:val="32"/>
      </w:rPr>
    </w:lvl>
  </w:abstractNum>
  <w:abstractNum w:abstractNumId="20" w15:restartNumberingAfterBreak="0">
    <w:nsid w:val="71325892"/>
    <w:multiLevelType w:val="multilevel"/>
    <w:tmpl w:val="5B70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D3B84"/>
    <w:multiLevelType w:val="multilevel"/>
    <w:tmpl w:val="E9B209B0"/>
    <w:lvl w:ilvl="0">
      <w:start w:val="2"/>
      <w:numFmt w:val="decimal"/>
      <w:lvlText w:val="%1"/>
      <w:lvlJc w:val="left"/>
      <w:pPr>
        <w:ind w:left="540" w:hanging="540"/>
      </w:pPr>
      <w:rPr>
        <w:rFonts w:hint="default"/>
      </w:rPr>
    </w:lvl>
    <w:lvl w:ilvl="1">
      <w:start w:val="7"/>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76DB7CA8"/>
    <w:multiLevelType w:val="multilevel"/>
    <w:tmpl w:val="62F82B2C"/>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381440900">
    <w:abstractNumId w:val="10"/>
  </w:num>
  <w:num w:numId="2" w16cid:durableId="1444569755">
    <w:abstractNumId w:val="9"/>
  </w:num>
  <w:num w:numId="3" w16cid:durableId="342634127">
    <w:abstractNumId w:val="12"/>
  </w:num>
  <w:num w:numId="4" w16cid:durableId="1488863184">
    <w:abstractNumId w:val="22"/>
  </w:num>
  <w:num w:numId="5" w16cid:durableId="1668823380">
    <w:abstractNumId w:val="17"/>
  </w:num>
  <w:num w:numId="6" w16cid:durableId="1956204885">
    <w:abstractNumId w:val="19"/>
  </w:num>
  <w:num w:numId="7" w16cid:durableId="72095686">
    <w:abstractNumId w:val="4"/>
  </w:num>
  <w:num w:numId="8" w16cid:durableId="1984196299">
    <w:abstractNumId w:val="0"/>
  </w:num>
  <w:num w:numId="9" w16cid:durableId="1609655716">
    <w:abstractNumId w:val="6"/>
  </w:num>
  <w:num w:numId="10" w16cid:durableId="51586666">
    <w:abstractNumId w:val="21"/>
  </w:num>
  <w:num w:numId="11" w16cid:durableId="2121341725">
    <w:abstractNumId w:val="8"/>
  </w:num>
  <w:num w:numId="12" w16cid:durableId="1998148191">
    <w:abstractNumId w:val="11"/>
  </w:num>
  <w:num w:numId="13" w16cid:durableId="27265037">
    <w:abstractNumId w:val="15"/>
  </w:num>
  <w:num w:numId="14" w16cid:durableId="1654334102">
    <w:abstractNumId w:val="18"/>
  </w:num>
  <w:num w:numId="15" w16cid:durableId="868030422">
    <w:abstractNumId w:val="2"/>
  </w:num>
  <w:num w:numId="16" w16cid:durableId="2108112513">
    <w:abstractNumId w:val="7"/>
  </w:num>
  <w:num w:numId="17" w16cid:durableId="1783375177">
    <w:abstractNumId w:val="5"/>
  </w:num>
  <w:num w:numId="18" w16cid:durableId="194317897">
    <w:abstractNumId w:val="20"/>
  </w:num>
  <w:num w:numId="19" w16cid:durableId="896474642">
    <w:abstractNumId w:val="13"/>
  </w:num>
  <w:num w:numId="20" w16cid:durableId="414785329">
    <w:abstractNumId w:val="16"/>
  </w:num>
  <w:num w:numId="21" w16cid:durableId="86342356">
    <w:abstractNumId w:val="14"/>
  </w:num>
  <w:num w:numId="22" w16cid:durableId="79377627">
    <w:abstractNumId w:val="3"/>
  </w:num>
  <w:num w:numId="23" w16cid:durableId="1419712135">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52D"/>
    <w:rsid w:val="00000565"/>
    <w:rsid w:val="00014E0B"/>
    <w:rsid w:val="00084A8F"/>
    <w:rsid w:val="00093B40"/>
    <w:rsid w:val="000A3495"/>
    <w:rsid w:val="000B6091"/>
    <w:rsid w:val="000C7735"/>
    <w:rsid w:val="00112ADD"/>
    <w:rsid w:val="0015085A"/>
    <w:rsid w:val="0017049B"/>
    <w:rsid w:val="00186990"/>
    <w:rsid w:val="001A35FC"/>
    <w:rsid w:val="001C01A6"/>
    <w:rsid w:val="001E464D"/>
    <w:rsid w:val="001F7E65"/>
    <w:rsid w:val="00230568"/>
    <w:rsid w:val="00284CE4"/>
    <w:rsid w:val="00291032"/>
    <w:rsid w:val="00293553"/>
    <w:rsid w:val="002B57F8"/>
    <w:rsid w:val="002E6C5C"/>
    <w:rsid w:val="003353CE"/>
    <w:rsid w:val="00340CEB"/>
    <w:rsid w:val="0036216A"/>
    <w:rsid w:val="0036360E"/>
    <w:rsid w:val="003D3A5A"/>
    <w:rsid w:val="003E32AE"/>
    <w:rsid w:val="00433BEB"/>
    <w:rsid w:val="00454329"/>
    <w:rsid w:val="00491F63"/>
    <w:rsid w:val="004A7B25"/>
    <w:rsid w:val="004B1819"/>
    <w:rsid w:val="004C2C22"/>
    <w:rsid w:val="004C2DF0"/>
    <w:rsid w:val="004E5BF6"/>
    <w:rsid w:val="00507B62"/>
    <w:rsid w:val="00514900"/>
    <w:rsid w:val="005415A7"/>
    <w:rsid w:val="005419BC"/>
    <w:rsid w:val="005A261B"/>
    <w:rsid w:val="005C2F3B"/>
    <w:rsid w:val="005C6166"/>
    <w:rsid w:val="00610D6B"/>
    <w:rsid w:val="0069128A"/>
    <w:rsid w:val="006A0EA4"/>
    <w:rsid w:val="006B502A"/>
    <w:rsid w:val="00710BFF"/>
    <w:rsid w:val="00723A38"/>
    <w:rsid w:val="00733DCF"/>
    <w:rsid w:val="00764CF3"/>
    <w:rsid w:val="007B3CD0"/>
    <w:rsid w:val="007D0B10"/>
    <w:rsid w:val="007D5F94"/>
    <w:rsid w:val="007D624E"/>
    <w:rsid w:val="007F4C6F"/>
    <w:rsid w:val="0082467C"/>
    <w:rsid w:val="00825C2E"/>
    <w:rsid w:val="00857B3B"/>
    <w:rsid w:val="00896D67"/>
    <w:rsid w:val="008C65A0"/>
    <w:rsid w:val="008D0485"/>
    <w:rsid w:val="008E410F"/>
    <w:rsid w:val="008E6972"/>
    <w:rsid w:val="008F0A51"/>
    <w:rsid w:val="00952A25"/>
    <w:rsid w:val="00971E83"/>
    <w:rsid w:val="009A1B32"/>
    <w:rsid w:val="00A05414"/>
    <w:rsid w:val="00A33EDB"/>
    <w:rsid w:val="00A3512B"/>
    <w:rsid w:val="00A55B33"/>
    <w:rsid w:val="00A73333"/>
    <w:rsid w:val="00A743E8"/>
    <w:rsid w:val="00A8338F"/>
    <w:rsid w:val="00AB1A96"/>
    <w:rsid w:val="00AB1F35"/>
    <w:rsid w:val="00AB243D"/>
    <w:rsid w:val="00AB7BEA"/>
    <w:rsid w:val="00AD0FB3"/>
    <w:rsid w:val="00B24C74"/>
    <w:rsid w:val="00B57018"/>
    <w:rsid w:val="00B82D18"/>
    <w:rsid w:val="00B9507D"/>
    <w:rsid w:val="00BB1D39"/>
    <w:rsid w:val="00BE5F0D"/>
    <w:rsid w:val="00C148D3"/>
    <w:rsid w:val="00C50E58"/>
    <w:rsid w:val="00C601D6"/>
    <w:rsid w:val="00C619D9"/>
    <w:rsid w:val="00C70ED1"/>
    <w:rsid w:val="00C74BB5"/>
    <w:rsid w:val="00C87793"/>
    <w:rsid w:val="00CC2351"/>
    <w:rsid w:val="00CF4763"/>
    <w:rsid w:val="00D25180"/>
    <w:rsid w:val="00D4779B"/>
    <w:rsid w:val="00D77157"/>
    <w:rsid w:val="00D8482E"/>
    <w:rsid w:val="00D97465"/>
    <w:rsid w:val="00E0252D"/>
    <w:rsid w:val="00E345F4"/>
    <w:rsid w:val="00E36919"/>
    <w:rsid w:val="00E54C3C"/>
    <w:rsid w:val="00E90BE2"/>
    <w:rsid w:val="00ED45DD"/>
    <w:rsid w:val="00F3368B"/>
    <w:rsid w:val="00F36619"/>
    <w:rsid w:val="00F5001D"/>
    <w:rsid w:val="00F60054"/>
    <w:rsid w:val="00F65F85"/>
    <w:rsid w:val="00F73A0F"/>
    <w:rsid w:val="15C9F58F"/>
    <w:rsid w:val="1677758A"/>
    <w:rsid w:val="2302F8D5"/>
    <w:rsid w:val="765F8F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7DCF93"/>
  <w15:docId w15:val="{2396AA7C-2252-4375-B761-E3CB5648E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19D9"/>
    <w:rPr>
      <w:rFonts w:ascii="Times New Roman" w:eastAsia="Times New Roman" w:hAnsi="Times New Roman" w:cs="Times New Roman"/>
    </w:rPr>
  </w:style>
  <w:style w:type="paragraph" w:styleId="Heading1">
    <w:name w:val="heading 1"/>
    <w:basedOn w:val="Normal"/>
    <w:link w:val="Heading1Char"/>
    <w:uiPriority w:val="9"/>
    <w:qFormat/>
    <w:pPr>
      <w:spacing w:before="184"/>
      <w:ind w:left="1"/>
      <w:jc w:val="center"/>
      <w:outlineLvl w:val="0"/>
    </w:pPr>
    <w:rPr>
      <w:b/>
      <w:bCs/>
      <w:sz w:val="32"/>
      <w:szCs w:val="32"/>
    </w:rPr>
  </w:style>
  <w:style w:type="paragraph" w:styleId="Heading2">
    <w:name w:val="heading 2"/>
    <w:basedOn w:val="Normal"/>
    <w:uiPriority w:val="9"/>
    <w:unhideWhenUsed/>
    <w:qFormat/>
    <w:pPr>
      <w:ind w:left="970" w:hanging="851"/>
      <w:outlineLvl w:val="1"/>
    </w:pPr>
    <w:rPr>
      <w:b/>
      <w:bCs/>
      <w:sz w:val="28"/>
      <w:szCs w:val="28"/>
    </w:rPr>
  </w:style>
  <w:style w:type="paragraph" w:styleId="Heading3">
    <w:name w:val="heading 3"/>
    <w:basedOn w:val="Normal"/>
    <w:uiPriority w:val="9"/>
    <w:unhideWhenUsed/>
    <w:qFormat/>
    <w:pPr>
      <w:ind w:left="1" w:right="9"/>
      <w:jc w:val="center"/>
      <w:outlineLvl w:val="2"/>
    </w:pPr>
    <w:rPr>
      <w:b/>
      <w:bCs/>
      <w:i/>
      <w:iCs/>
      <w:sz w:val="28"/>
      <w:szCs w:val="28"/>
    </w:rPr>
  </w:style>
  <w:style w:type="paragraph" w:styleId="Heading4">
    <w:name w:val="heading 4"/>
    <w:basedOn w:val="Normal"/>
    <w:uiPriority w:val="9"/>
    <w:unhideWhenUsed/>
    <w:qFormat/>
    <w:pPr>
      <w:spacing w:before="149"/>
      <w:ind w:left="120"/>
      <w:outlineLvl w:val="3"/>
    </w:pPr>
    <w:rPr>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
      <w:jc w:val="center"/>
    </w:pPr>
    <w:rPr>
      <w:b/>
      <w:bCs/>
      <w:sz w:val="28"/>
      <w:szCs w:val="28"/>
    </w:rPr>
  </w:style>
  <w:style w:type="paragraph" w:styleId="TOC2">
    <w:name w:val="toc 2"/>
    <w:basedOn w:val="Normal"/>
    <w:uiPriority w:val="1"/>
    <w:qFormat/>
    <w:pPr>
      <w:spacing w:before="237"/>
      <w:ind w:left="120"/>
    </w:pPr>
    <w:rPr>
      <w:b/>
      <w:bCs/>
      <w:sz w:val="28"/>
      <w:szCs w:val="28"/>
    </w:rPr>
  </w:style>
  <w:style w:type="paragraph" w:styleId="TOC3">
    <w:name w:val="toc 3"/>
    <w:basedOn w:val="Normal"/>
    <w:uiPriority w:val="1"/>
    <w:qFormat/>
    <w:pPr>
      <w:spacing w:before="238"/>
      <w:ind w:left="999" w:hanging="64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9"/>
      <w:ind w:left="3363" w:right="910" w:hanging="2446"/>
    </w:pPr>
    <w:rPr>
      <w:b/>
      <w:bCs/>
      <w:sz w:val="96"/>
      <w:szCs w:val="96"/>
    </w:rPr>
  </w:style>
  <w:style w:type="paragraph" w:styleId="ListParagraph">
    <w:name w:val="List Paragraph"/>
    <w:basedOn w:val="Normal"/>
    <w:uiPriority w:val="34"/>
    <w:qFormat/>
    <w:pPr>
      <w:ind w:left="970" w:hanging="640"/>
    </w:pPr>
  </w:style>
  <w:style w:type="paragraph" w:customStyle="1" w:styleId="TableParagraph">
    <w:name w:val="Table Paragraph"/>
    <w:basedOn w:val="Normal"/>
    <w:uiPriority w:val="1"/>
    <w:qFormat/>
  </w:style>
  <w:style w:type="table" w:styleId="TableGrid">
    <w:name w:val="Table Grid"/>
    <w:basedOn w:val="TableNormal"/>
    <w:uiPriority w:val="39"/>
    <w:rsid w:val="006912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128A"/>
    <w:pPr>
      <w:tabs>
        <w:tab w:val="center" w:pos="4513"/>
        <w:tab w:val="right" w:pos="9026"/>
      </w:tabs>
    </w:pPr>
  </w:style>
  <w:style w:type="character" w:customStyle="1" w:styleId="HeaderChar">
    <w:name w:val="Header Char"/>
    <w:basedOn w:val="DefaultParagraphFont"/>
    <w:link w:val="Header"/>
    <w:uiPriority w:val="99"/>
    <w:rsid w:val="0069128A"/>
    <w:rPr>
      <w:rFonts w:ascii="Times New Roman" w:eastAsia="Times New Roman" w:hAnsi="Times New Roman" w:cs="Times New Roman"/>
    </w:rPr>
  </w:style>
  <w:style w:type="paragraph" w:styleId="Footer">
    <w:name w:val="footer"/>
    <w:basedOn w:val="Normal"/>
    <w:link w:val="FooterChar"/>
    <w:uiPriority w:val="99"/>
    <w:unhideWhenUsed/>
    <w:rsid w:val="0069128A"/>
    <w:pPr>
      <w:tabs>
        <w:tab w:val="center" w:pos="4513"/>
        <w:tab w:val="right" w:pos="9026"/>
      </w:tabs>
    </w:pPr>
  </w:style>
  <w:style w:type="character" w:customStyle="1" w:styleId="FooterChar">
    <w:name w:val="Footer Char"/>
    <w:basedOn w:val="DefaultParagraphFont"/>
    <w:link w:val="Footer"/>
    <w:uiPriority w:val="99"/>
    <w:rsid w:val="0069128A"/>
    <w:rPr>
      <w:rFonts w:ascii="Times New Roman" w:eastAsia="Times New Roman" w:hAnsi="Times New Roman" w:cs="Times New Roman"/>
    </w:rPr>
  </w:style>
  <w:style w:type="character" w:styleId="Hyperlink">
    <w:name w:val="Hyperlink"/>
    <w:basedOn w:val="DefaultParagraphFont"/>
    <w:uiPriority w:val="99"/>
    <w:unhideWhenUsed/>
    <w:rPr>
      <w:color w:val="0000FF" w:themeColor="hyperlink"/>
      <w:u w:val="single"/>
    </w:rPr>
  </w:style>
  <w:style w:type="table" w:customStyle="1" w:styleId="TableGrid0">
    <w:name w:val="TableGrid"/>
    <w:rsid w:val="005C2F3B"/>
    <w:pPr>
      <w:widowControl/>
      <w:autoSpaceDE/>
      <w:autoSpaceDN/>
    </w:pPr>
    <w:rPr>
      <w:rFonts w:eastAsiaTheme="minorEastAsia"/>
      <w:lang w:val="en-IN" w:eastAsia="en-IN"/>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2E6C5C"/>
    <w:rPr>
      <w:color w:val="605E5C"/>
      <w:shd w:val="clear" w:color="auto" w:fill="E1DFDD"/>
    </w:rPr>
  </w:style>
  <w:style w:type="character" w:styleId="FollowedHyperlink">
    <w:name w:val="FollowedHyperlink"/>
    <w:basedOn w:val="DefaultParagraphFont"/>
    <w:uiPriority w:val="99"/>
    <w:semiHidden/>
    <w:unhideWhenUsed/>
    <w:rsid w:val="00733DCF"/>
    <w:rPr>
      <w:color w:val="800080" w:themeColor="followedHyperlink"/>
      <w:u w:val="single"/>
    </w:rPr>
  </w:style>
  <w:style w:type="character" w:customStyle="1" w:styleId="sciprofiles-linkname">
    <w:name w:val="sciprofiles-link__name"/>
    <w:basedOn w:val="DefaultParagraphFont"/>
    <w:rsid w:val="00BE5F0D"/>
  </w:style>
  <w:style w:type="character" w:customStyle="1" w:styleId="cs1-format">
    <w:name w:val="cs1-format"/>
    <w:basedOn w:val="DefaultParagraphFont"/>
    <w:rsid w:val="007D0B10"/>
  </w:style>
  <w:style w:type="character" w:styleId="Strong">
    <w:name w:val="Strong"/>
    <w:basedOn w:val="DefaultParagraphFont"/>
    <w:uiPriority w:val="22"/>
    <w:qFormat/>
    <w:rsid w:val="008D0485"/>
    <w:rPr>
      <w:b/>
      <w:bCs/>
    </w:rPr>
  </w:style>
  <w:style w:type="character" w:customStyle="1" w:styleId="BodyTextChar">
    <w:name w:val="Body Text Char"/>
    <w:basedOn w:val="DefaultParagraphFont"/>
    <w:link w:val="BodyText"/>
    <w:uiPriority w:val="1"/>
    <w:rsid w:val="00825C2E"/>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C2351"/>
    <w:rPr>
      <w:rFonts w:ascii="Times New Roman" w:eastAsia="Times New Roman" w:hAnsi="Times New Roman" w:cs="Times New Roman"/>
      <w:b/>
      <w:bCs/>
      <w:sz w:val="32"/>
      <w:szCs w:val="32"/>
    </w:rPr>
  </w:style>
  <w:style w:type="paragraph" w:styleId="NormalWeb">
    <w:name w:val="Normal (Web)"/>
    <w:basedOn w:val="Normal"/>
    <w:uiPriority w:val="99"/>
    <w:unhideWhenUsed/>
    <w:rsid w:val="004E5BF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92889">
      <w:bodyDiv w:val="1"/>
      <w:marLeft w:val="0"/>
      <w:marRight w:val="0"/>
      <w:marTop w:val="0"/>
      <w:marBottom w:val="0"/>
      <w:divBdr>
        <w:top w:val="none" w:sz="0" w:space="0" w:color="auto"/>
        <w:left w:val="none" w:sz="0" w:space="0" w:color="auto"/>
        <w:bottom w:val="none" w:sz="0" w:space="0" w:color="auto"/>
        <w:right w:val="none" w:sz="0" w:space="0" w:color="auto"/>
      </w:divBdr>
    </w:div>
    <w:div w:id="252589818">
      <w:bodyDiv w:val="1"/>
      <w:marLeft w:val="0"/>
      <w:marRight w:val="0"/>
      <w:marTop w:val="0"/>
      <w:marBottom w:val="0"/>
      <w:divBdr>
        <w:top w:val="none" w:sz="0" w:space="0" w:color="auto"/>
        <w:left w:val="none" w:sz="0" w:space="0" w:color="auto"/>
        <w:bottom w:val="none" w:sz="0" w:space="0" w:color="auto"/>
        <w:right w:val="none" w:sz="0" w:space="0" w:color="auto"/>
      </w:divBdr>
    </w:div>
    <w:div w:id="314798271">
      <w:bodyDiv w:val="1"/>
      <w:marLeft w:val="0"/>
      <w:marRight w:val="0"/>
      <w:marTop w:val="0"/>
      <w:marBottom w:val="0"/>
      <w:divBdr>
        <w:top w:val="none" w:sz="0" w:space="0" w:color="auto"/>
        <w:left w:val="none" w:sz="0" w:space="0" w:color="auto"/>
        <w:bottom w:val="none" w:sz="0" w:space="0" w:color="auto"/>
        <w:right w:val="none" w:sz="0" w:space="0" w:color="auto"/>
      </w:divBdr>
    </w:div>
    <w:div w:id="322052395">
      <w:bodyDiv w:val="1"/>
      <w:marLeft w:val="0"/>
      <w:marRight w:val="0"/>
      <w:marTop w:val="0"/>
      <w:marBottom w:val="0"/>
      <w:divBdr>
        <w:top w:val="none" w:sz="0" w:space="0" w:color="auto"/>
        <w:left w:val="none" w:sz="0" w:space="0" w:color="auto"/>
        <w:bottom w:val="none" w:sz="0" w:space="0" w:color="auto"/>
        <w:right w:val="none" w:sz="0" w:space="0" w:color="auto"/>
      </w:divBdr>
    </w:div>
    <w:div w:id="368381898">
      <w:bodyDiv w:val="1"/>
      <w:marLeft w:val="0"/>
      <w:marRight w:val="0"/>
      <w:marTop w:val="0"/>
      <w:marBottom w:val="0"/>
      <w:divBdr>
        <w:top w:val="none" w:sz="0" w:space="0" w:color="auto"/>
        <w:left w:val="none" w:sz="0" w:space="0" w:color="auto"/>
        <w:bottom w:val="none" w:sz="0" w:space="0" w:color="auto"/>
        <w:right w:val="none" w:sz="0" w:space="0" w:color="auto"/>
      </w:divBdr>
    </w:div>
    <w:div w:id="426267605">
      <w:bodyDiv w:val="1"/>
      <w:marLeft w:val="0"/>
      <w:marRight w:val="0"/>
      <w:marTop w:val="0"/>
      <w:marBottom w:val="0"/>
      <w:divBdr>
        <w:top w:val="none" w:sz="0" w:space="0" w:color="auto"/>
        <w:left w:val="none" w:sz="0" w:space="0" w:color="auto"/>
        <w:bottom w:val="none" w:sz="0" w:space="0" w:color="auto"/>
        <w:right w:val="none" w:sz="0" w:space="0" w:color="auto"/>
      </w:divBdr>
    </w:div>
    <w:div w:id="428820224">
      <w:bodyDiv w:val="1"/>
      <w:marLeft w:val="0"/>
      <w:marRight w:val="0"/>
      <w:marTop w:val="0"/>
      <w:marBottom w:val="0"/>
      <w:divBdr>
        <w:top w:val="none" w:sz="0" w:space="0" w:color="auto"/>
        <w:left w:val="none" w:sz="0" w:space="0" w:color="auto"/>
        <w:bottom w:val="none" w:sz="0" w:space="0" w:color="auto"/>
        <w:right w:val="none" w:sz="0" w:space="0" w:color="auto"/>
      </w:divBdr>
    </w:div>
    <w:div w:id="461460408">
      <w:bodyDiv w:val="1"/>
      <w:marLeft w:val="0"/>
      <w:marRight w:val="0"/>
      <w:marTop w:val="0"/>
      <w:marBottom w:val="0"/>
      <w:divBdr>
        <w:top w:val="none" w:sz="0" w:space="0" w:color="auto"/>
        <w:left w:val="none" w:sz="0" w:space="0" w:color="auto"/>
        <w:bottom w:val="none" w:sz="0" w:space="0" w:color="auto"/>
        <w:right w:val="none" w:sz="0" w:space="0" w:color="auto"/>
      </w:divBdr>
    </w:div>
    <w:div w:id="536892075">
      <w:bodyDiv w:val="1"/>
      <w:marLeft w:val="0"/>
      <w:marRight w:val="0"/>
      <w:marTop w:val="0"/>
      <w:marBottom w:val="0"/>
      <w:divBdr>
        <w:top w:val="none" w:sz="0" w:space="0" w:color="auto"/>
        <w:left w:val="none" w:sz="0" w:space="0" w:color="auto"/>
        <w:bottom w:val="none" w:sz="0" w:space="0" w:color="auto"/>
        <w:right w:val="none" w:sz="0" w:space="0" w:color="auto"/>
      </w:divBdr>
    </w:div>
    <w:div w:id="568033162">
      <w:bodyDiv w:val="1"/>
      <w:marLeft w:val="0"/>
      <w:marRight w:val="0"/>
      <w:marTop w:val="0"/>
      <w:marBottom w:val="0"/>
      <w:divBdr>
        <w:top w:val="none" w:sz="0" w:space="0" w:color="auto"/>
        <w:left w:val="none" w:sz="0" w:space="0" w:color="auto"/>
        <w:bottom w:val="none" w:sz="0" w:space="0" w:color="auto"/>
        <w:right w:val="none" w:sz="0" w:space="0" w:color="auto"/>
      </w:divBdr>
    </w:div>
    <w:div w:id="610280062">
      <w:bodyDiv w:val="1"/>
      <w:marLeft w:val="0"/>
      <w:marRight w:val="0"/>
      <w:marTop w:val="0"/>
      <w:marBottom w:val="0"/>
      <w:divBdr>
        <w:top w:val="none" w:sz="0" w:space="0" w:color="auto"/>
        <w:left w:val="none" w:sz="0" w:space="0" w:color="auto"/>
        <w:bottom w:val="none" w:sz="0" w:space="0" w:color="auto"/>
        <w:right w:val="none" w:sz="0" w:space="0" w:color="auto"/>
      </w:divBdr>
    </w:div>
    <w:div w:id="644436089">
      <w:bodyDiv w:val="1"/>
      <w:marLeft w:val="0"/>
      <w:marRight w:val="0"/>
      <w:marTop w:val="0"/>
      <w:marBottom w:val="0"/>
      <w:divBdr>
        <w:top w:val="none" w:sz="0" w:space="0" w:color="auto"/>
        <w:left w:val="none" w:sz="0" w:space="0" w:color="auto"/>
        <w:bottom w:val="none" w:sz="0" w:space="0" w:color="auto"/>
        <w:right w:val="none" w:sz="0" w:space="0" w:color="auto"/>
      </w:divBdr>
    </w:div>
    <w:div w:id="711925349">
      <w:bodyDiv w:val="1"/>
      <w:marLeft w:val="0"/>
      <w:marRight w:val="0"/>
      <w:marTop w:val="0"/>
      <w:marBottom w:val="0"/>
      <w:divBdr>
        <w:top w:val="none" w:sz="0" w:space="0" w:color="auto"/>
        <w:left w:val="none" w:sz="0" w:space="0" w:color="auto"/>
        <w:bottom w:val="none" w:sz="0" w:space="0" w:color="auto"/>
        <w:right w:val="none" w:sz="0" w:space="0" w:color="auto"/>
      </w:divBdr>
    </w:div>
    <w:div w:id="740176385">
      <w:bodyDiv w:val="1"/>
      <w:marLeft w:val="0"/>
      <w:marRight w:val="0"/>
      <w:marTop w:val="0"/>
      <w:marBottom w:val="0"/>
      <w:divBdr>
        <w:top w:val="none" w:sz="0" w:space="0" w:color="auto"/>
        <w:left w:val="none" w:sz="0" w:space="0" w:color="auto"/>
        <w:bottom w:val="none" w:sz="0" w:space="0" w:color="auto"/>
        <w:right w:val="none" w:sz="0" w:space="0" w:color="auto"/>
      </w:divBdr>
    </w:div>
    <w:div w:id="804197465">
      <w:bodyDiv w:val="1"/>
      <w:marLeft w:val="0"/>
      <w:marRight w:val="0"/>
      <w:marTop w:val="0"/>
      <w:marBottom w:val="0"/>
      <w:divBdr>
        <w:top w:val="none" w:sz="0" w:space="0" w:color="auto"/>
        <w:left w:val="none" w:sz="0" w:space="0" w:color="auto"/>
        <w:bottom w:val="none" w:sz="0" w:space="0" w:color="auto"/>
        <w:right w:val="none" w:sz="0" w:space="0" w:color="auto"/>
      </w:divBdr>
    </w:div>
    <w:div w:id="833299194">
      <w:bodyDiv w:val="1"/>
      <w:marLeft w:val="0"/>
      <w:marRight w:val="0"/>
      <w:marTop w:val="0"/>
      <w:marBottom w:val="0"/>
      <w:divBdr>
        <w:top w:val="none" w:sz="0" w:space="0" w:color="auto"/>
        <w:left w:val="none" w:sz="0" w:space="0" w:color="auto"/>
        <w:bottom w:val="none" w:sz="0" w:space="0" w:color="auto"/>
        <w:right w:val="none" w:sz="0" w:space="0" w:color="auto"/>
      </w:divBdr>
    </w:div>
    <w:div w:id="864027398">
      <w:bodyDiv w:val="1"/>
      <w:marLeft w:val="0"/>
      <w:marRight w:val="0"/>
      <w:marTop w:val="0"/>
      <w:marBottom w:val="0"/>
      <w:divBdr>
        <w:top w:val="none" w:sz="0" w:space="0" w:color="auto"/>
        <w:left w:val="none" w:sz="0" w:space="0" w:color="auto"/>
        <w:bottom w:val="none" w:sz="0" w:space="0" w:color="auto"/>
        <w:right w:val="none" w:sz="0" w:space="0" w:color="auto"/>
      </w:divBdr>
    </w:div>
    <w:div w:id="883954594">
      <w:bodyDiv w:val="1"/>
      <w:marLeft w:val="0"/>
      <w:marRight w:val="0"/>
      <w:marTop w:val="0"/>
      <w:marBottom w:val="0"/>
      <w:divBdr>
        <w:top w:val="none" w:sz="0" w:space="0" w:color="auto"/>
        <w:left w:val="none" w:sz="0" w:space="0" w:color="auto"/>
        <w:bottom w:val="none" w:sz="0" w:space="0" w:color="auto"/>
        <w:right w:val="none" w:sz="0" w:space="0" w:color="auto"/>
      </w:divBdr>
    </w:div>
    <w:div w:id="894315907">
      <w:bodyDiv w:val="1"/>
      <w:marLeft w:val="0"/>
      <w:marRight w:val="0"/>
      <w:marTop w:val="0"/>
      <w:marBottom w:val="0"/>
      <w:divBdr>
        <w:top w:val="none" w:sz="0" w:space="0" w:color="auto"/>
        <w:left w:val="none" w:sz="0" w:space="0" w:color="auto"/>
        <w:bottom w:val="none" w:sz="0" w:space="0" w:color="auto"/>
        <w:right w:val="none" w:sz="0" w:space="0" w:color="auto"/>
      </w:divBdr>
    </w:div>
    <w:div w:id="961955469">
      <w:bodyDiv w:val="1"/>
      <w:marLeft w:val="0"/>
      <w:marRight w:val="0"/>
      <w:marTop w:val="0"/>
      <w:marBottom w:val="0"/>
      <w:divBdr>
        <w:top w:val="none" w:sz="0" w:space="0" w:color="auto"/>
        <w:left w:val="none" w:sz="0" w:space="0" w:color="auto"/>
        <w:bottom w:val="none" w:sz="0" w:space="0" w:color="auto"/>
        <w:right w:val="none" w:sz="0" w:space="0" w:color="auto"/>
      </w:divBdr>
    </w:div>
    <w:div w:id="1038891462">
      <w:bodyDiv w:val="1"/>
      <w:marLeft w:val="0"/>
      <w:marRight w:val="0"/>
      <w:marTop w:val="0"/>
      <w:marBottom w:val="0"/>
      <w:divBdr>
        <w:top w:val="none" w:sz="0" w:space="0" w:color="auto"/>
        <w:left w:val="none" w:sz="0" w:space="0" w:color="auto"/>
        <w:bottom w:val="none" w:sz="0" w:space="0" w:color="auto"/>
        <w:right w:val="none" w:sz="0" w:space="0" w:color="auto"/>
      </w:divBdr>
    </w:div>
    <w:div w:id="1053769440">
      <w:bodyDiv w:val="1"/>
      <w:marLeft w:val="0"/>
      <w:marRight w:val="0"/>
      <w:marTop w:val="0"/>
      <w:marBottom w:val="0"/>
      <w:divBdr>
        <w:top w:val="none" w:sz="0" w:space="0" w:color="auto"/>
        <w:left w:val="none" w:sz="0" w:space="0" w:color="auto"/>
        <w:bottom w:val="none" w:sz="0" w:space="0" w:color="auto"/>
        <w:right w:val="none" w:sz="0" w:space="0" w:color="auto"/>
      </w:divBdr>
    </w:div>
    <w:div w:id="1086002480">
      <w:bodyDiv w:val="1"/>
      <w:marLeft w:val="0"/>
      <w:marRight w:val="0"/>
      <w:marTop w:val="0"/>
      <w:marBottom w:val="0"/>
      <w:divBdr>
        <w:top w:val="none" w:sz="0" w:space="0" w:color="auto"/>
        <w:left w:val="none" w:sz="0" w:space="0" w:color="auto"/>
        <w:bottom w:val="none" w:sz="0" w:space="0" w:color="auto"/>
        <w:right w:val="none" w:sz="0" w:space="0" w:color="auto"/>
      </w:divBdr>
    </w:div>
    <w:div w:id="1097870156">
      <w:bodyDiv w:val="1"/>
      <w:marLeft w:val="0"/>
      <w:marRight w:val="0"/>
      <w:marTop w:val="0"/>
      <w:marBottom w:val="0"/>
      <w:divBdr>
        <w:top w:val="none" w:sz="0" w:space="0" w:color="auto"/>
        <w:left w:val="none" w:sz="0" w:space="0" w:color="auto"/>
        <w:bottom w:val="none" w:sz="0" w:space="0" w:color="auto"/>
        <w:right w:val="none" w:sz="0" w:space="0" w:color="auto"/>
      </w:divBdr>
    </w:div>
    <w:div w:id="1278945052">
      <w:bodyDiv w:val="1"/>
      <w:marLeft w:val="0"/>
      <w:marRight w:val="0"/>
      <w:marTop w:val="0"/>
      <w:marBottom w:val="0"/>
      <w:divBdr>
        <w:top w:val="none" w:sz="0" w:space="0" w:color="auto"/>
        <w:left w:val="none" w:sz="0" w:space="0" w:color="auto"/>
        <w:bottom w:val="none" w:sz="0" w:space="0" w:color="auto"/>
        <w:right w:val="none" w:sz="0" w:space="0" w:color="auto"/>
      </w:divBdr>
    </w:div>
    <w:div w:id="1366517022">
      <w:bodyDiv w:val="1"/>
      <w:marLeft w:val="0"/>
      <w:marRight w:val="0"/>
      <w:marTop w:val="0"/>
      <w:marBottom w:val="0"/>
      <w:divBdr>
        <w:top w:val="none" w:sz="0" w:space="0" w:color="auto"/>
        <w:left w:val="none" w:sz="0" w:space="0" w:color="auto"/>
        <w:bottom w:val="none" w:sz="0" w:space="0" w:color="auto"/>
        <w:right w:val="none" w:sz="0" w:space="0" w:color="auto"/>
      </w:divBdr>
    </w:div>
    <w:div w:id="1430202479">
      <w:bodyDiv w:val="1"/>
      <w:marLeft w:val="0"/>
      <w:marRight w:val="0"/>
      <w:marTop w:val="0"/>
      <w:marBottom w:val="0"/>
      <w:divBdr>
        <w:top w:val="none" w:sz="0" w:space="0" w:color="auto"/>
        <w:left w:val="none" w:sz="0" w:space="0" w:color="auto"/>
        <w:bottom w:val="none" w:sz="0" w:space="0" w:color="auto"/>
        <w:right w:val="none" w:sz="0" w:space="0" w:color="auto"/>
      </w:divBdr>
    </w:div>
    <w:div w:id="1462192143">
      <w:bodyDiv w:val="1"/>
      <w:marLeft w:val="0"/>
      <w:marRight w:val="0"/>
      <w:marTop w:val="0"/>
      <w:marBottom w:val="0"/>
      <w:divBdr>
        <w:top w:val="none" w:sz="0" w:space="0" w:color="auto"/>
        <w:left w:val="none" w:sz="0" w:space="0" w:color="auto"/>
        <w:bottom w:val="none" w:sz="0" w:space="0" w:color="auto"/>
        <w:right w:val="none" w:sz="0" w:space="0" w:color="auto"/>
      </w:divBdr>
    </w:div>
    <w:div w:id="1515077113">
      <w:bodyDiv w:val="1"/>
      <w:marLeft w:val="0"/>
      <w:marRight w:val="0"/>
      <w:marTop w:val="0"/>
      <w:marBottom w:val="0"/>
      <w:divBdr>
        <w:top w:val="none" w:sz="0" w:space="0" w:color="auto"/>
        <w:left w:val="none" w:sz="0" w:space="0" w:color="auto"/>
        <w:bottom w:val="none" w:sz="0" w:space="0" w:color="auto"/>
        <w:right w:val="none" w:sz="0" w:space="0" w:color="auto"/>
      </w:divBdr>
    </w:div>
    <w:div w:id="1529104081">
      <w:bodyDiv w:val="1"/>
      <w:marLeft w:val="0"/>
      <w:marRight w:val="0"/>
      <w:marTop w:val="0"/>
      <w:marBottom w:val="0"/>
      <w:divBdr>
        <w:top w:val="none" w:sz="0" w:space="0" w:color="auto"/>
        <w:left w:val="none" w:sz="0" w:space="0" w:color="auto"/>
        <w:bottom w:val="none" w:sz="0" w:space="0" w:color="auto"/>
        <w:right w:val="none" w:sz="0" w:space="0" w:color="auto"/>
      </w:divBdr>
    </w:div>
    <w:div w:id="1532718657">
      <w:bodyDiv w:val="1"/>
      <w:marLeft w:val="0"/>
      <w:marRight w:val="0"/>
      <w:marTop w:val="0"/>
      <w:marBottom w:val="0"/>
      <w:divBdr>
        <w:top w:val="none" w:sz="0" w:space="0" w:color="auto"/>
        <w:left w:val="none" w:sz="0" w:space="0" w:color="auto"/>
        <w:bottom w:val="none" w:sz="0" w:space="0" w:color="auto"/>
        <w:right w:val="none" w:sz="0" w:space="0" w:color="auto"/>
      </w:divBdr>
    </w:div>
    <w:div w:id="1547335708">
      <w:bodyDiv w:val="1"/>
      <w:marLeft w:val="0"/>
      <w:marRight w:val="0"/>
      <w:marTop w:val="0"/>
      <w:marBottom w:val="0"/>
      <w:divBdr>
        <w:top w:val="none" w:sz="0" w:space="0" w:color="auto"/>
        <w:left w:val="none" w:sz="0" w:space="0" w:color="auto"/>
        <w:bottom w:val="none" w:sz="0" w:space="0" w:color="auto"/>
        <w:right w:val="none" w:sz="0" w:space="0" w:color="auto"/>
      </w:divBdr>
    </w:div>
    <w:div w:id="1558204714">
      <w:bodyDiv w:val="1"/>
      <w:marLeft w:val="0"/>
      <w:marRight w:val="0"/>
      <w:marTop w:val="0"/>
      <w:marBottom w:val="0"/>
      <w:divBdr>
        <w:top w:val="none" w:sz="0" w:space="0" w:color="auto"/>
        <w:left w:val="none" w:sz="0" w:space="0" w:color="auto"/>
        <w:bottom w:val="none" w:sz="0" w:space="0" w:color="auto"/>
        <w:right w:val="none" w:sz="0" w:space="0" w:color="auto"/>
      </w:divBdr>
    </w:div>
    <w:div w:id="1590692393">
      <w:bodyDiv w:val="1"/>
      <w:marLeft w:val="0"/>
      <w:marRight w:val="0"/>
      <w:marTop w:val="0"/>
      <w:marBottom w:val="0"/>
      <w:divBdr>
        <w:top w:val="none" w:sz="0" w:space="0" w:color="auto"/>
        <w:left w:val="none" w:sz="0" w:space="0" w:color="auto"/>
        <w:bottom w:val="none" w:sz="0" w:space="0" w:color="auto"/>
        <w:right w:val="none" w:sz="0" w:space="0" w:color="auto"/>
      </w:divBdr>
      <w:divsChild>
        <w:div w:id="1999576417">
          <w:marLeft w:val="0"/>
          <w:marRight w:val="0"/>
          <w:marTop w:val="0"/>
          <w:marBottom w:val="432"/>
          <w:divBdr>
            <w:top w:val="none" w:sz="0" w:space="0" w:color="auto"/>
            <w:left w:val="none" w:sz="0" w:space="0" w:color="auto"/>
            <w:bottom w:val="none" w:sz="0" w:space="0" w:color="auto"/>
            <w:right w:val="none" w:sz="0" w:space="0" w:color="auto"/>
          </w:divBdr>
        </w:div>
        <w:div w:id="744957230">
          <w:marLeft w:val="-75"/>
          <w:marRight w:val="0"/>
          <w:marTop w:val="0"/>
          <w:marBottom w:val="75"/>
          <w:divBdr>
            <w:top w:val="none" w:sz="0" w:space="0" w:color="auto"/>
            <w:left w:val="none" w:sz="0" w:space="0" w:color="auto"/>
            <w:bottom w:val="none" w:sz="0" w:space="0" w:color="auto"/>
            <w:right w:val="none" w:sz="0" w:space="0" w:color="auto"/>
          </w:divBdr>
        </w:div>
      </w:divsChild>
    </w:div>
    <w:div w:id="1606617676">
      <w:bodyDiv w:val="1"/>
      <w:marLeft w:val="0"/>
      <w:marRight w:val="0"/>
      <w:marTop w:val="0"/>
      <w:marBottom w:val="0"/>
      <w:divBdr>
        <w:top w:val="none" w:sz="0" w:space="0" w:color="auto"/>
        <w:left w:val="none" w:sz="0" w:space="0" w:color="auto"/>
        <w:bottom w:val="none" w:sz="0" w:space="0" w:color="auto"/>
        <w:right w:val="none" w:sz="0" w:space="0" w:color="auto"/>
      </w:divBdr>
    </w:div>
    <w:div w:id="1643726514">
      <w:bodyDiv w:val="1"/>
      <w:marLeft w:val="0"/>
      <w:marRight w:val="0"/>
      <w:marTop w:val="0"/>
      <w:marBottom w:val="0"/>
      <w:divBdr>
        <w:top w:val="none" w:sz="0" w:space="0" w:color="auto"/>
        <w:left w:val="none" w:sz="0" w:space="0" w:color="auto"/>
        <w:bottom w:val="none" w:sz="0" w:space="0" w:color="auto"/>
        <w:right w:val="none" w:sz="0" w:space="0" w:color="auto"/>
      </w:divBdr>
    </w:div>
    <w:div w:id="1689677140">
      <w:bodyDiv w:val="1"/>
      <w:marLeft w:val="0"/>
      <w:marRight w:val="0"/>
      <w:marTop w:val="0"/>
      <w:marBottom w:val="0"/>
      <w:divBdr>
        <w:top w:val="none" w:sz="0" w:space="0" w:color="auto"/>
        <w:left w:val="none" w:sz="0" w:space="0" w:color="auto"/>
        <w:bottom w:val="none" w:sz="0" w:space="0" w:color="auto"/>
        <w:right w:val="none" w:sz="0" w:space="0" w:color="auto"/>
      </w:divBdr>
    </w:div>
    <w:div w:id="1702630155">
      <w:bodyDiv w:val="1"/>
      <w:marLeft w:val="0"/>
      <w:marRight w:val="0"/>
      <w:marTop w:val="0"/>
      <w:marBottom w:val="0"/>
      <w:divBdr>
        <w:top w:val="none" w:sz="0" w:space="0" w:color="auto"/>
        <w:left w:val="none" w:sz="0" w:space="0" w:color="auto"/>
        <w:bottom w:val="none" w:sz="0" w:space="0" w:color="auto"/>
        <w:right w:val="none" w:sz="0" w:space="0" w:color="auto"/>
      </w:divBdr>
    </w:div>
    <w:div w:id="1902715013">
      <w:bodyDiv w:val="1"/>
      <w:marLeft w:val="0"/>
      <w:marRight w:val="0"/>
      <w:marTop w:val="0"/>
      <w:marBottom w:val="0"/>
      <w:divBdr>
        <w:top w:val="none" w:sz="0" w:space="0" w:color="auto"/>
        <w:left w:val="none" w:sz="0" w:space="0" w:color="auto"/>
        <w:bottom w:val="none" w:sz="0" w:space="0" w:color="auto"/>
        <w:right w:val="none" w:sz="0" w:space="0" w:color="auto"/>
      </w:divBdr>
    </w:div>
    <w:div w:id="1936740963">
      <w:bodyDiv w:val="1"/>
      <w:marLeft w:val="0"/>
      <w:marRight w:val="0"/>
      <w:marTop w:val="0"/>
      <w:marBottom w:val="0"/>
      <w:divBdr>
        <w:top w:val="none" w:sz="0" w:space="0" w:color="auto"/>
        <w:left w:val="none" w:sz="0" w:space="0" w:color="auto"/>
        <w:bottom w:val="none" w:sz="0" w:space="0" w:color="auto"/>
        <w:right w:val="none" w:sz="0" w:space="0" w:color="auto"/>
      </w:divBdr>
    </w:div>
    <w:div w:id="1941257933">
      <w:bodyDiv w:val="1"/>
      <w:marLeft w:val="0"/>
      <w:marRight w:val="0"/>
      <w:marTop w:val="0"/>
      <w:marBottom w:val="0"/>
      <w:divBdr>
        <w:top w:val="none" w:sz="0" w:space="0" w:color="auto"/>
        <w:left w:val="none" w:sz="0" w:space="0" w:color="auto"/>
        <w:bottom w:val="none" w:sz="0" w:space="0" w:color="auto"/>
        <w:right w:val="none" w:sz="0" w:space="0" w:color="auto"/>
      </w:divBdr>
    </w:div>
    <w:div w:id="1958415775">
      <w:bodyDiv w:val="1"/>
      <w:marLeft w:val="0"/>
      <w:marRight w:val="0"/>
      <w:marTop w:val="0"/>
      <w:marBottom w:val="0"/>
      <w:divBdr>
        <w:top w:val="none" w:sz="0" w:space="0" w:color="auto"/>
        <w:left w:val="none" w:sz="0" w:space="0" w:color="auto"/>
        <w:bottom w:val="none" w:sz="0" w:space="0" w:color="auto"/>
        <w:right w:val="none" w:sz="0" w:space="0" w:color="auto"/>
      </w:divBdr>
    </w:div>
    <w:div w:id="2016960096">
      <w:bodyDiv w:val="1"/>
      <w:marLeft w:val="0"/>
      <w:marRight w:val="0"/>
      <w:marTop w:val="0"/>
      <w:marBottom w:val="0"/>
      <w:divBdr>
        <w:top w:val="none" w:sz="0" w:space="0" w:color="auto"/>
        <w:left w:val="none" w:sz="0" w:space="0" w:color="auto"/>
        <w:bottom w:val="none" w:sz="0" w:space="0" w:color="auto"/>
        <w:right w:val="none" w:sz="0" w:space="0" w:color="auto"/>
      </w:divBdr>
    </w:div>
    <w:div w:id="2079983726">
      <w:bodyDiv w:val="1"/>
      <w:marLeft w:val="0"/>
      <w:marRight w:val="0"/>
      <w:marTop w:val="0"/>
      <w:marBottom w:val="0"/>
      <w:divBdr>
        <w:top w:val="none" w:sz="0" w:space="0" w:color="auto"/>
        <w:left w:val="none" w:sz="0" w:space="0" w:color="auto"/>
        <w:bottom w:val="none" w:sz="0" w:space="0" w:color="auto"/>
        <w:right w:val="none" w:sz="0" w:space="0" w:color="auto"/>
      </w:divBdr>
    </w:div>
    <w:div w:id="2113938752">
      <w:bodyDiv w:val="1"/>
      <w:marLeft w:val="0"/>
      <w:marRight w:val="0"/>
      <w:marTop w:val="0"/>
      <w:marBottom w:val="0"/>
      <w:divBdr>
        <w:top w:val="none" w:sz="0" w:space="0" w:color="auto"/>
        <w:left w:val="none" w:sz="0" w:space="0" w:color="auto"/>
        <w:bottom w:val="none" w:sz="0" w:space="0" w:color="auto"/>
        <w:right w:val="none" w:sz="0" w:space="0" w:color="auto"/>
      </w:divBdr>
    </w:div>
    <w:div w:id="21322418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356</TotalTime>
  <Pages>18</Pages>
  <Words>4282</Words>
  <Characters>24408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28633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creator>ersha</dc:creator>
  <cp:lastModifiedBy>Sushil kumar patra</cp:lastModifiedBy>
  <cp:revision>79</cp:revision>
  <cp:lastPrinted>2023-04-11T16:50:00Z</cp:lastPrinted>
  <dcterms:created xsi:type="dcterms:W3CDTF">2024-02-25T10:00:00Z</dcterms:created>
  <dcterms:modified xsi:type="dcterms:W3CDTF">2025-08-19T06:07:00Z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PScript5.dll Version 5.2.2</vt:lpwstr>
  </property>
  <property fmtid="{D5CDD505-2E9C-101B-9397-08002B2CF9AE}" pid="4" name="LastSaved">
    <vt:filetime>2023-03-29T00:00:00Z</vt:filetime>
  </property>
  <property fmtid="{D5CDD505-2E9C-101B-9397-08002B2CF9AE}" pid="5" name="GrammarlyDocumentId">
    <vt:lpwstr>58cc1be5920dbd1631647123644c1ed85eed57087ef261145dcc0f2707d421e8</vt:lpwstr>
  </property>
</Properties>
</file>