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5A25A" w14:textId="77777777" w:rsidR="000771F3" w:rsidRDefault="00AA66D6">
      <w:pPr>
        <w:jc w:val="center"/>
      </w:pPr>
      <w:r>
        <w:rPr>
          <w:b/>
          <w:bCs/>
          <w:sz w:val="24"/>
          <w:szCs w:val="24"/>
        </w:rPr>
        <w:t>SIMATS ENGINEERING (SAVEETHA SCHOOL OF ENGINEERING)</w:t>
      </w:r>
    </w:p>
    <w:p w14:paraId="65E21E40" w14:textId="77777777" w:rsidR="000771F3" w:rsidRDefault="00AA66D6">
      <w:pPr>
        <w:spacing w:after="100"/>
        <w:jc w:val="center"/>
      </w:pPr>
      <w:r>
        <w:rPr>
          <w:b/>
          <w:bCs/>
          <w:sz w:val="22"/>
          <w:szCs w:val="22"/>
        </w:rPr>
        <w:t>Department of Artificial Intelligence and Data Science</w:t>
      </w:r>
    </w:p>
    <w:p w14:paraId="2EAF6900" w14:textId="77777777" w:rsidR="000771F3" w:rsidRDefault="00AA66D6">
      <w:pPr>
        <w:spacing w:after="200"/>
        <w:jc w:val="center"/>
      </w:pPr>
      <w:r>
        <w:rPr>
          <w:b/>
          <w:bCs/>
          <w:color w:val="1F3864"/>
          <w:sz w:val="24"/>
          <w:szCs w:val="24"/>
        </w:rPr>
        <w:t>ASSESSMENT TOOL 3 – Class Test</w:t>
      </w:r>
    </w:p>
    <w:p w14:paraId="1A5BE01F" w14:textId="77777777" w:rsidR="000771F3" w:rsidRDefault="00AA66D6">
      <w:pPr>
        <w:spacing w:after="120"/>
      </w:pPr>
      <w:r>
        <w:rPr>
          <w:sz w:val="22"/>
          <w:szCs w:val="22"/>
        </w:rPr>
        <w:t>Course Code: DSA03        Course Title: Natural Language Processing</w:t>
      </w:r>
    </w:p>
    <w:p w14:paraId="51B1C4CD" w14:textId="77777777" w:rsidR="000771F3" w:rsidRDefault="00AA66D6">
      <w:pPr>
        <w:spacing w:after="120"/>
      </w:pPr>
      <w:r>
        <w:rPr>
          <w:sz w:val="22"/>
          <w:szCs w:val="22"/>
        </w:rPr>
        <w:t>CO Assessed: CO2 – Manipulation Assessment: Assessment Tool 3 – Class Test</w:t>
      </w:r>
    </w:p>
    <w:p w14:paraId="2BD7C783" w14:textId="77777777" w:rsidR="000771F3" w:rsidRDefault="00AA66D6">
      <w:pPr>
        <w:spacing w:after="120"/>
      </w:pPr>
      <w:r>
        <w:rPr>
          <w:sz w:val="22"/>
          <w:szCs w:val="22"/>
        </w:rPr>
        <w:t>Weightage: 20% of CIA</w:t>
      </w:r>
    </w:p>
    <w:p w14:paraId="100DBAAB" w14:textId="77777777" w:rsidR="000771F3" w:rsidRDefault="00AA66D6">
      <w:pPr>
        <w:spacing w:after="120"/>
      </w:pPr>
      <w:r>
        <w:rPr>
          <w:sz w:val="22"/>
          <w:szCs w:val="22"/>
        </w:rPr>
        <w:t>CO5 Statement: Design inflectional, derivational, finite-state parsing, stemming algorithms and for analyse morphological methods. (BL-3)</w:t>
      </w:r>
    </w:p>
    <w:p w14:paraId="79BEEFEF" w14:textId="2065FDE7" w:rsidR="000771F3" w:rsidRDefault="00AA66D6">
      <w:pPr>
        <w:spacing w:after="120"/>
      </w:pPr>
      <w:r>
        <w:rPr>
          <w:sz w:val="22"/>
          <w:szCs w:val="22"/>
        </w:rPr>
        <w:t xml:space="preserve">Student Name: </w:t>
      </w:r>
      <w:r w:rsidR="002C0758">
        <w:rPr>
          <w:sz w:val="22"/>
          <w:szCs w:val="22"/>
        </w:rPr>
        <w:t xml:space="preserve"> Thonduru Sushma</w:t>
      </w:r>
      <w:r>
        <w:rPr>
          <w:sz w:val="22"/>
          <w:szCs w:val="22"/>
        </w:rPr>
        <w:t xml:space="preserve">        Reg. No.: </w:t>
      </w:r>
      <w:r w:rsidR="002C0758">
        <w:rPr>
          <w:sz w:val="22"/>
          <w:szCs w:val="22"/>
        </w:rPr>
        <w:t>192325135</w:t>
      </w:r>
    </w:p>
    <w:p w14:paraId="2D079E69" w14:textId="02AC105B" w:rsidR="000771F3" w:rsidRDefault="00AA66D6">
      <w:pPr>
        <w:spacing w:after="120"/>
      </w:pPr>
      <w:r>
        <w:rPr>
          <w:sz w:val="22"/>
          <w:szCs w:val="22"/>
        </w:rPr>
        <w:t xml:space="preserve">Section / Batch: </w:t>
      </w:r>
      <w:r w:rsidR="002C0758">
        <w:rPr>
          <w:sz w:val="22"/>
          <w:szCs w:val="22"/>
        </w:rPr>
        <w:t>B.Tech 4 th year</w:t>
      </w:r>
      <w:r>
        <w:rPr>
          <w:sz w:val="22"/>
          <w:szCs w:val="22"/>
        </w:rPr>
        <w:t xml:space="preserve">    </w:t>
      </w:r>
      <w:r w:rsidR="002C0758">
        <w:rPr>
          <w:sz w:val="22"/>
          <w:szCs w:val="22"/>
        </w:rPr>
        <w:t xml:space="preserve">  </w:t>
      </w:r>
      <w:r>
        <w:rPr>
          <w:sz w:val="22"/>
          <w:szCs w:val="22"/>
        </w:rPr>
        <w:t xml:space="preserve">    Date: </w:t>
      </w:r>
      <w:r w:rsidR="002C0758">
        <w:rPr>
          <w:sz w:val="22"/>
          <w:szCs w:val="22"/>
        </w:rPr>
        <w:t>01/08/2026</w:t>
      </w:r>
    </w:p>
    <w:p w14:paraId="1854DBEB" w14:textId="77777777" w:rsidR="000771F3" w:rsidRDefault="00AA66D6">
      <w:pPr>
        <w:pStyle w:val="Heading2"/>
        <w:spacing w:before="300" w:after="150"/>
      </w:pPr>
      <w:r>
        <w:rPr>
          <w:b/>
          <w:bCs/>
          <w:color w:val="1F3864"/>
        </w:rPr>
        <w:t>Code of Conduct</w:t>
      </w:r>
    </w:p>
    <w:p w14:paraId="0A857B93" w14:textId="4892C959" w:rsidR="000771F3" w:rsidRDefault="00AA66D6">
      <w:pPr>
        <w:spacing w:after="120"/>
      </w:pPr>
      <w:r>
        <w:rPr>
          <w:sz w:val="22"/>
          <w:szCs w:val="22"/>
        </w:rPr>
        <w:t xml:space="preserve">I </w:t>
      </w:r>
      <w:r w:rsidR="002C0758">
        <w:rPr>
          <w:sz w:val="22"/>
          <w:szCs w:val="22"/>
        </w:rPr>
        <w:t>Thonduru Sushma/192325135</w:t>
      </w:r>
      <w:r>
        <w:rPr>
          <w:sz w:val="22"/>
          <w:szCs w:val="22"/>
        </w:rPr>
        <w:t xml:space="preserve"> (Name / Reg No) certify that this submission is my original work and that I have adhered to the guidelines specified for this assessment. I understand that any violation of academic integrity rules will result in disciplinary action.</w:t>
      </w:r>
    </w:p>
    <w:p w14:paraId="3DE26888" w14:textId="759A53E1" w:rsidR="000771F3" w:rsidRDefault="00AA66D6">
      <w:pPr>
        <w:spacing w:after="120"/>
      </w:pPr>
      <w:r>
        <w:rPr>
          <w:sz w:val="22"/>
          <w:szCs w:val="22"/>
        </w:rPr>
        <w:t xml:space="preserve">Signature of the Student: </w:t>
      </w:r>
      <w:r w:rsidR="002C0758">
        <w:rPr>
          <w:sz w:val="22"/>
          <w:szCs w:val="22"/>
        </w:rPr>
        <w:t>Sushma</w:t>
      </w:r>
    </w:p>
    <w:p w14:paraId="31D0F0BD" w14:textId="77777777" w:rsidR="000771F3" w:rsidRDefault="00AA66D6">
      <w:pPr>
        <w:pStyle w:val="Heading2"/>
        <w:spacing w:before="300" w:after="150"/>
      </w:pPr>
      <w:r>
        <w:rPr>
          <w:b/>
          <w:bCs/>
          <w:color w:val="1F3864"/>
        </w:rPr>
        <w:t>Instructions</w:t>
      </w:r>
    </w:p>
    <w:p w14:paraId="37B05981" w14:textId="77777777" w:rsidR="000771F3" w:rsidRDefault="00AA66D6">
      <w:pPr>
        <w:pStyle w:val="ListParagraph"/>
        <w:numPr>
          <w:ilvl w:val="0"/>
          <w:numId w:val="1"/>
        </w:numPr>
        <w:spacing w:after="80"/>
      </w:pPr>
      <w:r>
        <w:rPr>
          <w:sz w:val="22"/>
          <w:szCs w:val="22"/>
        </w:rPr>
        <w:t>Read all questions carefully before attempting the answers.</w:t>
      </w:r>
    </w:p>
    <w:p w14:paraId="03667159" w14:textId="77777777" w:rsidR="000771F3" w:rsidRDefault="00AA66D6">
      <w:pPr>
        <w:pStyle w:val="ListParagraph"/>
        <w:numPr>
          <w:ilvl w:val="0"/>
          <w:numId w:val="1"/>
        </w:numPr>
        <w:spacing w:after="80"/>
      </w:pPr>
      <w:r>
        <w:rPr>
          <w:sz w:val="22"/>
          <w:szCs w:val="22"/>
        </w:rPr>
        <w:t>Answer all five questions. Each question carries equal marks.</w:t>
      </w:r>
    </w:p>
    <w:p w14:paraId="0C1721C0" w14:textId="77777777" w:rsidR="000771F3" w:rsidRDefault="00AA66D6">
      <w:pPr>
        <w:pStyle w:val="ListParagraph"/>
        <w:numPr>
          <w:ilvl w:val="0"/>
          <w:numId w:val="1"/>
        </w:numPr>
        <w:spacing w:after="80"/>
      </w:pPr>
      <w:r>
        <w:rPr>
          <w:sz w:val="22"/>
          <w:szCs w:val="22"/>
        </w:rPr>
        <w:t>Show all intermediate steps, calculations, probability computations, tagging decisions, and justifications wherever applicable.</w:t>
      </w:r>
    </w:p>
    <w:p w14:paraId="6E7681FD" w14:textId="77777777" w:rsidR="000771F3" w:rsidRDefault="00AA66D6">
      <w:pPr>
        <w:pStyle w:val="ListParagraph"/>
        <w:numPr>
          <w:ilvl w:val="0"/>
          <w:numId w:val="1"/>
        </w:numPr>
        <w:spacing w:after="80"/>
      </w:pPr>
      <w:r>
        <w:rPr>
          <w:sz w:val="22"/>
          <w:szCs w:val="22"/>
        </w:rPr>
        <w:t>Duration: 30 minutes.</w:t>
      </w:r>
    </w:p>
    <w:p w14:paraId="5365AC70" w14:textId="77777777" w:rsidR="000771F3" w:rsidRDefault="00AA66D6">
      <w:pPr>
        <w:pStyle w:val="Heading2"/>
        <w:spacing w:before="300" w:after="150"/>
      </w:pPr>
      <w:r>
        <w:rPr>
          <w:b/>
          <w:bCs/>
          <w:color w:val="1F3864"/>
        </w:rPr>
        <w:t>Section / Topic Focus and Question Mapping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gridCol w:w="1000"/>
      </w:tblGrid>
      <w:tr w:rsidR="000771F3" w14:paraId="4BC6A906" w14:textId="77777777">
        <w:tblPrEx>
          <w:tblCellMar>
            <w:top w:w="0" w:type="dxa"/>
            <w:bottom w:w="0" w:type="dxa"/>
          </w:tblCellMar>
        </w:tblPrEx>
        <w:trPr>
          <w:tblHeader/>
        </w:trPr>
        <w:tc>
          <w:tcPr>
            <w:tcW w:w="8500" w:type="dxa"/>
            <w:shd w:val="clear" w:color="auto" w:fill="D9E2F3"/>
            <w:tcMar>
              <w:top w:w="80" w:type="dxa"/>
              <w:left w:w="100" w:type="dxa"/>
              <w:bottom w:w="80" w:type="dxa"/>
              <w:right w:w="100" w:type="dxa"/>
            </w:tcMar>
            <w:vAlign w:val="center"/>
          </w:tcPr>
          <w:p w14:paraId="7E952352" w14:textId="77777777" w:rsidR="000771F3" w:rsidRDefault="00AA66D6">
            <w:r>
              <w:rPr>
                <w:b/>
                <w:bCs/>
              </w:rPr>
              <w:t>Section / Topic Focus</w:t>
            </w:r>
          </w:p>
        </w:tc>
        <w:tc>
          <w:tcPr>
            <w:tcW w:w="1000" w:type="dxa"/>
            <w:shd w:val="clear" w:color="auto" w:fill="D9E2F3"/>
            <w:tcMar>
              <w:top w:w="80" w:type="dxa"/>
              <w:left w:w="100" w:type="dxa"/>
              <w:bottom w:w="80" w:type="dxa"/>
              <w:right w:w="100" w:type="dxa"/>
            </w:tcMar>
            <w:vAlign w:val="center"/>
          </w:tcPr>
          <w:p w14:paraId="3A78EA70" w14:textId="77777777" w:rsidR="000771F3" w:rsidRDefault="00AA66D6">
            <w:r>
              <w:rPr>
                <w:b/>
                <w:bCs/>
              </w:rPr>
              <w:t>Q. Nos</w:t>
            </w:r>
          </w:p>
        </w:tc>
      </w:tr>
      <w:tr w:rsidR="000771F3" w14:paraId="36BFB667" w14:textId="77777777">
        <w:tblPrEx>
          <w:tblCellMar>
            <w:top w:w="0" w:type="dxa"/>
            <w:bottom w:w="0" w:type="dxa"/>
          </w:tblCellMar>
        </w:tblPrEx>
        <w:tc>
          <w:tcPr>
            <w:tcW w:w="8500" w:type="dxa"/>
            <w:tcMar>
              <w:top w:w="80" w:type="dxa"/>
              <w:left w:w="100" w:type="dxa"/>
              <w:bottom w:w="80" w:type="dxa"/>
              <w:right w:w="100" w:type="dxa"/>
            </w:tcMar>
            <w:vAlign w:val="center"/>
          </w:tcPr>
          <w:p w14:paraId="1F4F18F5" w14:textId="77777777" w:rsidR="000771F3" w:rsidRDefault="00AA66D6">
            <w:r>
              <w:t>N-gram Models and Word Counting for Language Modeling. N-gram Construction, Word Frequency Analysis, Probability Estimation</w:t>
            </w:r>
          </w:p>
        </w:tc>
        <w:tc>
          <w:tcPr>
            <w:tcW w:w="1000" w:type="dxa"/>
            <w:tcMar>
              <w:top w:w="80" w:type="dxa"/>
              <w:left w:w="100" w:type="dxa"/>
              <w:bottom w:w="80" w:type="dxa"/>
              <w:right w:w="100" w:type="dxa"/>
            </w:tcMar>
            <w:vAlign w:val="center"/>
          </w:tcPr>
          <w:p w14:paraId="387D374F" w14:textId="77777777" w:rsidR="000771F3" w:rsidRDefault="00AA66D6">
            <w:r>
              <w:t>1</w:t>
            </w:r>
          </w:p>
        </w:tc>
      </w:tr>
      <w:tr w:rsidR="000771F3" w14:paraId="5EE6D2D8" w14:textId="77777777">
        <w:tblPrEx>
          <w:tblCellMar>
            <w:top w:w="0" w:type="dxa"/>
            <w:bottom w:w="0" w:type="dxa"/>
          </w:tblCellMar>
        </w:tblPrEx>
        <w:tc>
          <w:tcPr>
            <w:tcW w:w="8500" w:type="dxa"/>
            <w:tcMar>
              <w:top w:w="80" w:type="dxa"/>
              <w:left w:w="100" w:type="dxa"/>
              <w:bottom w:w="80" w:type="dxa"/>
              <w:right w:w="100" w:type="dxa"/>
            </w:tcMar>
            <w:vAlign w:val="center"/>
          </w:tcPr>
          <w:p w14:paraId="73C56C0D" w14:textId="77777777" w:rsidR="000771F3" w:rsidRDefault="00AA66D6">
            <w:r>
              <w:t>Unsmoothed N-grams and Smoothing Techniques in Syntax Analysis. Unsmoothed N-grams, Backoff, Deleted Interpolation</w:t>
            </w:r>
          </w:p>
        </w:tc>
        <w:tc>
          <w:tcPr>
            <w:tcW w:w="1000" w:type="dxa"/>
            <w:tcMar>
              <w:top w:w="80" w:type="dxa"/>
              <w:left w:w="100" w:type="dxa"/>
              <w:bottom w:w="80" w:type="dxa"/>
              <w:right w:w="100" w:type="dxa"/>
            </w:tcMar>
            <w:vAlign w:val="center"/>
          </w:tcPr>
          <w:p w14:paraId="77CF185E" w14:textId="77777777" w:rsidR="000771F3" w:rsidRDefault="00AA66D6">
            <w:r>
              <w:t>2</w:t>
            </w:r>
          </w:p>
        </w:tc>
      </w:tr>
      <w:tr w:rsidR="000771F3" w14:paraId="023CC96B" w14:textId="77777777">
        <w:tblPrEx>
          <w:tblCellMar>
            <w:top w:w="0" w:type="dxa"/>
            <w:bottom w:w="0" w:type="dxa"/>
          </w:tblCellMar>
        </w:tblPrEx>
        <w:tc>
          <w:tcPr>
            <w:tcW w:w="8500" w:type="dxa"/>
            <w:tcMar>
              <w:top w:w="80" w:type="dxa"/>
              <w:left w:w="100" w:type="dxa"/>
              <w:bottom w:w="80" w:type="dxa"/>
              <w:right w:w="100" w:type="dxa"/>
            </w:tcMar>
            <w:vAlign w:val="center"/>
          </w:tcPr>
          <w:p w14:paraId="58339CAE" w14:textId="77777777" w:rsidR="000771F3" w:rsidRDefault="00AA66D6">
            <w:r>
              <w:t>Entropy and Language Uncertainty in NLP Systems. Information Theory, Entropy Measurement, Language Prediction</w:t>
            </w:r>
          </w:p>
        </w:tc>
        <w:tc>
          <w:tcPr>
            <w:tcW w:w="1000" w:type="dxa"/>
            <w:tcMar>
              <w:top w:w="80" w:type="dxa"/>
              <w:left w:w="100" w:type="dxa"/>
              <w:bottom w:w="80" w:type="dxa"/>
              <w:right w:w="100" w:type="dxa"/>
            </w:tcMar>
            <w:vAlign w:val="center"/>
          </w:tcPr>
          <w:p w14:paraId="4F0EB4D9" w14:textId="77777777" w:rsidR="000771F3" w:rsidRDefault="00AA66D6">
            <w:r>
              <w:t>3</w:t>
            </w:r>
          </w:p>
        </w:tc>
      </w:tr>
      <w:tr w:rsidR="000771F3" w14:paraId="060BB237" w14:textId="77777777">
        <w:tblPrEx>
          <w:tblCellMar>
            <w:top w:w="0" w:type="dxa"/>
            <w:bottom w:w="0" w:type="dxa"/>
          </w:tblCellMar>
        </w:tblPrEx>
        <w:tc>
          <w:tcPr>
            <w:tcW w:w="8500" w:type="dxa"/>
            <w:tcMar>
              <w:top w:w="80" w:type="dxa"/>
              <w:left w:w="100" w:type="dxa"/>
              <w:bottom w:w="80" w:type="dxa"/>
              <w:right w:w="100" w:type="dxa"/>
            </w:tcMar>
            <w:vAlign w:val="center"/>
          </w:tcPr>
          <w:p w14:paraId="7107C684" w14:textId="77777777" w:rsidR="000771F3" w:rsidRDefault="00AA66D6">
            <w:r>
              <w:t>English Word Classes and Tagsets for Linguistic Analysis. Word Categories, POS Categories, English Tagsets</w:t>
            </w:r>
          </w:p>
        </w:tc>
        <w:tc>
          <w:tcPr>
            <w:tcW w:w="1000" w:type="dxa"/>
            <w:tcMar>
              <w:top w:w="80" w:type="dxa"/>
              <w:left w:w="100" w:type="dxa"/>
              <w:bottom w:w="80" w:type="dxa"/>
              <w:right w:w="100" w:type="dxa"/>
            </w:tcMar>
            <w:vAlign w:val="center"/>
          </w:tcPr>
          <w:p w14:paraId="52579C15" w14:textId="77777777" w:rsidR="000771F3" w:rsidRDefault="00AA66D6">
            <w:r>
              <w:t>4</w:t>
            </w:r>
          </w:p>
        </w:tc>
      </w:tr>
      <w:tr w:rsidR="000771F3" w14:paraId="2F198732" w14:textId="77777777">
        <w:tblPrEx>
          <w:tblCellMar>
            <w:top w:w="0" w:type="dxa"/>
            <w:bottom w:w="0" w:type="dxa"/>
          </w:tblCellMar>
        </w:tblPrEx>
        <w:tc>
          <w:tcPr>
            <w:tcW w:w="8500" w:type="dxa"/>
            <w:tcMar>
              <w:top w:w="80" w:type="dxa"/>
              <w:left w:w="100" w:type="dxa"/>
              <w:bottom w:w="80" w:type="dxa"/>
              <w:right w:w="100" w:type="dxa"/>
            </w:tcMar>
            <w:vAlign w:val="center"/>
          </w:tcPr>
          <w:p w14:paraId="09C0A0A1" w14:textId="77777777" w:rsidR="000771F3" w:rsidRDefault="00AA66D6">
            <w:r>
              <w:t>Part-of-Speech Tagging Techniques and Applications. POS Tagging, Rule-Based Tagging, Stochastic Tagging, Transformation-Based Tagging</w:t>
            </w:r>
          </w:p>
        </w:tc>
        <w:tc>
          <w:tcPr>
            <w:tcW w:w="1000" w:type="dxa"/>
            <w:tcMar>
              <w:top w:w="80" w:type="dxa"/>
              <w:left w:w="100" w:type="dxa"/>
              <w:bottom w:w="80" w:type="dxa"/>
              <w:right w:w="100" w:type="dxa"/>
            </w:tcMar>
            <w:vAlign w:val="center"/>
          </w:tcPr>
          <w:p w14:paraId="3DDF0041" w14:textId="77777777" w:rsidR="000771F3" w:rsidRDefault="00AA66D6">
            <w:r>
              <w:t>5</w:t>
            </w:r>
          </w:p>
        </w:tc>
      </w:tr>
    </w:tbl>
    <w:p w14:paraId="01644AE1" w14:textId="77777777" w:rsidR="000771F3" w:rsidRDefault="00AA66D6">
      <w:r>
        <w:br w:type="page"/>
      </w:r>
    </w:p>
    <w:p w14:paraId="7F9958AD" w14:textId="77777777" w:rsidR="000771F3" w:rsidRDefault="00AA66D6">
      <w:pPr>
        <w:spacing w:after="100"/>
        <w:jc w:val="center"/>
      </w:pPr>
      <w:r>
        <w:rPr>
          <w:b/>
          <w:bCs/>
          <w:color w:val="1F3864"/>
          <w:sz w:val="30"/>
          <w:szCs w:val="30"/>
        </w:rPr>
        <w:lastRenderedPageBreak/>
        <w:t>Annexure A – Class Test</w:t>
      </w:r>
    </w:p>
    <w:p w14:paraId="38EBD4DE" w14:textId="77777777" w:rsidR="000771F3" w:rsidRDefault="00AA66D6">
      <w:pPr>
        <w:spacing w:after="120"/>
      </w:pPr>
      <w:r>
        <w:rPr>
          <w:sz w:val="22"/>
          <w:szCs w:val="22"/>
        </w:rPr>
        <w:t>1. A document processing system encounters the words “talked”, “talking”, and “talks”. Apply inflectional morphology rules and Porter Stemmer steps to derive the normalized root form. Identify the suffixes removed and explain the role of morphological normalization in improving information retrieval accuracy.</w:t>
      </w:r>
    </w:p>
    <w:p w14:paraId="4A521CF1" w14:textId="77777777" w:rsidR="000771F3" w:rsidRDefault="00AA66D6">
      <w:pPr>
        <w:spacing w:after="120"/>
      </w:pPr>
      <w:r>
        <w:rPr>
          <w:sz w:val="22"/>
          <w:szCs w:val="22"/>
        </w:rPr>
        <w:t>2. Given the input words: “relational”, “conditional”, “happiness”, “running”, design a hybrid morphological processing pipeline using derivational rules, inflectional analysis, finite-state morphological parsing, and Porter Stemmer. Decompose each word into root and affixes, represent transitions using finite-state parsing logic, and apply stemming steps to obtain the final normalized forms. Analyze how each technique contributes to accurate root extraction.</w:t>
      </w:r>
    </w:p>
    <w:p w14:paraId="4B2D30A7" w14:textId="77777777" w:rsidR="000771F3" w:rsidRDefault="00AA66D6">
      <w:pPr>
        <w:spacing w:after="120"/>
      </w:pPr>
      <w:r>
        <w:rPr>
          <w:sz w:val="22"/>
          <w:szCs w:val="22"/>
        </w:rPr>
        <w:t>3. An enterprise-level search engine optimization (SEO) system processes web content containing variations such as “optimize”, “optimization”, “optimized”, and “optimizing”. The system must ensure consistent keyword indexing and ranking. Develop a morphology-driven solution integrating inflectional and derivational analysis, finite-state morphological parsing for rule validation, and Porter Stemmer for normalization. Apply the approach to the given inputs and determine how the system achieves improved searc</w:t>
      </w:r>
      <w:r>
        <w:rPr>
          <w:sz w:val="22"/>
          <w:szCs w:val="22"/>
        </w:rPr>
        <w:t>h relevance and reduced redundancy.</w:t>
      </w:r>
    </w:p>
    <w:p w14:paraId="1FB04E1D" w14:textId="77777777" w:rsidR="000771F3" w:rsidRDefault="00AA66D6">
      <w:pPr>
        <w:spacing w:after="120"/>
      </w:pPr>
      <w:r>
        <w:rPr>
          <w:sz w:val="22"/>
          <w:szCs w:val="22"/>
        </w:rPr>
        <w:t>4. A large-scale information retrieval system processes input words: “compute”, “computer”, “computing”, and “computation” to enhance search accuracy. Design a hybrid morphological pipeline integrating inflectional and derivational analysis, finite-state morphological parsing, and Porter Stemmer. Decompose each word into root and affixes, represent transformations using state transitions, and apply stemming rules for normalization. Ensure consistent root extraction across all variations for efficient indexi</w:t>
      </w:r>
      <w:r>
        <w:rPr>
          <w:sz w:val="22"/>
          <w:szCs w:val="22"/>
        </w:rPr>
        <w:t>ng. Determine the morphological breakdown, parsing transitions, and final normalized forms for each word.</w:t>
      </w:r>
    </w:p>
    <w:p w14:paraId="49B16109" w14:textId="77777777" w:rsidR="000771F3" w:rsidRDefault="00AA66D6">
      <w:pPr>
        <w:spacing w:after="120"/>
      </w:pPr>
      <w:r>
        <w:rPr>
          <w:sz w:val="22"/>
          <w:szCs w:val="22"/>
        </w:rPr>
        <w:t>5. A text mining system processes input words: “decide”, “decision”, “decisive”, and “deciding” to support semantic clustering and analysis. Construct a morphology-based framework combining derivational rules, inflectional transformations, finite-state parsing, and Porter stemming. Analyze how suffix variations affect meaning and grammatical structure while maintaining root consistency. Apply the approach to extract roots, validate transformations, and normalize the dataset. Derive the morphological structu</w:t>
      </w:r>
      <w:r>
        <w:rPr>
          <w:sz w:val="22"/>
          <w:szCs w:val="22"/>
        </w:rPr>
        <w:t>re, state transitions, and final stem for each input word.</w:t>
      </w:r>
    </w:p>
    <w:p w14:paraId="34E48072" w14:textId="77777777" w:rsidR="000771F3" w:rsidRDefault="00AA66D6">
      <w:pPr>
        <w:pStyle w:val="Heading2"/>
        <w:spacing w:before="300" w:after="150"/>
      </w:pPr>
      <w:r>
        <w:rPr>
          <w:b/>
          <w:bCs/>
          <w:color w:val="1F3864"/>
        </w:rPr>
        <w:t>Rubrics for Calculation</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0"/>
        <w:gridCol w:w="1111"/>
        <w:gridCol w:w="1865"/>
        <w:gridCol w:w="1842"/>
        <w:gridCol w:w="1858"/>
        <w:gridCol w:w="1934"/>
      </w:tblGrid>
      <w:tr w:rsidR="000771F3" w14:paraId="249F44F1" w14:textId="77777777">
        <w:tblPrEx>
          <w:tblCellMar>
            <w:top w:w="0" w:type="dxa"/>
            <w:bottom w:w="0" w:type="dxa"/>
          </w:tblCellMar>
        </w:tblPrEx>
        <w:trPr>
          <w:tblHeader/>
        </w:trPr>
        <w:tc>
          <w:tcPr>
            <w:tcW w:w="1500" w:type="dxa"/>
            <w:shd w:val="clear" w:color="auto" w:fill="D9E2F3"/>
            <w:tcMar>
              <w:top w:w="80" w:type="dxa"/>
              <w:left w:w="100" w:type="dxa"/>
              <w:bottom w:w="80" w:type="dxa"/>
              <w:right w:w="100" w:type="dxa"/>
            </w:tcMar>
            <w:vAlign w:val="center"/>
          </w:tcPr>
          <w:p w14:paraId="3D2057A7" w14:textId="77777777" w:rsidR="000771F3" w:rsidRDefault="00AA66D6">
            <w:r>
              <w:rPr>
                <w:b/>
                <w:bCs/>
              </w:rPr>
              <w:t>Criteria</w:t>
            </w:r>
          </w:p>
        </w:tc>
        <w:tc>
          <w:tcPr>
            <w:tcW w:w="900" w:type="dxa"/>
            <w:shd w:val="clear" w:color="auto" w:fill="D9E2F3"/>
            <w:tcMar>
              <w:top w:w="80" w:type="dxa"/>
              <w:left w:w="100" w:type="dxa"/>
              <w:bottom w:w="80" w:type="dxa"/>
              <w:right w:w="100" w:type="dxa"/>
            </w:tcMar>
            <w:vAlign w:val="center"/>
          </w:tcPr>
          <w:p w14:paraId="1CCF6B06" w14:textId="77777777" w:rsidR="000771F3" w:rsidRDefault="00AA66D6">
            <w:r>
              <w:rPr>
                <w:b/>
                <w:bCs/>
              </w:rPr>
              <w:t>Weightage (%)</w:t>
            </w:r>
          </w:p>
        </w:tc>
        <w:tc>
          <w:tcPr>
            <w:tcW w:w="1900" w:type="dxa"/>
            <w:shd w:val="clear" w:color="auto" w:fill="D9E2F3"/>
            <w:tcMar>
              <w:top w:w="80" w:type="dxa"/>
              <w:left w:w="100" w:type="dxa"/>
              <w:bottom w:w="80" w:type="dxa"/>
              <w:right w:w="100" w:type="dxa"/>
            </w:tcMar>
            <w:vAlign w:val="center"/>
          </w:tcPr>
          <w:p w14:paraId="5C499859" w14:textId="77777777" w:rsidR="000771F3" w:rsidRDefault="00AA66D6">
            <w:r>
              <w:rPr>
                <w:b/>
                <w:bCs/>
              </w:rPr>
              <w:t>Level 4 (Exemplary)</w:t>
            </w:r>
          </w:p>
        </w:tc>
        <w:tc>
          <w:tcPr>
            <w:tcW w:w="1900" w:type="dxa"/>
            <w:shd w:val="clear" w:color="auto" w:fill="D9E2F3"/>
            <w:tcMar>
              <w:top w:w="80" w:type="dxa"/>
              <w:left w:w="100" w:type="dxa"/>
              <w:bottom w:w="80" w:type="dxa"/>
              <w:right w:w="100" w:type="dxa"/>
            </w:tcMar>
            <w:vAlign w:val="center"/>
          </w:tcPr>
          <w:p w14:paraId="0E668000" w14:textId="77777777" w:rsidR="000771F3" w:rsidRDefault="00AA66D6">
            <w:r>
              <w:rPr>
                <w:b/>
                <w:bCs/>
              </w:rPr>
              <w:t>Level 3 (Proficient)</w:t>
            </w:r>
          </w:p>
        </w:tc>
        <w:tc>
          <w:tcPr>
            <w:tcW w:w="1900" w:type="dxa"/>
            <w:shd w:val="clear" w:color="auto" w:fill="D9E2F3"/>
            <w:tcMar>
              <w:top w:w="80" w:type="dxa"/>
              <w:left w:w="100" w:type="dxa"/>
              <w:bottom w:w="80" w:type="dxa"/>
              <w:right w:w="100" w:type="dxa"/>
            </w:tcMar>
            <w:vAlign w:val="center"/>
          </w:tcPr>
          <w:p w14:paraId="0D494889" w14:textId="77777777" w:rsidR="000771F3" w:rsidRDefault="00AA66D6">
            <w:r>
              <w:rPr>
                <w:b/>
                <w:bCs/>
              </w:rPr>
              <w:t>Level 2 (Developing)</w:t>
            </w:r>
          </w:p>
        </w:tc>
        <w:tc>
          <w:tcPr>
            <w:tcW w:w="2000" w:type="dxa"/>
            <w:shd w:val="clear" w:color="auto" w:fill="D9E2F3"/>
            <w:tcMar>
              <w:top w:w="80" w:type="dxa"/>
              <w:left w:w="100" w:type="dxa"/>
              <w:bottom w:w="80" w:type="dxa"/>
              <w:right w:w="100" w:type="dxa"/>
            </w:tcMar>
            <w:vAlign w:val="center"/>
          </w:tcPr>
          <w:p w14:paraId="4F705CA7" w14:textId="77777777" w:rsidR="000771F3" w:rsidRDefault="00AA66D6">
            <w:r>
              <w:rPr>
                <w:b/>
                <w:bCs/>
              </w:rPr>
              <w:t>Level 1 (Beginning)</w:t>
            </w:r>
          </w:p>
        </w:tc>
      </w:tr>
      <w:tr w:rsidR="000771F3" w14:paraId="796E6FD6" w14:textId="77777777">
        <w:tblPrEx>
          <w:tblCellMar>
            <w:top w:w="0" w:type="dxa"/>
            <w:bottom w:w="0" w:type="dxa"/>
          </w:tblCellMar>
        </w:tblPrEx>
        <w:tc>
          <w:tcPr>
            <w:tcW w:w="1500" w:type="dxa"/>
            <w:tcMar>
              <w:top w:w="80" w:type="dxa"/>
              <w:left w:w="100" w:type="dxa"/>
              <w:bottom w:w="80" w:type="dxa"/>
              <w:right w:w="100" w:type="dxa"/>
            </w:tcMar>
            <w:vAlign w:val="center"/>
          </w:tcPr>
          <w:p w14:paraId="0D2495F7" w14:textId="77777777" w:rsidR="000771F3" w:rsidRDefault="00AA66D6">
            <w:r>
              <w:t>Understanding of Task</w:t>
            </w:r>
          </w:p>
        </w:tc>
        <w:tc>
          <w:tcPr>
            <w:tcW w:w="900" w:type="dxa"/>
            <w:tcMar>
              <w:top w:w="80" w:type="dxa"/>
              <w:left w:w="100" w:type="dxa"/>
              <w:bottom w:w="80" w:type="dxa"/>
              <w:right w:w="100" w:type="dxa"/>
            </w:tcMar>
            <w:vAlign w:val="center"/>
          </w:tcPr>
          <w:p w14:paraId="4F99D1FD" w14:textId="77777777" w:rsidR="000771F3" w:rsidRDefault="00AA66D6">
            <w:r>
              <w:t>20%</w:t>
            </w:r>
          </w:p>
        </w:tc>
        <w:tc>
          <w:tcPr>
            <w:tcW w:w="1900" w:type="dxa"/>
            <w:tcMar>
              <w:top w:w="80" w:type="dxa"/>
              <w:left w:w="100" w:type="dxa"/>
              <w:bottom w:w="80" w:type="dxa"/>
              <w:right w:w="100" w:type="dxa"/>
            </w:tcMar>
            <w:vAlign w:val="center"/>
          </w:tcPr>
          <w:p w14:paraId="5B19A5A9" w14:textId="77777777" w:rsidR="000771F3" w:rsidRDefault="00AA66D6">
            <w:r>
              <w:t>Clearly understands the given task/experiment without assistance</w:t>
            </w:r>
          </w:p>
        </w:tc>
        <w:tc>
          <w:tcPr>
            <w:tcW w:w="1900" w:type="dxa"/>
            <w:tcMar>
              <w:top w:w="80" w:type="dxa"/>
              <w:left w:w="100" w:type="dxa"/>
              <w:bottom w:w="80" w:type="dxa"/>
              <w:right w:w="100" w:type="dxa"/>
            </w:tcMar>
            <w:vAlign w:val="center"/>
          </w:tcPr>
          <w:p w14:paraId="01F51A91" w14:textId="77777777" w:rsidR="000771F3" w:rsidRDefault="00AA66D6">
            <w:r>
              <w:t>Understands task with minor clarification</w:t>
            </w:r>
          </w:p>
        </w:tc>
        <w:tc>
          <w:tcPr>
            <w:tcW w:w="1900" w:type="dxa"/>
            <w:tcMar>
              <w:top w:w="80" w:type="dxa"/>
              <w:left w:w="100" w:type="dxa"/>
              <w:bottom w:w="80" w:type="dxa"/>
              <w:right w:w="100" w:type="dxa"/>
            </w:tcMar>
            <w:vAlign w:val="center"/>
          </w:tcPr>
          <w:p w14:paraId="3308DBCF" w14:textId="77777777" w:rsidR="000771F3" w:rsidRDefault="00AA66D6">
            <w:r>
              <w:t>Partial understanding; requires guidance</w:t>
            </w:r>
          </w:p>
        </w:tc>
        <w:tc>
          <w:tcPr>
            <w:tcW w:w="2000" w:type="dxa"/>
            <w:tcMar>
              <w:top w:w="80" w:type="dxa"/>
              <w:left w:w="100" w:type="dxa"/>
              <w:bottom w:w="80" w:type="dxa"/>
              <w:right w:w="100" w:type="dxa"/>
            </w:tcMar>
            <w:vAlign w:val="center"/>
          </w:tcPr>
          <w:p w14:paraId="75E55157" w14:textId="77777777" w:rsidR="000771F3" w:rsidRDefault="00AA66D6">
            <w:r>
              <w:t>Unable to understand the task</w:t>
            </w:r>
          </w:p>
        </w:tc>
      </w:tr>
      <w:tr w:rsidR="000771F3" w14:paraId="6F07BED3" w14:textId="77777777">
        <w:tblPrEx>
          <w:tblCellMar>
            <w:top w:w="0" w:type="dxa"/>
            <w:bottom w:w="0" w:type="dxa"/>
          </w:tblCellMar>
        </w:tblPrEx>
        <w:tc>
          <w:tcPr>
            <w:tcW w:w="1500" w:type="dxa"/>
            <w:tcMar>
              <w:top w:w="80" w:type="dxa"/>
              <w:left w:w="100" w:type="dxa"/>
              <w:bottom w:w="80" w:type="dxa"/>
              <w:right w:w="100" w:type="dxa"/>
            </w:tcMar>
            <w:vAlign w:val="center"/>
          </w:tcPr>
          <w:p w14:paraId="1CC5610D" w14:textId="77777777" w:rsidR="000771F3" w:rsidRDefault="00AA66D6">
            <w:r>
              <w:t>Procedure &amp; Execution</w:t>
            </w:r>
          </w:p>
        </w:tc>
        <w:tc>
          <w:tcPr>
            <w:tcW w:w="900" w:type="dxa"/>
            <w:tcMar>
              <w:top w:w="80" w:type="dxa"/>
              <w:left w:w="100" w:type="dxa"/>
              <w:bottom w:w="80" w:type="dxa"/>
              <w:right w:w="100" w:type="dxa"/>
            </w:tcMar>
            <w:vAlign w:val="center"/>
          </w:tcPr>
          <w:p w14:paraId="5B28F062" w14:textId="77777777" w:rsidR="000771F3" w:rsidRDefault="00AA66D6">
            <w:r>
              <w:t>25%</w:t>
            </w:r>
          </w:p>
        </w:tc>
        <w:tc>
          <w:tcPr>
            <w:tcW w:w="1900" w:type="dxa"/>
            <w:tcMar>
              <w:top w:w="80" w:type="dxa"/>
              <w:left w:w="100" w:type="dxa"/>
              <w:bottom w:w="80" w:type="dxa"/>
              <w:right w:w="100" w:type="dxa"/>
            </w:tcMar>
            <w:vAlign w:val="center"/>
          </w:tcPr>
          <w:p w14:paraId="4C9AD670" w14:textId="77777777" w:rsidR="000771F3" w:rsidRDefault="00AA66D6">
            <w:r>
              <w:t>Performs procedure accurately and independently with proper technique</w:t>
            </w:r>
          </w:p>
        </w:tc>
        <w:tc>
          <w:tcPr>
            <w:tcW w:w="1900" w:type="dxa"/>
            <w:tcMar>
              <w:top w:w="80" w:type="dxa"/>
              <w:left w:w="100" w:type="dxa"/>
              <w:bottom w:w="80" w:type="dxa"/>
              <w:right w:w="100" w:type="dxa"/>
            </w:tcMar>
            <w:vAlign w:val="center"/>
          </w:tcPr>
          <w:p w14:paraId="6B2163AC" w14:textId="77777777" w:rsidR="000771F3" w:rsidRDefault="00AA66D6">
            <w:r>
              <w:t>Performs with minor errors</w:t>
            </w:r>
          </w:p>
        </w:tc>
        <w:tc>
          <w:tcPr>
            <w:tcW w:w="1900" w:type="dxa"/>
            <w:tcMar>
              <w:top w:w="80" w:type="dxa"/>
              <w:left w:w="100" w:type="dxa"/>
              <w:bottom w:w="80" w:type="dxa"/>
              <w:right w:w="100" w:type="dxa"/>
            </w:tcMar>
            <w:vAlign w:val="center"/>
          </w:tcPr>
          <w:p w14:paraId="7AF9A748" w14:textId="77777777" w:rsidR="000771F3" w:rsidRDefault="00AA66D6">
            <w:r>
              <w:t>Requires guidance; makes procedural mistakes</w:t>
            </w:r>
          </w:p>
        </w:tc>
        <w:tc>
          <w:tcPr>
            <w:tcW w:w="2000" w:type="dxa"/>
            <w:tcMar>
              <w:top w:w="80" w:type="dxa"/>
              <w:left w:w="100" w:type="dxa"/>
              <w:bottom w:w="80" w:type="dxa"/>
              <w:right w:w="100" w:type="dxa"/>
            </w:tcMar>
            <w:vAlign w:val="center"/>
          </w:tcPr>
          <w:p w14:paraId="56936147" w14:textId="77777777" w:rsidR="000771F3" w:rsidRDefault="00AA66D6">
            <w:r>
              <w:t>Unable to execute the procedure</w:t>
            </w:r>
          </w:p>
        </w:tc>
      </w:tr>
      <w:tr w:rsidR="000771F3" w14:paraId="1764D434" w14:textId="77777777">
        <w:tblPrEx>
          <w:tblCellMar>
            <w:top w:w="0" w:type="dxa"/>
            <w:bottom w:w="0" w:type="dxa"/>
          </w:tblCellMar>
        </w:tblPrEx>
        <w:tc>
          <w:tcPr>
            <w:tcW w:w="1500" w:type="dxa"/>
            <w:tcMar>
              <w:top w:w="80" w:type="dxa"/>
              <w:left w:w="100" w:type="dxa"/>
              <w:bottom w:w="80" w:type="dxa"/>
              <w:right w:w="100" w:type="dxa"/>
            </w:tcMar>
            <w:vAlign w:val="center"/>
          </w:tcPr>
          <w:p w14:paraId="1730A349" w14:textId="77777777" w:rsidR="000771F3" w:rsidRDefault="00AA66D6">
            <w:r>
              <w:t>Observation &amp; Result</w:t>
            </w:r>
          </w:p>
        </w:tc>
        <w:tc>
          <w:tcPr>
            <w:tcW w:w="900" w:type="dxa"/>
            <w:tcMar>
              <w:top w:w="80" w:type="dxa"/>
              <w:left w:w="100" w:type="dxa"/>
              <w:bottom w:w="80" w:type="dxa"/>
              <w:right w:w="100" w:type="dxa"/>
            </w:tcMar>
            <w:vAlign w:val="center"/>
          </w:tcPr>
          <w:p w14:paraId="3FF4DA19" w14:textId="77777777" w:rsidR="000771F3" w:rsidRDefault="00AA66D6">
            <w:r>
              <w:t>20%</w:t>
            </w:r>
          </w:p>
        </w:tc>
        <w:tc>
          <w:tcPr>
            <w:tcW w:w="1900" w:type="dxa"/>
            <w:tcMar>
              <w:top w:w="80" w:type="dxa"/>
              <w:left w:w="100" w:type="dxa"/>
              <w:bottom w:w="80" w:type="dxa"/>
              <w:right w:w="100" w:type="dxa"/>
            </w:tcMar>
            <w:vAlign w:val="center"/>
          </w:tcPr>
          <w:p w14:paraId="2F5FBBDD" w14:textId="77777777" w:rsidR="000771F3" w:rsidRDefault="00AA66D6">
            <w:r>
              <w:t>Records accurate observations and obtains correct results</w:t>
            </w:r>
          </w:p>
        </w:tc>
        <w:tc>
          <w:tcPr>
            <w:tcW w:w="1900" w:type="dxa"/>
            <w:tcMar>
              <w:top w:w="80" w:type="dxa"/>
              <w:left w:w="100" w:type="dxa"/>
              <w:bottom w:w="80" w:type="dxa"/>
              <w:right w:w="100" w:type="dxa"/>
            </w:tcMar>
            <w:vAlign w:val="center"/>
          </w:tcPr>
          <w:p w14:paraId="06B6CB68" w14:textId="77777777" w:rsidR="000771F3" w:rsidRDefault="00AA66D6">
            <w:r>
              <w:t>Minor errors in observation or result</w:t>
            </w:r>
          </w:p>
        </w:tc>
        <w:tc>
          <w:tcPr>
            <w:tcW w:w="1900" w:type="dxa"/>
            <w:tcMar>
              <w:top w:w="80" w:type="dxa"/>
              <w:left w:w="100" w:type="dxa"/>
              <w:bottom w:w="80" w:type="dxa"/>
              <w:right w:w="100" w:type="dxa"/>
            </w:tcMar>
            <w:vAlign w:val="center"/>
          </w:tcPr>
          <w:p w14:paraId="2DA5F826" w14:textId="77777777" w:rsidR="000771F3" w:rsidRDefault="00AA66D6">
            <w:r>
              <w:t>Incomplete or partially correct results</w:t>
            </w:r>
          </w:p>
        </w:tc>
        <w:tc>
          <w:tcPr>
            <w:tcW w:w="2000" w:type="dxa"/>
            <w:tcMar>
              <w:top w:w="80" w:type="dxa"/>
              <w:left w:w="100" w:type="dxa"/>
              <w:bottom w:w="80" w:type="dxa"/>
              <w:right w:w="100" w:type="dxa"/>
            </w:tcMar>
            <w:vAlign w:val="center"/>
          </w:tcPr>
          <w:p w14:paraId="532D9974" w14:textId="77777777" w:rsidR="000771F3" w:rsidRDefault="00AA66D6">
            <w:r>
              <w:t>Incorrect or no results</w:t>
            </w:r>
          </w:p>
        </w:tc>
      </w:tr>
      <w:tr w:rsidR="000771F3" w14:paraId="312122F8" w14:textId="77777777">
        <w:tblPrEx>
          <w:tblCellMar>
            <w:top w:w="0" w:type="dxa"/>
            <w:bottom w:w="0" w:type="dxa"/>
          </w:tblCellMar>
        </w:tblPrEx>
        <w:tc>
          <w:tcPr>
            <w:tcW w:w="1500" w:type="dxa"/>
            <w:tcMar>
              <w:top w:w="80" w:type="dxa"/>
              <w:left w:w="100" w:type="dxa"/>
              <w:bottom w:w="80" w:type="dxa"/>
              <w:right w:w="100" w:type="dxa"/>
            </w:tcMar>
            <w:vAlign w:val="center"/>
          </w:tcPr>
          <w:p w14:paraId="122D994C" w14:textId="77777777" w:rsidR="000771F3" w:rsidRDefault="00AA66D6">
            <w:r>
              <w:lastRenderedPageBreak/>
              <w:t>Viva Voce / Conceptual Response</w:t>
            </w:r>
          </w:p>
        </w:tc>
        <w:tc>
          <w:tcPr>
            <w:tcW w:w="900" w:type="dxa"/>
            <w:tcMar>
              <w:top w:w="80" w:type="dxa"/>
              <w:left w:w="100" w:type="dxa"/>
              <w:bottom w:w="80" w:type="dxa"/>
              <w:right w:w="100" w:type="dxa"/>
            </w:tcMar>
            <w:vAlign w:val="center"/>
          </w:tcPr>
          <w:p w14:paraId="7A5EBA3E" w14:textId="77777777" w:rsidR="000771F3" w:rsidRDefault="00AA66D6">
            <w:r>
              <w:t>20%</w:t>
            </w:r>
          </w:p>
        </w:tc>
        <w:tc>
          <w:tcPr>
            <w:tcW w:w="1900" w:type="dxa"/>
            <w:tcMar>
              <w:top w:w="80" w:type="dxa"/>
              <w:left w:w="100" w:type="dxa"/>
              <w:bottom w:w="80" w:type="dxa"/>
              <w:right w:w="100" w:type="dxa"/>
            </w:tcMar>
            <w:vAlign w:val="center"/>
          </w:tcPr>
          <w:p w14:paraId="1F1BE139" w14:textId="77777777" w:rsidR="000771F3" w:rsidRDefault="00AA66D6">
            <w:r>
              <w:t>Answers all questions confidently with strong conceptual clarity</w:t>
            </w:r>
          </w:p>
        </w:tc>
        <w:tc>
          <w:tcPr>
            <w:tcW w:w="1900" w:type="dxa"/>
            <w:tcMar>
              <w:top w:w="80" w:type="dxa"/>
              <w:left w:w="100" w:type="dxa"/>
              <w:bottom w:w="80" w:type="dxa"/>
              <w:right w:w="100" w:type="dxa"/>
            </w:tcMar>
            <w:vAlign w:val="center"/>
          </w:tcPr>
          <w:p w14:paraId="0B9C1590" w14:textId="77777777" w:rsidR="000771F3" w:rsidRDefault="00AA66D6">
            <w:r>
              <w:t>Answers most questions with minor gaps</w:t>
            </w:r>
          </w:p>
        </w:tc>
        <w:tc>
          <w:tcPr>
            <w:tcW w:w="1900" w:type="dxa"/>
            <w:tcMar>
              <w:top w:w="80" w:type="dxa"/>
              <w:left w:w="100" w:type="dxa"/>
              <w:bottom w:w="80" w:type="dxa"/>
              <w:right w:w="100" w:type="dxa"/>
            </w:tcMar>
            <w:vAlign w:val="center"/>
          </w:tcPr>
          <w:p w14:paraId="7DF3DE38" w14:textId="77777777" w:rsidR="000771F3" w:rsidRDefault="00AA66D6">
            <w:r>
              <w:t>Limited responses; needs prompting</w:t>
            </w:r>
          </w:p>
        </w:tc>
        <w:tc>
          <w:tcPr>
            <w:tcW w:w="2000" w:type="dxa"/>
            <w:tcMar>
              <w:top w:w="80" w:type="dxa"/>
              <w:left w:w="100" w:type="dxa"/>
              <w:bottom w:w="80" w:type="dxa"/>
              <w:right w:w="100" w:type="dxa"/>
            </w:tcMar>
            <w:vAlign w:val="center"/>
          </w:tcPr>
          <w:p w14:paraId="0FA1114B" w14:textId="77777777" w:rsidR="000771F3" w:rsidRDefault="00AA66D6">
            <w:r>
              <w:t>Unable to answer questions</w:t>
            </w:r>
          </w:p>
        </w:tc>
      </w:tr>
      <w:tr w:rsidR="000771F3" w14:paraId="1D9CFD34" w14:textId="77777777">
        <w:tblPrEx>
          <w:tblCellMar>
            <w:top w:w="0" w:type="dxa"/>
            <w:bottom w:w="0" w:type="dxa"/>
          </w:tblCellMar>
        </w:tblPrEx>
        <w:tc>
          <w:tcPr>
            <w:tcW w:w="1500" w:type="dxa"/>
            <w:tcMar>
              <w:top w:w="80" w:type="dxa"/>
              <w:left w:w="100" w:type="dxa"/>
              <w:bottom w:w="80" w:type="dxa"/>
              <w:right w:w="100" w:type="dxa"/>
            </w:tcMar>
            <w:vAlign w:val="center"/>
          </w:tcPr>
          <w:p w14:paraId="5F474AD3" w14:textId="77777777" w:rsidR="000771F3" w:rsidRDefault="00AA66D6">
            <w:r>
              <w:t>Time Management &amp; Presentation</w:t>
            </w:r>
          </w:p>
        </w:tc>
        <w:tc>
          <w:tcPr>
            <w:tcW w:w="900" w:type="dxa"/>
            <w:tcMar>
              <w:top w:w="80" w:type="dxa"/>
              <w:left w:w="100" w:type="dxa"/>
              <w:bottom w:w="80" w:type="dxa"/>
              <w:right w:w="100" w:type="dxa"/>
            </w:tcMar>
            <w:vAlign w:val="center"/>
          </w:tcPr>
          <w:p w14:paraId="4D0E6C79" w14:textId="77777777" w:rsidR="000771F3" w:rsidRDefault="00AA66D6">
            <w:r>
              <w:t>15%</w:t>
            </w:r>
          </w:p>
        </w:tc>
        <w:tc>
          <w:tcPr>
            <w:tcW w:w="1900" w:type="dxa"/>
            <w:tcMar>
              <w:top w:w="80" w:type="dxa"/>
              <w:left w:w="100" w:type="dxa"/>
              <w:bottom w:w="80" w:type="dxa"/>
              <w:right w:w="100" w:type="dxa"/>
            </w:tcMar>
            <w:vAlign w:val="center"/>
          </w:tcPr>
          <w:p w14:paraId="3D644668" w14:textId="77777777" w:rsidR="000771F3" w:rsidRDefault="00AA66D6">
            <w:r>
              <w:t>Completes task on time with neat and clear presentation</w:t>
            </w:r>
          </w:p>
        </w:tc>
        <w:tc>
          <w:tcPr>
            <w:tcW w:w="1900" w:type="dxa"/>
            <w:tcMar>
              <w:top w:w="80" w:type="dxa"/>
              <w:left w:w="100" w:type="dxa"/>
              <w:bottom w:w="80" w:type="dxa"/>
              <w:right w:w="100" w:type="dxa"/>
            </w:tcMar>
            <w:vAlign w:val="center"/>
          </w:tcPr>
          <w:p w14:paraId="4AEDE590" w14:textId="77777777" w:rsidR="000771F3" w:rsidRDefault="00AA66D6">
            <w:r>
              <w:t>Completes with minor delay or presentation issues</w:t>
            </w:r>
          </w:p>
        </w:tc>
        <w:tc>
          <w:tcPr>
            <w:tcW w:w="1900" w:type="dxa"/>
            <w:tcMar>
              <w:top w:w="80" w:type="dxa"/>
              <w:left w:w="100" w:type="dxa"/>
              <w:bottom w:w="80" w:type="dxa"/>
              <w:right w:w="100" w:type="dxa"/>
            </w:tcMar>
            <w:vAlign w:val="center"/>
          </w:tcPr>
          <w:p w14:paraId="238CA0BA" w14:textId="77777777" w:rsidR="000771F3" w:rsidRDefault="00AA66D6">
            <w:r>
              <w:t>Delayed or poorly presented work</w:t>
            </w:r>
          </w:p>
        </w:tc>
        <w:tc>
          <w:tcPr>
            <w:tcW w:w="2000" w:type="dxa"/>
            <w:tcMar>
              <w:top w:w="80" w:type="dxa"/>
              <w:left w:w="100" w:type="dxa"/>
              <w:bottom w:w="80" w:type="dxa"/>
              <w:right w:w="100" w:type="dxa"/>
            </w:tcMar>
            <w:vAlign w:val="center"/>
          </w:tcPr>
          <w:p w14:paraId="64FECA1F" w14:textId="77777777" w:rsidR="000771F3" w:rsidRDefault="00AA66D6">
            <w:r>
              <w:t>Unable to complete on time</w:t>
            </w:r>
          </w:p>
        </w:tc>
      </w:tr>
    </w:tbl>
    <w:p w14:paraId="2AAA639F" w14:textId="77777777" w:rsidR="000771F3" w:rsidRDefault="000771F3">
      <w:pPr>
        <w:spacing w:after="10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3"/>
        <w:gridCol w:w="1479"/>
        <w:gridCol w:w="1273"/>
        <w:gridCol w:w="1294"/>
        <w:gridCol w:w="1459"/>
        <w:gridCol w:w="1297"/>
        <w:gridCol w:w="956"/>
        <w:gridCol w:w="869"/>
      </w:tblGrid>
      <w:tr w:rsidR="000771F3" w14:paraId="039517B3" w14:textId="77777777">
        <w:tblPrEx>
          <w:tblCellMar>
            <w:top w:w="0" w:type="dxa"/>
            <w:bottom w:w="0" w:type="dxa"/>
          </w:tblCellMar>
        </w:tblPrEx>
        <w:trPr>
          <w:tblHeader/>
        </w:trPr>
        <w:tc>
          <w:tcPr>
            <w:tcW w:w="700" w:type="dxa"/>
            <w:shd w:val="clear" w:color="auto" w:fill="D9E2F3"/>
            <w:tcMar>
              <w:top w:w="80" w:type="dxa"/>
              <w:left w:w="100" w:type="dxa"/>
              <w:bottom w:w="80" w:type="dxa"/>
              <w:right w:w="100" w:type="dxa"/>
            </w:tcMar>
            <w:vAlign w:val="center"/>
          </w:tcPr>
          <w:p w14:paraId="65BC9949" w14:textId="77777777" w:rsidR="000771F3" w:rsidRDefault="00AA66D6">
            <w:r>
              <w:rPr>
                <w:b/>
                <w:bCs/>
              </w:rPr>
              <w:t>Q. No.</w:t>
            </w:r>
          </w:p>
        </w:tc>
        <w:tc>
          <w:tcPr>
            <w:tcW w:w="1300" w:type="dxa"/>
            <w:shd w:val="clear" w:color="auto" w:fill="D9E2F3"/>
            <w:tcMar>
              <w:top w:w="80" w:type="dxa"/>
              <w:left w:w="100" w:type="dxa"/>
              <w:bottom w:w="80" w:type="dxa"/>
              <w:right w:w="100" w:type="dxa"/>
            </w:tcMar>
            <w:vAlign w:val="center"/>
          </w:tcPr>
          <w:p w14:paraId="0F516D26" w14:textId="77777777" w:rsidR="000771F3" w:rsidRDefault="00AA66D6">
            <w:r>
              <w:rPr>
                <w:b/>
                <w:bCs/>
              </w:rPr>
              <w:t>Understanding of Task</w:t>
            </w:r>
          </w:p>
        </w:tc>
        <w:tc>
          <w:tcPr>
            <w:tcW w:w="1300" w:type="dxa"/>
            <w:shd w:val="clear" w:color="auto" w:fill="D9E2F3"/>
            <w:tcMar>
              <w:top w:w="80" w:type="dxa"/>
              <w:left w:w="100" w:type="dxa"/>
              <w:bottom w:w="80" w:type="dxa"/>
              <w:right w:w="100" w:type="dxa"/>
            </w:tcMar>
            <w:vAlign w:val="center"/>
          </w:tcPr>
          <w:p w14:paraId="41D5064C" w14:textId="77777777" w:rsidR="000771F3" w:rsidRDefault="00AA66D6">
            <w:r>
              <w:rPr>
                <w:b/>
                <w:bCs/>
              </w:rPr>
              <w:t>Procedure &amp; Execution</w:t>
            </w:r>
          </w:p>
        </w:tc>
        <w:tc>
          <w:tcPr>
            <w:tcW w:w="1300" w:type="dxa"/>
            <w:shd w:val="clear" w:color="auto" w:fill="D9E2F3"/>
            <w:tcMar>
              <w:top w:w="80" w:type="dxa"/>
              <w:left w:w="100" w:type="dxa"/>
              <w:bottom w:w="80" w:type="dxa"/>
              <w:right w:w="100" w:type="dxa"/>
            </w:tcMar>
            <w:vAlign w:val="center"/>
          </w:tcPr>
          <w:p w14:paraId="245F73FE" w14:textId="77777777" w:rsidR="000771F3" w:rsidRDefault="00AA66D6">
            <w:r>
              <w:rPr>
                <w:b/>
                <w:bCs/>
              </w:rPr>
              <w:t>Observation &amp; Result</w:t>
            </w:r>
          </w:p>
        </w:tc>
        <w:tc>
          <w:tcPr>
            <w:tcW w:w="1500" w:type="dxa"/>
            <w:shd w:val="clear" w:color="auto" w:fill="D9E2F3"/>
            <w:tcMar>
              <w:top w:w="80" w:type="dxa"/>
              <w:left w:w="100" w:type="dxa"/>
              <w:bottom w:w="80" w:type="dxa"/>
              <w:right w:w="100" w:type="dxa"/>
            </w:tcMar>
            <w:vAlign w:val="center"/>
          </w:tcPr>
          <w:p w14:paraId="7CF19DB4" w14:textId="77777777" w:rsidR="000771F3" w:rsidRDefault="00AA66D6">
            <w:r>
              <w:rPr>
                <w:b/>
                <w:bCs/>
              </w:rPr>
              <w:t>Viva Voce / Conceptual Response</w:t>
            </w:r>
          </w:p>
        </w:tc>
        <w:tc>
          <w:tcPr>
            <w:tcW w:w="1300" w:type="dxa"/>
            <w:shd w:val="clear" w:color="auto" w:fill="D9E2F3"/>
            <w:tcMar>
              <w:top w:w="80" w:type="dxa"/>
              <w:left w:w="100" w:type="dxa"/>
              <w:bottom w:w="80" w:type="dxa"/>
              <w:right w:w="100" w:type="dxa"/>
            </w:tcMar>
            <w:vAlign w:val="center"/>
          </w:tcPr>
          <w:p w14:paraId="5C3BF8B3" w14:textId="77777777" w:rsidR="000771F3" w:rsidRDefault="00AA66D6">
            <w:r>
              <w:rPr>
                <w:b/>
                <w:bCs/>
              </w:rPr>
              <w:t>Time Mgmt &amp; Presentation</w:t>
            </w:r>
          </w:p>
        </w:tc>
        <w:tc>
          <w:tcPr>
            <w:tcW w:w="1000" w:type="dxa"/>
            <w:shd w:val="clear" w:color="auto" w:fill="D9E2F3"/>
            <w:tcMar>
              <w:top w:w="80" w:type="dxa"/>
              <w:left w:w="100" w:type="dxa"/>
              <w:bottom w:w="80" w:type="dxa"/>
              <w:right w:w="100" w:type="dxa"/>
            </w:tcMar>
            <w:vAlign w:val="center"/>
          </w:tcPr>
          <w:p w14:paraId="03C0E40A" w14:textId="77777777" w:rsidR="000771F3" w:rsidRDefault="00AA66D6">
            <w:r>
              <w:rPr>
                <w:b/>
                <w:bCs/>
              </w:rPr>
              <w:t>Sub. Total</w:t>
            </w:r>
          </w:p>
        </w:tc>
        <w:tc>
          <w:tcPr>
            <w:tcW w:w="900" w:type="dxa"/>
            <w:shd w:val="clear" w:color="auto" w:fill="D9E2F3"/>
            <w:tcMar>
              <w:top w:w="80" w:type="dxa"/>
              <w:left w:w="100" w:type="dxa"/>
              <w:bottom w:w="80" w:type="dxa"/>
              <w:right w:w="100" w:type="dxa"/>
            </w:tcMar>
            <w:vAlign w:val="center"/>
          </w:tcPr>
          <w:p w14:paraId="19F91486" w14:textId="77777777" w:rsidR="000771F3" w:rsidRDefault="00AA66D6">
            <w:r>
              <w:rPr>
                <w:b/>
                <w:bCs/>
              </w:rPr>
              <w:t>Total %</w:t>
            </w:r>
          </w:p>
        </w:tc>
      </w:tr>
      <w:tr w:rsidR="000771F3" w14:paraId="0B0E056C" w14:textId="77777777">
        <w:tblPrEx>
          <w:tblCellMar>
            <w:top w:w="0" w:type="dxa"/>
            <w:bottom w:w="0" w:type="dxa"/>
          </w:tblCellMar>
        </w:tblPrEx>
        <w:tc>
          <w:tcPr>
            <w:tcW w:w="700" w:type="dxa"/>
            <w:tcMar>
              <w:top w:w="80" w:type="dxa"/>
              <w:left w:w="100" w:type="dxa"/>
              <w:bottom w:w="80" w:type="dxa"/>
              <w:right w:w="100" w:type="dxa"/>
            </w:tcMar>
            <w:vAlign w:val="center"/>
          </w:tcPr>
          <w:p w14:paraId="09BAD84A" w14:textId="77777777" w:rsidR="000771F3" w:rsidRDefault="00AA66D6">
            <w:r>
              <w:t>1</w:t>
            </w:r>
          </w:p>
        </w:tc>
        <w:tc>
          <w:tcPr>
            <w:tcW w:w="1300" w:type="dxa"/>
            <w:tcMar>
              <w:top w:w="80" w:type="dxa"/>
              <w:left w:w="100" w:type="dxa"/>
              <w:bottom w:w="80" w:type="dxa"/>
              <w:right w:w="100" w:type="dxa"/>
            </w:tcMar>
            <w:vAlign w:val="center"/>
          </w:tcPr>
          <w:p w14:paraId="60085371" w14:textId="77777777" w:rsidR="000771F3" w:rsidRDefault="000771F3"/>
        </w:tc>
        <w:tc>
          <w:tcPr>
            <w:tcW w:w="1300" w:type="dxa"/>
            <w:tcMar>
              <w:top w:w="80" w:type="dxa"/>
              <w:left w:w="100" w:type="dxa"/>
              <w:bottom w:w="80" w:type="dxa"/>
              <w:right w:w="100" w:type="dxa"/>
            </w:tcMar>
            <w:vAlign w:val="center"/>
          </w:tcPr>
          <w:p w14:paraId="3A75F79C" w14:textId="77777777" w:rsidR="000771F3" w:rsidRDefault="000771F3"/>
        </w:tc>
        <w:tc>
          <w:tcPr>
            <w:tcW w:w="1300" w:type="dxa"/>
            <w:tcMar>
              <w:top w:w="80" w:type="dxa"/>
              <w:left w:w="100" w:type="dxa"/>
              <w:bottom w:w="80" w:type="dxa"/>
              <w:right w:w="100" w:type="dxa"/>
            </w:tcMar>
            <w:vAlign w:val="center"/>
          </w:tcPr>
          <w:p w14:paraId="5AA8E22E" w14:textId="77777777" w:rsidR="000771F3" w:rsidRDefault="000771F3"/>
        </w:tc>
        <w:tc>
          <w:tcPr>
            <w:tcW w:w="1500" w:type="dxa"/>
            <w:tcMar>
              <w:top w:w="80" w:type="dxa"/>
              <w:left w:w="100" w:type="dxa"/>
              <w:bottom w:w="80" w:type="dxa"/>
              <w:right w:w="100" w:type="dxa"/>
            </w:tcMar>
            <w:vAlign w:val="center"/>
          </w:tcPr>
          <w:p w14:paraId="1BF9D5A1" w14:textId="77777777" w:rsidR="000771F3" w:rsidRDefault="000771F3"/>
        </w:tc>
        <w:tc>
          <w:tcPr>
            <w:tcW w:w="1300" w:type="dxa"/>
            <w:tcMar>
              <w:top w:w="80" w:type="dxa"/>
              <w:left w:w="100" w:type="dxa"/>
              <w:bottom w:w="80" w:type="dxa"/>
              <w:right w:w="100" w:type="dxa"/>
            </w:tcMar>
            <w:vAlign w:val="center"/>
          </w:tcPr>
          <w:p w14:paraId="5A854FF0" w14:textId="77777777" w:rsidR="000771F3" w:rsidRDefault="000771F3"/>
        </w:tc>
        <w:tc>
          <w:tcPr>
            <w:tcW w:w="1000" w:type="dxa"/>
            <w:tcMar>
              <w:top w:w="80" w:type="dxa"/>
              <w:left w:w="100" w:type="dxa"/>
              <w:bottom w:w="80" w:type="dxa"/>
              <w:right w:w="100" w:type="dxa"/>
            </w:tcMar>
            <w:vAlign w:val="center"/>
          </w:tcPr>
          <w:p w14:paraId="47588AD8" w14:textId="77777777" w:rsidR="000771F3" w:rsidRDefault="000771F3"/>
        </w:tc>
        <w:tc>
          <w:tcPr>
            <w:tcW w:w="900" w:type="dxa"/>
            <w:tcMar>
              <w:top w:w="80" w:type="dxa"/>
              <w:left w:w="100" w:type="dxa"/>
              <w:bottom w:w="80" w:type="dxa"/>
              <w:right w:w="100" w:type="dxa"/>
            </w:tcMar>
            <w:vAlign w:val="center"/>
          </w:tcPr>
          <w:p w14:paraId="2AD36673" w14:textId="77777777" w:rsidR="000771F3" w:rsidRDefault="000771F3"/>
        </w:tc>
      </w:tr>
      <w:tr w:rsidR="000771F3" w14:paraId="75BEF56F" w14:textId="77777777">
        <w:tblPrEx>
          <w:tblCellMar>
            <w:top w:w="0" w:type="dxa"/>
            <w:bottom w:w="0" w:type="dxa"/>
          </w:tblCellMar>
        </w:tblPrEx>
        <w:tc>
          <w:tcPr>
            <w:tcW w:w="700" w:type="dxa"/>
            <w:tcMar>
              <w:top w:w="80" w:type="dxa"/>
              <w:left w:w="100" w:type="dxa"/>
              <w:bottom w:w="80" w:type="dxa"/>
              <w:right w:w="100" w:type="dxa"/>
            </w:tcMar>
            <w:vAlign w:val="center"/>
          </w:tcPr>
          <w:p w14:paraId="33F2CA31" w14:textId="77777777" w:rsidR="000771F3" w:rsidRDefault="00AA66D6">
            <w:r>
              <w:t>2</w:t>
            </w:r>
          </w:p>
        </w:tc>
        <w:tc>
          <w:tcPr>
            <w:tcW w:w="1300" w:type="dxa"/>
            <w:tcMar>
              <w:top w:w="80" w:type="dxa"/>
              <w:left w:w="100" w:type="dxa"/>
              <w:bottom w:w="80" w:type="dxa"/>
              <w:right w:w="100" w:type="dxa"/>
            </w:tcMar>
            <w:vAlign w:val="center"/>
          </w:tcPr>
          <w:p w14:paraId="044377FF" w14:textId="77777777" w:rsidR="000771F3" w:rsidRDefault="000771F3"/>
        </w:tc>
        <w:tc>
          <w:tcPr>
            <w:tcW w:w="1300" w:type="dxa"/>
            <w:tcMar>
              <w:top w:w="80" w:type="dxa"/>
              <w:left w:w="100" w:type="dxa"/>
              <w:bottom w:w="80" w:type="dxa"/>
              <w:right w:w="100" w:type="dxa"/>
            </w:tcMar>
            <w:vAlign w:val="center"/>
          </w:tcPr>
          <w:p w14:paraId="2B5F1BF9" w14:textId="77777777" w:rsidR="000771F3" w:rsidRDefault="000771F3"/>
        </w:tc>
        <w:tc>
          <w:tcPr>
            <w:tcW w:w="1300" w:type="dxa"/>
            <w:tcMar>
              <w:top w:w="80" w:type="dxa"/>
              <w:left w:w="100" w:type="dxa"/>
              <w:bottom w:w="80" w:type="dxa"/>
              <w:right w:w="100" w:type="dxa"/>
            </w:tcMar>
            <w:vAlign w:val="center"/>
          </w:tcPr>
          <w:p w14:paraId="7AC0EAFB" w14:textId="77777777" w:rsidR="000771F3" w:rsidRDefault="000771F3"/>
        </w:tc>
        <w:tc>
          <w:tcPr>
            <w:tcW w:w="1500" w:type="dxa"/>
            <w:tcMar>
              <w:top w:w="80" w:type="dxa"/>
              <w:left w:w="100" w:type="dxa"/>
              <w:bottom w:w="80" w:type="dxa"/>
              <w:right w:w="100" w:type="dxa"/>
            </w:tcMar>
            <w:vAlign w:val="center"/>
          </w:tcPr>
          <w:p w14:paraId="5603A2FB" w14:textId="77777777" w:rsidR="000771F3" w:rsidRDefault="000771F3"/>
        </w:tc>
        <w:tc>
          <w:tcPr>
            <w:tcW w:w="1300" w:type="dxa"/>
            <w:tcMar>
              <w:top w:w="80" w:type="dxa"/>
              <w:left w:w="100" w:type="dxa"/>
              <w:bottom w:w="80" w:type="dxa"/>
              <w:right w:w="100" w:type="dxa"/>
            </w:tcMar>
            <w:vAlign w:val="center"/>
          </w:tcPr>
          <w:p w14:paraId="64906481" w14:textId="77777777" w:rsidR="000771F3" w:rsidRDefault="000771F3"/>
        </w:tc>
        <w:tc>
          <w:tcPr>
            <w:tcW w:w="1000" w:type="dxa"/>
            <w:tcMar>
              <w:top w:w="80" w:type="dxa"/>
              <w:left w:w="100" w:type="dxa"/>
              <w:bottom w:w="80" w:type="dxa"/>
              <w:right w:w="100" w:type="dxa"/>
            </w:tcMar>
            <w:vAlign w:val="center"/>
          </w:tcPr>
          <w:p w14:paraId="126C833B" w14:textId="77777777" w:rsidR="000771F3" w:rsidRDefault="000771F3"/>
        </w:tc>
        <w:tc>
          <w:tcPr>
            <w:tcW w:w="900" w:type="dxa"/>
            <w:tcMar>
              <w:top w:w="80" w:type="dxa"/>
              <w:left w:w="100" w:type="dxa"/>
              <w:bottom w:w="80" w:type="dxa"/>
              <w:right w:w="100" w:type="dxa"/>
            </w:tcMar>
            <w:vAlign w:val="center"/>
          </w:tcPr>
          <w:p w14:paraId="67F32428" w14:textId="77777777" w:rsidR="000771F3" w:rsidRDefault="000771F3"/>
        </w:tc>
      </w:tr>
      <w:tr w:rsidR="000771F3" w14:paraId="5CF887E0" w14:textId="77777777">
        <w:tblPrEx>
          <w:tblCellMar>
            <w:top w:w="0" w:type="dxa"/>
            <w:bottom w:w="0" w:type="dxa"/>
          </w:tblCellMar>
        </w:tblPrEx>
        <w:tc>
          <w:tcPr>
            <w:tcW w:w="700" w:type="dxa"/>
            <w:tcMar>
              <w:top w:w="80" w:type="dxa"/>
              <w:left w:w="100" w:type="dxa"/>
              <w:bottom w:w="80" w:type="dxa"/>
              <w:right w:w="100" w:type="dxa"/>
            </w:tcMar>
            <w:vAlign w:val="center"/>
          </w:tcPr>
          <w:p w14:paraId="39DA9A89" w14:textId="77777777" w:rsidR="000771F3" w:rsidRDefault="00AA66D6">
            <w:r>
              <w:t>3</w:t>
            </w:r>
          </w:p>
        </w:tc>
        <w:tc>
          <w:tcPr>
            <w:tcW w:w="1300" w:type="dxa"/>
            <w:tcMar>
              <w:top w:w="80" w:type="dxa"/>
              <w:left w:w="100" w:type="dxa"/>
              <w:bottom w:w="80" w:type="dxa"/>
              <w:right w:w="100" w:type="dxa"/>
            </w:tcMar>
            <w:vAlign w:val="center"/>
          </w:tcPr>
          <w:p w14:paraId="12675350" w14:textId="77777777" w:rsidR="000771F3" w:rsidRDefault="000771F3"/>
        </w:tc>
        <w:tc>
          <w:tcPr>
            <w:tcW w:w="1300" w:type="dxa"/>
            <w:tcMar>
              <w:top w:w="80" w:type="dxa"/>
              <w:left w:w="100" w:type="dxa"/>
              <w:bottom w:w="80" w:type="dxa"/>
              <w:right w:w="100" w:type="dxa"/>
            </w:tcMar>
            <w:vAlign w:val="center"/>
          </w:tcPr>
          <w:p w14:paraId="20F3D9DD" w14:textId="77777777" w:rsidR="000771F3" w:rsidRDefault="000771F3"/>
        </w:tc>
        <w:tc>
          <w:tcPr>
            <w:tcW w:w="1300" w:type="dxa"/>
            <w:tcMar>
              <w:top w:w="80" w:type="dxa"/>
              <w:left w:w="100" w:type="dxa"/>
              <w:bottom w:w="80" w:type="dxa"/>
              <w:right w:w="100" w:type="dxa"/>
            </w:tcMar>
            <w:vAlign w:val="center"/>
          </w:tcPr>
          <w:p w14:paraId="45F9B6CC" w14:textId="77777777" w:rsidR="000771F3" w:rsidRDefault="000771F3"/>
        </w:tc>
        <w:tc>
          <w:tcPr>
            <w:tcW w:w="1500" w:type="dxa"/>
            <w:tcMar>
              <w:top w:w="80" w:type="dxa"/>
              <w:left w:w="100" w:type="dxa"/>
              <w:bottom w:w="80" w:type="dxa"/>
              <w:right w:w="100" w:type="dxa"/>
            </w:tcMar>
            <w:vAlign w:val="center"/>
          </w:tcPr>
          <w:p w14:paraId="17E67CD7" w14:textId="77777777" w:rsidR="000771F3" w:rsidRDefault="000771F3"/>
        </w:tc>
        <w:tc>
          <w:tcPr>
            <w:tcW w:w="1300" w:type="dxa"/>
            <w:tcMar>
              <w:top w:w="80" w:type="dxa"/>
              <w:left w:w="100" w:type="dxa"/>
              <w:bottom w:w="80" w:type="dxa"/>
              <w:right w:w="100" w:type="dxa"/>
            </w:tcMar>
            <w:vAlign w:val="center"/>
          </w:tcPr>
          <w:p w14:paraId="004FF796" w14:textId="77777777" w:rsidR="000771F3" w:rsidRDefault="000771F3"/>
        </w:tc>
        <w:tc>
          <w:tcPr>
            <w:tcW w:w="1000" w:type="dxa"/>
            <w:tcMar>
              <w:top w:w="80" w:type="dxa"/>
              <w:left w:w="100" w:type="dxa"/>
              <w:bottom w:w="80" w:type="dxa"/>
              <w:right w:w="100" w:type="dxa"/>
            </w:tcMar>
            <w:vAlign w:val="center"/>
          </w:tcPr>
          <w:p w14:paraId="16D9E0CE" w14:textId="77777777" w:rsidR="000771F3" w:rsidRDefault="000771F3"/>
        </w:tc>
        <w:tc>
          <w:tcPr>
            <w:tcW w:w="900" w:type="dxa"/>
            <w:tcMar>
              <w:top w:w="80" w:type="dxa"/>
              <w:left w:w="100" w:type="dxa"/>
              <w:bottom w:w="80" w:type="dxa"/>
              <w:right w:w="100" w:type="dxa"/>
            </w:tcMar>
            <w:vAlign w:val="center"/>
          </w:tcPr>
          <w:p w14:paraId="3F91F1DD" w14:textId="77777777" w:rsidR="000771F3" w:rsidRDefault="000771F3"/>
        </w:tc>
      </w:tr>
      <w:tr w:rsidR="000771F3" w14:paraId="65680097" w14:textId="77777777">
        <w:tblPrEx>
          <w:tblCellMar>
            <w:top w:w="0" w:type="dxa"/>
            <w:bottom w:w="0" w:type="dxa"/>
          </w:tblCellMar>
        </w:tblPrEx>
        <w:tc>
          <w:tcPr>
            <w:tcW w:w="700" w:type="dxa"/>
            <w:tcMar>
              <w:top w:w="80" w:type="dxa"/>
              <w:left w:w="100" w:type="dxa"/>
              <w:bottom w:w="80" w:type="dxa"/>
              <w:right w:w="100" w:type="dxa"/>
            </w:tcMar>
            <w:vAlign w:val="center"/>
          </w:tcPr>
          <w:p w14:paraId="45819190" w14:textId="77777777" w:rsidR="000771F3" w:rsidRDefault="00AA66D6">
            <w:r>
              <w:t>4</w:t>
            </w:r>
          </w:p>
        </w:tc>
        <w:tc>
          <w:tcPr>
            <w:tcW w:w="1300" w:type="dxa"/>
            <w:tcMar>
              <w:top w:w="80" w:type="dxa"/>
              <w:left w:w="100" w:type="dxa"/>
              <w:bottom w:w="80" w:type="dxa"/>
              <w:right w:w="100" w:type="dxa"/>
            </w:tcMar>
            <w:vAlign w:val="center"/>
          </w:tcPr>
          <w:p w14:paraId="16BA1E74" w14:textId="77777777" w:rsidR="000771F3" w:rsidRDefault="000771F3"/>
        </w:tc>
        <w:tc>
          <w:tcPr>
            <w:tcW w:w="1300" w:type="dxa"/>
            <w:tcMar>
              <w:top w:w="80" w:type="dxa"/>
              <w:left w:w="100" w:type="dxa"/>
              <w:bottom w:w="80" w:type="dxa"/>
              <w:right w:w="100" w:type="dxa"/>
            </w:tcMar>
            <w:vAlign w:val="center"/>
          </w:tcPr>
          <w:p w14:paraId="7D2EF325" w14:textId="77777777" w:rsidR="000771F3" w:rsidRDefault="000771F3"/>
        </w:tc>
        <w:tc>
          <w:tcPr>
            <w:tcW w:w="1300" w:type="dxa"/>
            <w:tcMar>
              <w:top w:w="80" w:type="dxa"/>
              <w:left w:w="100" w:type="dxa"/>
              <w:bottom w:w="80" w:type="dxa"/>
              <w:right w:w="100" w:type="dxa"/>
            </w:tcMar>
            <w:vAlign w:val="center"/>
          </w:tcPr>
          <w:p w14:paraId="0D32DCB0" w14:textId="77777777" w:rsidR="000771F3" w:rsidRDefault="000771F3"/>
        </w:tc>
        <w:tc>
          <w:tcPr>
            <w:tcW w:w="1500" w:type="dxa"/>
            <w:tcMar>
              <w:top w:w="80" w:type="dxa"/>
              <w:left w:w="100" w:type="dxa"/>
              <w:bottom w:w="80" w:type="dxa"/>
              <w:right w:w="100" w:type="dxa"/>
            </w:tcMar>
            <w:vAlign w:val="center"/>
          </w:tcPr>
          <w:p w14:paraId="7349045B" w14:textId="77777777" w:rsidR="000771F3" w:rsidRDefault="000771F3"/>
        </w:tc>
        <w:tc>
          <w:tcPr>
            <w:tcW w:w="1300" w:type="dxa"/>
            <w:tcMar>
              <w:top w:w="80" w:type="dxa"/>
              <w:left w:w="100" w:type="dxa"/>
              <w:bottom w:w="80" w:type="dxa"/>
              <w:right w:w="100" w:type="dxa"/>
            </w:tcMar>
            <w:vAlign w:val="center"/>
          </w:tcPr>
          <w:p w14:paraId="53390EA5" w14:textId="77777777" w:rsidR="000771F3" w:rsidRDefault="000771F3"/>
        </w:tc>
        <w:tc>
          <w:tcPr>
            <w:tcW w:w="1000" w:type="dxa"/>
            <w:tcMar>
              <w:top w:w="80" w:type="dxa"/>
              <w:left w:w="100" w:type="dxa"/>
              <w:bottom w:w="80" w:type="dxa"/>
              <w:right w:w="100" w:type="dxa"/>
            </w:tcMar>
            <w:vAlign w:val="center"/>
          </w:tcPr>
          <w:p w14:paraId="4EF3A5E2" w14:textId="77777777" w:rsidR="000771F3" w:rsidRDefault="000771F3"/>
        </w:tc>
        <w:tc>
          <w:tcPr>
            <w:tcW w:w="900" w:type="dxa"/>
            <w:tcMar>
              <w:top w:w="80" w:type="dxa"/>
              <w:left w:w="100" w:type="dxa"/>
              <w:bottom w:w="80" w:type="dxa"/>
              <w:right w:w="100" w:type="dxa"/>
            </w:tcMar>
            <w:vAlign w:val="center"/>
          </w:tcPr>
          <w:p w14:paraId="742FB60D" w14:textId="77777777" w:rsidR="000771F3" w:rsidRDefault="000771F3"/>
        </w:tc>
      </w:tr>
      <w:tr w:rsidR="000771F3" w14:paraId="3F6766C3" w14:textId="77777777">
        <w:tblPrEx>
          <w:tblCellMar>
            <w:top w:w="0" w:type="dxa"/>
            <w:bottom w:w="0" w:type="dxa"/>
          </w:tblCellMar>
        </w:tblPrEx>
        <w:tc>
          <w:tcPr>
            <w:tcW w:w="700" w:type="dxa"/>
            <w:tcMar>
              <w:top w:w="80" w:type="dxa"/>
              <w:left w:w="100" w:type="dxa"/>
              <w:bottom w:w="80" w:type="dxa"/>
              <w:right w:w="100" w:type="dxa"/>
            </w:tcMar>
            <w:vAlign w:val="center"/>
          </w:tcPr>
          <w:p w14:paraId="61EB8209" w14:textId="77777777" w:rsidR="000771F3" w:rsidRDefault="00AA66D6">
            <w:r>
              <w:t>5</w:t>
            </w:r>
          </w:p>
        </w:tc>
        <w:tc>
          <w:tcPr>
            <w:tcW w:w="1300" w:type="dxa"/>
            <w:tcMar>
              <w:top w:w="80" w:type="dxa"/>
              <w:left w:w="100" w:type="dxa"/>
              <w:bottom w:w="80" w:type="dxa"/>
              <w:right w:w="100" w:type="dxa"/>
            </w:tcMar>
            <w:vAlign w:val="center"/>
          </w:tcPr>
          <w:p w14:paraId="22E883AA" w14:textId="77777777" w:rsidR="000771F3" w:rsidRDefault="000771F3"/>
        </w:tc>
        <w:tc>
          <w:tcPr>
            <w:tcW w:w="1300" w:type="dxa"/>
            <w:tcMar>
              <w:top w:w="80" w:type="dxa"/>
              <w:left w:w="100" w:type="dxa"/>
              <w:bottom w:w="80" w:type="dxa"/>
              <w:right w:w="100" w:type="dxa"/>
            </w:tcMar>
            <w:vAlign w:val="center"/>
          </w:tcPr>
          <w:p w14:paraId="4D0FD5EB" w14:textId="77777777" w:rsidR="000771F3" w:rsidRDefault="000771F3"/>
        </w:tc>
        <w:tc>
          <w:tcPr>
            <w:tcW w:w="1300" w:type="dxa"/>
            <w:tcMar>
              <w:top w:w="80" w:type="dxa"/>
              <w:left w:w="100" w:type="dxa"/>
              <w:bottom w:w="80" w:type="dxa"/>
              <w:right w:w="100" w:type="dxa"/>
            </w:tcMar>
            <w:vAlign w:val="center"/>
          </w:tcPr>
          <w:p w14:paraId="738E64F2" w14:textId="77777777" w:rsidR="000771F3" w:rsidRDefault="000771F3"/>
        </w:tc>
        <w:tc>
          <w:tcPr>
            <w:tcW w:w="1500" w:type="dxa"/>
            <w:tcMar>
              <w:top w:w="80" w:type="dxa"/>
              <w:left w:w="100" w:type="dxa"/>
              <w:bottom w:w="80" w:type="dxa"/>
              <w:right w:w="100" w:type="dxa"/>
            </w:tcMar>
            <w:vAlign w:val="center"/>
          </w:tcPr>
          <w:p w14:paraId="38C38A2E" w14:textId="77777777" w:rsidR="000771F3" w:rsidRDefault="000771F3"/>
        </w:tc>
        <w:tc>
          <w:tcPr>
            <w:tcW w:w="1300" w:type="dxa"/>
            <w:tcMar>
              <w:top w:w="80" w:type="dxa"/>
              <w:left w:w="100" w:type="dxa"/>
              <w:bottom w:w="80" w:type="dxa"/>
              <w:right w:w="100" w:type="dxa"/>
            </w:tcMar>
            <w:vAlign w:val="center"/>
          </w:tcPr>
          <w:p w14:paraId="4098E0B3" w14:textId="77777777" w:rsidR="000771F3" w:rsidRDefault="000771F3"/>
        </w:tc>
        <w:tc>
          <w:tcPr>
            <w:tcW w:w="1000" w:type="dxa"/>
            <w:tcMar>
              <w:top w:w="80" w:type="dxa"/>
              <w:left w:w="100" w:type="dxa"/>
              <w:bottom w:w="80" w:type="dxa"/>
              <w:right w:w="100" w:type="dxa"/>
            </w:tcMar>
            <w:vAlign w:val="center"/>
          </w:tcPr>
          <w:p w14:paraId="43F112A3" w14:textId="77777777" w:rsidR="000771F3" w:rsidRDefault="000771F3"/>
        </w:tc>
        <w:tc>
          <w:tcPr>
            <w:tcW w:w="900" w:type="dxa"/>
            <w:tcMar>
              <w:top w:w="80" w:type="dxa"/>
              <w:left w:w="100" w:type="dxa"/>
              <w:bottom w:w="80" w:type="dxa"/>
              <w:right w:w="100" w:type="dxa"/>
            </w:tcMar>
            <w:vAlign w:val="center"/>
          </w:tcPr>
          <w:p w14:paraId="1264C85E" w14:textId="77777777" w:rsidR="000771F3" w:rsidRDefault="000771F3"/>
        </w:tc>
      </w:tr>
    </w:tbl>
    <w:p w14:paraId="7CDE0B8C" w14:textId="77777777" w:rsidR="000771F3" w:rsidRDefault="000771F3">
      <w:pPr>
        <w:spacing w:after="200"/>
      </w:pP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3"/>
        <w:gridCol w:w="3433"/>
        <w:gridCol w:w="3434"/>
      </w:tblGrid>
      <w:tr w:rsidR="000771F3" w14:paraId="6068A091" w14:textId="77777777">
        <w:tblPrEx>
          <w:tblCellMar>
            <w:top w:w="0" w:type="dxa"/>
            <w:bottom w:w="0" w:type="dxa"/>
          </w:tblCellMar>
        </w:tblPrEx>
        <w:tc>
          <w:tcPr>
            <w:tcW w:w="3433" w:type="dxa"/>
            <w:tcMar>
              <w:top w:w="80" w:type="dxa"/>
              <w:left w:w="100" w:type="dxa"/>
              <w:bottom w:w="80" w:type="dxa"/>
              <w:right w:w="100" w:type="dxa"/>
            </w:tcMar>
            <w:vAlign w:val="center"/>
          </w:tcPr>
          <w:p w14:paraId="6D6DE95A" w14:textId="77777777" w:rsidR="000771F3" w:rsidRDefault="00AA66D6">
            <w:r>
              <w:t>Faculty In-charge</w:t>
            </w:r>
          </w:p>
        </w:tc>
        <w:tc>
          <w:tcPr>
            <w:tcW w:w="3433" w:type="dxa"/>
            <w:tcMar>
              <w:top w:w="80" w:type="dxa"/>
              <w:left w:w="100" w:type="dxa"/>
              <w:bottom w:w="80" w:type="dxa"/>
              <w:right w:w="100" w:type="dxa"/>
            </w:tcMar>
            <w:vAlign w:val="center"/>
          </w:tcPr>
          <w:p w14:paraId="2C9E0653" w14:textId="77777777" w:rsidR="000771F3" w:rsidRDefault="00AA66D6">
            <w:r>
              <w:t>Course Coordinator</w:t>
            </w:r>
          </w:p>
        </w:tc>
        <w:tc>
          <w:tcPr>
            <w:tcW w:w="3434" w:type="dxa"/>
            <w:tcMar>
              <w:top w:w="80" w:type="dxa"/>
              <w:left w:w="100" w:type="dxa"/>
              <w:bottom w:w="80" w:type="dxa"/>
              <w:right w:w="100" w:type="dxa"/>
            </w:tcMar>
            <w:vAlign w:val="center"/>
          </w:tcPr>
          <w:p w14:paraId="456575E5" w14:textId="77777777" w:rsidR="000771F3" w:rsidRDefault="00AA66D6">
            <w:r>
              <w:t>Program Director</w:t>
            </w:r>
          </w:p>
        </w:tc>
      </w:tr>
      <w:tr w:rsidR="000771F3" w14:paraId="41DF41C6" w14:textId="77777777">
        <w:tblPrEx>
          <w:tblCellMar>
            <w:top w:w="0" w:type="dxa"/>
            <w:bottom w:w="0" w:type="dxa"/>
          </w:tblCellMar>
        </w:tblPrEx>
        <w:tc>
          <w:tcPr>
            <w:tcW w:w="3433" w:type="dxa"/>
            <w:tcMar>
              <w:top w:w="80" w:type="dxa"/>
              <w:left w:w="100" w:type="dxa"/>
              <w:bottom w:w="80" w:type="dxa"/>
              <w:right w:w="100" w:type="dxa"/>
            </w:tcMar>
            <w:vAlign w:val="center"/>
          </w:tcPr>
          <w:p w14:paraId="28E4B45E" w14:textId="77777777" w:rsidR="000771F3" w:rsidRDefault="00AA66D6">
            <w:r>
              <w:t>Signature: _______________</w:t>
            </w:r>
          </w:p>
        </w:tc>
        <w:tc>
          <w:tcPr>
            <w:tcW w:w="3433" w:type="dxa"/>
            <w:tcMar>
              <w:top w:w="80" w:type="dxa"/>
              <w:left w:w="100" w:type="dxa"/>
              <w:bottom w:w="80" w:type="dxa"/>
              <w:right w:w="100" w:type="dxa"/>
            </w:tcMar>
            <w:vAlign w:val="center"/>
          </w:tcPr>
          <w:p w14:paraId="68E83DE2" w14:textId="77777777" w:rsidR="000771F3" w:rsidRDefault="00AA66D6">
            <w:r>
              <w:t>Signature: _______________</w:t>
            </w:r>
          </w:p>
        </w:tc>
        <w:tc>
          <w:tcPr>
            <w:tcW w:w="3434" w:type="dxa"/>
            <w:tcMar>
              <w:top w:w="80" w:type="dxa"/>
              <w:left w:w="100" w:type="dxa"/>
              <w:bottom w:w="80" w:type="dxa"/>
              <w:right w:w="100" w:type="dxa"/>
            </w:tcMar>
            <w:vAlign w:val="center"/>
          </w:tcPr>
          <w:p w14:paraId="309AE8BC" w14:textId="77777777" w:rsidR="000771F3" w:rsidRDefault="00AA66D6">
            <w:r>
              <w:t>Signature: _______________</w:t>
            </w:r>
          </w:p>
        </w:tc>
      </w:tr>
      <w:tr w:rsidR="000771F3" w14:paraId="18485E64" w14:textId="77777777">
        <w:tblPrEx>
          <w:tblCellMar>
            <w:top w:w="0" w:type="dxa"/>
            <w:bottom w:w="0" w:type="dxa"/>
          </w:tblCellMar>
        </w:tblPrEx>
        <w:tc>
          <w:tcPr>
            <w:tcW w:w="3433" w:type="dxa"/>
            <w:tcMar>
              <w:top w:w="80" w:type="dxa"/>
              <w:left w:w="100" w:type="dxa"/>
              <w:bottom w:w="80" w:type="dxa"/>
              <w:right w:w="100" w:type="dxa"/>
            </w:tcMar>
            <w:vAlign w:val="center"/>
          </w:tcPr>
          <w:p w14:paraId="2CEB1BBA" w14:textId="77777777" w:rsidR="000771F3" w:rsidRDefault="00AA66D6">
            <w:r>
              <w:t>Date: ___________________</w:t>
            </w:r>
          </w:p>
        </w:tc>
        <w:tc>
          <w:tcPr>
            <w:tcW w:w="3433" w:type="dxa"/>
            <w:tcMar>
              <w:top w:w="80" w:type="dxa"/>
              <w:left w:w="100" w:type="dxa"/>
              <w:bottom w:w="80" w:type="dxa"/>
              <w:right w:w="100" w:type="dxa"/>
            </w:tcMar>
            <w:vAlign w:val="center"/>
          </w:tcPr>
          <w:p w14:paraId="52937D65" w14:textId="77777777" w:rsidR="000771F3" w:rsidRDefault="00AA66D6">
            <w:r>
              <w:t>Date: ___________________</w:t>
            </w:r>
          </w:p>
        </w:tc>
        <w:tc>
          <w:tcPr>
            <w:tcW w:w="3434" w:type="dxa"/>
            <w:tcMar>
              <w:top w:w="80" w:type="dxa"/>
              <w:left w:w="100" w:type="dxa"/>
              <w:bottom w:w="80" w:type="dxa"/>
              <w:right w:w="100" w:type="dxa"/>
            </w:tcMar>
            <w:vAlign w:val="center"/>
          </w:tcPr>
          <w:p w14:paraId="7F3E68D3" w14:textId="77777777" w:rsidR="000771F3" w:rsidRDefault="00AA66D6">
            <w:r>
              <w:t>Date: ___________________</w:t>
            </w:r>
          </w:p>
        </w:tc>
      </w:tr>
    </w:tbl>
    <w:p w14:paraId="2B59DFFF" w14:textId="77777777" w:rsidR="000771F3" w:rsidRDefault="00AA66D6">
      <w:r>
        <w:br w:type="page"/>
      </w:r>
    </w:p>
    <w:p w14:paraId="31F2FFEC" w14:textId="77777777" w:rsidR="000771F3" w:rsidRDefault="00AA66D6">
      <w:pPr>
        <w:spacing w:after="100"/>
        <w:jc w:val="center"/>
      </w:pPr>
      <w:r>
        <w:rPr>
          <w:b/>
          <w:bCs/>
          <w:color w:val="1F3864"/>
          <w:sz w:val="30"/>
          <w:szCs w:val="30"/>
        </w:rPr>
        <w:lastRenderedPageBreak/>
        <w:t>ANSWER REPORT</w:t>
      </w:r>
    </w:p>
    <w:p w14:paraId="5250C2BF" w14:textId="77777777" w:rsidR="000771F3" w:rsidRDefault="00AA66D6">
      <w:pPr>
        <w:spacing w:after="120"/>
      </w:pPr>
      <w:r>
        <w:rPr>
          <w:i/>
          <w:iCs/>
          <w:color w:val="666666"/>
          <w:sz w:val="22"/>
          <w:szCs w:val="22"/>
        </w:rPr>
        <w:t>The following section presents complete, worked solutions to all five class-test questions (Q1–Q5), covering inflectional and derivational morphology, finite-state morphological parsing (state transitions), and Porter Stemmer algorithm steps, ending with the normalized root/stem for each word.</w:t>
      </w:r>
    </w:p>
    <w:p w14:paraId="7F4BF432" w14:textId="77777777" w:rsidR="000771F3" w:rsidRDefault="00AA66D6">
      <w:pPr>
        <w:pStyle w:val="Heading2"/>
        <w:spacing w:before="300" w:after="150"/>
      </w:pPr>
      <w:r>
        <w:rPr>
          <w:b/>
          <w:bCs/>
          <w:color w:val="1F3864"/>
        </w:rPr>
        <w:t>Answer 1 — “talked”, “talking”, “talks”</w:t>
      </w:r>
    </w:p>
    <w:p w14:paraId="1FE42810" w14:textId="77777777" w:rsidR="000771F3" w:rsidRDefault="00AA66D6">
      <w:pPr>
        <w:spacing w:after="120"/>
      </w:pPr>
      <w:r>
        <w:rPr>
          <w:sz w:val="22"/>
          <w:szCs w:val="22"/>
        </w:rPr>
        <w:t>Approach: Each word is first decomposed into its base verb “talk” plus an inflectional suffix that marks tense, aspect, or agreement. The Porter Stemmer's Step 1 rules (which strip -ED, -ING, and -S/-ES) are then applied to mechanically remove these suffixes and recover the common stem.</w:t>
      </w:r>
    </w:p>
    <w:p w14:paraId="0EE1B812" w14:textId="77777777" w:rsidR="000771F3" w:rsidRDefault="00AA66D6">
      <w:pPr>
        <w:spacing w:after="120"/>
      </w:pPr>
      <w:r>
        <w:rPr>
          <w:b/>
          <w:bCs/>
          <w:sz w:val="22"/>
          <w:szCs w:val="22"/>
        </w:rPr>
        <w:t>Morphological Breakdown / Porter Stemmer Steps / Finite-State Transitions: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1500"/>
        <w:gridCol w:w="2200"/>
        <w:gridCol w:w="2200"/>
        <w:gridCol w:w="1400"/>
      </w:tblGrid>
      <w:tr w:rsidR="000771F3" w14:paraId="54D59719" w14:textId="77777777">
        <w:tblPrEx>
          <w:tblCellMar>
            <w:top w:w="0" w:type="dxa"/>
            <w:bottom w:w="0" w:type="dxa"/>
          </w:tblCellMar>
        </w:tblPrEx>
        <w:trPr>
          <w:tblHeader/>
        </w:trPr>
        <w:tc>
          <w:tcPr>
            <w:tcW w:w="1200" w:type="dxa"/>
            <w:shd w:val="clear" w:color="auto" w:fill="D9E2F3"/>
            <w:tcMar>
              <w:top w:w="80" w:type="dxa"/>
              <w:left w:w="100" w:type="dxa"/>
              <w:bottom w:w="80" w:type="dxa"/>
              <w:right w:w="100" w:type="dxa"/>
            </w:tcMar>
            <w:vAlign w:val="center"/>
          </w:tcPr>
          <w:p w14:paraId="045F3E3E" w14:textId="77777777" w:rsidR="000771F3" w:rsidRDefault="00AA66D6">
            <w:r>
              <w:rPr>
                <w:b/>
                <w:bCs/>
              </w:rPr>
              <w:t>Word</w:t>
            </w:r>
          </w:p>
        </w:tc>
        <w:tc>
          <w:tcPr>
            <w:tcW w:w="1500" w:type="dxa"/>
            <w:shd w:val="clear" w:color="auto" w:fill="D9E2F3"/>
            <w:tcMar>
              <w:top w:w="80" w:type="dxa"/>
              <w:left w:w="100" w:type="dxa"/>
              <w:bottom w:w="80" w:type="dxa"/>
              <w:right w:w="100" w:type="dxa"/>
            </w:tcMar>
            <w:vAlign w:val="center"/>
          </w:tcPr>
          <w:p w14:paraId="54E390BC" w14:textId="77777777" w:rsidR="000771F3" w:rsidRDefault="00AA66D6">
            <w:r>
              <w:rPr>
                <w:b/>
                <w:bCs/>
              </w:rPr>
              <w:t>Segmentation</w:t>
            </w:r>
          </w:p>
        </w:tc>
        <w:tc>
          <w:tcPr>
            <w:tcW w:w="1500" w:type="dxa"/>
            <w:shd w:val="clear" w:color="auto" w:fill="D9E2F3"/>
            <w:tcMar>
              <w:top w:w="80" w:type="dxa"/>
              <w:left w:w="100" w:type="dxa"/>
              <w:bottom w:w="80" w:type="dxa"/>
              <w:right w:w="100" w:type="dxa"/>
            </w:tcMar>
            <w:vAlign w:val="center"/>
          </w:tcPr>
          <w:p w14:paraId="39346FB0" w14:textId="77777777" w:rsidR="000771F3" w:rsidRDefault="00AA66D6">
            <w:r>
              <w:rPr>
                <w:b/>
                <w:bCs/>
              </w:rPr>
              <w:t>Suffix Removed</w:t>
            </w:r>
          </w:p>
        </w:tc>
        <w:tc>
          <w:tcPr>
            <w:tcW w:w="2200" w:type="dxa"/>
            <w:shd w:val="clear" w:color="auto" w:fill="D9E2F3"/>
            <w:tcMar>
              <w:top w:w="80" w:type="dxa"/>
              <w:left w:w="100" w:type="dxa"/>
              <w:bottom w:w="80" w:type="dxa"/>
              <w:right w:w="100" w:type="dxa"/>
            </w:tcMar>
            <w:vAlign w:val="center"/>
          </w:tcPr>
          <w:p w14:paraId="2BAD824A" w14:textId="77777777" w:rsidR="000771F3" w:rsidRDefault="00AA66D6">
            <w:r>
              <w:rPr>
                <w:b/>
                <w:bCs/>
              </w:rPr>
              <w:t>Porter Step</w:t>
            </w:r>
          </w:p>
        </w:tc>
        <w:tc>
          <w:tcPr>
            <w:tcW w:w="2200" w:type="dxa"/>
            <w:shd w:val="clear" w:color="auto" w:fill="D9E2F3"/>
            <w:tcMar>
              <w:top w:w="80" w:type="dxa"/>
              <w:left w:w="100" w:type="dxa"/>
              <w:bottom w:w="80" w:type="dxa"/>
              <w:right w:w="100" w:type="dxa"/>
            </w:tcMar>
            <w:vAlign w:val="center"/>
          </w:tcPr>
          <w:p w14:paraId="3A6C1212" w14:textId="77777777" w:rsidR="000771F3" w:rsidRDefault="00AA66D6">
            <w:r>
              <w:rPr>
                <w:b/>
                <w:bCs/>
              </w:rPr>
              <w:t>Grammatical Function</w:t>
            </w:r>
          </w:p>
        </w:tc>
        <w:tc>
          <w:tcPr>
            <w:tcW w:w="1400" w:type="dxa"/>
            <w:shd w:val="clear" w:color="auto" w:fill="D9E2F3"/>
            <w:tcMar>
              <w:top w:w="80" w:type="dxa"/>
              <w:left w:w="100" w:type="dxa"/>
              <w:bottom w:w="80" w:type="dxa"/>
              <w:right w:w="100" w:type="dxa"/>
            </w:tcMar>
            <w:vAlign w:val="center"/>
          </w:tcPr>
          <w:p w14:paraId="5EFE176D" w14:textId="77777777" w:rsidR="000771F3" w:rsidRDefault="00AA66D6">
            <w:r>
              <w:rPr>
                <w:b/>
                <w:bCs/>
              </w:rPr>
              <w:t>Normalized Root</w:t>
            </w:r>
          </w:p>
        </w:tc>
      </w:tr>
      <w:tr w:rsidR="000771F3" w14:paraId="6A864098" w14:textId="77777777">
        <w:tblPrEx>
          <w:tblCellMar>
            <w:top w:w="0" w:type="dxa"/>
            <w:bottom w:w="0" w:type="dxa"/>
          </w:tblCellMar>
        </w:tblPrEx>
        <w:tc>
          <w:tcPr>
            <w:tcW w:w="1200" w:type="dxa"/>
            <w:tcMar>
              <w:top w:w="80" w:type="dxa"/>
              <w:left w:w="100" w:type="dxa"/>
              <w:bottom w:w="80" w:type="dxa"/>
              <w:right w:w="100" w:type="dxa"/>
            </w:tcMar>
            <w:vAlign w:val="center"/>
          </w:tcPr>
          <w:p w14:paraId="21128681" w14:textId="77777777" w:rsidR="000771F3" w:rsidRDefault="00AA66D6">
            <w:r>
              <w:t>talked</w:t>
            </w:r>
          </w:p>
        </w:tc>
        <w:tc>
          <w:tcPr>
            <w:tcW w:w="1500" w:type="dxa"/>
            <w:tcMar>
              <w:top w:w="80" w:type="dxa"/>
              <w:left w:w="100" w:type="dxa"/>
              <w:bottom w:w="80" w:type="dxa"/>
              <w:right w:w="100" w:type="dxa"/>
            </w:tcMar>
            <w:vAlign w:val="center"/>
          </w:tcPr>
          <w:p w14:paraId="5EBED655" w14:textId="77777777" w:rsidR="000771F3" w:rsidRDefault="00AA66D6">
            <w:r>
              <w:t>talk + ed</w:t>
            </w:r>
          </w:p>
        </w:tc>
        <w:tc>
          <w:tcPr>
            <w:tcW w:w="1500" w:type="dxa"/>
            <w:tcMar>
              <w:top w:w="80" w:type="dxa"/>
              <w:left w:w="100" w:type="dxa"/>
              <w:bottom w:w="80" w:type="dxa"/>
              <w:right w:w="100" w:type="dxa"/>
            </w:tcMar>
            <w:vAlign w:val="center"/>
          </w:tcPr>
          <w:p w14:paraId="5A31620E" w14:textId="77777777" w:rsidR="000771F3" w:rsidRDefault="00AA66D6">
            <w:r>
              <w:t>-ed</w:t>
            </w:r>
          </w:p>
        </w:tc>
        <w:tc>
          <w:tcPr>
            <w:tcW w:w="2200" w:type="dxa"/>
            <w:tcMar>
              <w:top w:w="80" w:type="dxa"/>
              <w:left w:w="100" w:type="dxa"/>
              <w:bottom w:w="80" w:type="dxa"/>
              <w:right w:w="100" w:type="dxa"/>
            </w:tcMar>
            <w:vAlign w:val="center"/>
          </w:tcPr>
          <w:p w14:paraId="338B917F" w14:textId="77777777" w:rsidR="000771F3" w:rsidRDefault="00AA66D6">
            <w:r>
              <w:t>Step 1b: (*v*) ED → “”</w:t>
            </w:r>
          </w:p>
        </w:tc>
        <w:tc>
          <w:tcPr>
            <w:tcW w:w="2200" w:type="dxa"/>
            <w:tcMar>
              <w:top w:w="80" w:type="dxa"/>
              <w:left w:w="100" w:type="dxa"/>
              <w:bottom w:w="80" w:type="dxa"/>
              <w:right w:w="100" w:type="dxa"/>
            </w:tcMar>
            <w:vAlign w:val="center"/>
          </w:tcPr>
          <w:p w14:paraId="0C5989E2" w14:textId="77777777" w:rsidR="000771F3" w:rsidRDefault="00AA66D6">
            <w:r>
              <w:t>Past tense</w:t>
            </w:r>
          </w:p>
        </w:tc>
        <w:tc>
          <w:tcPr>
            <w:tcW w:w="1400" w:type="dxa"/>
            <w:tcMar>
              <w:top w:w="80" w:type="dxa"/>
              <w:left w:w="100" w:type="dxa"/>
              <w:bottom w:w="80" w:type="dxa"/>
              <w:right w:w="100" w:type="dxa"/>
            </w:tcMar>
            <w:vAlign w:val="center"/>
          </w:tcPr>
          <w:p w14:paraId="620B6749" w14:textId="77777777" w:rsidR="000771F3" w:rsidRDefault="00AA66D6">
            <w:r>
              <w:t>talk</w:t>
            </w:r>
          </w:p>
        </w:tc>
      </w:tr>
      <w:tr w:rsidR="000771F3" w14:paraId="54E28E2E" w14:textId="77777777">
        <w:tblPrEx>
          <w:tblCellMar>
            <w:top w:w="0" w:type="dxa"/>
            <w:bottom w:w="0" w:type="dxa"/>
          </w:tblCellMar>
        </w:tblPrEx>
        <w:tc>
          <w:tcPr>
            <w:tcW w:w="1200" w:type="dxa"/>
            <w:tcMar>
              <w:top w:w="80" w:type="dxa"/>
              <w:left w:w="100" w:type="dxa"/>
              <w:bottom w:w="80" w:type="dxa"/>
              <w:right w:w="100" w:type="dxa"/>
            </w:tcMar>
            <w:vAlign w:val="center"/>
          </w:tcPr>
          <w:p w14:paraId="3B6908B2" w14:textId="77777777" w:rsidR="000771F3" w:rsidRDefault="00AA66D6">
            <w:r>
              <w:t>talking</w:t>
            </w:r>
          </w:p>
        </w:tc>
        <w:tc>
          <w:tcPr>
            <w:tcW w:w="1500" w:type="dxa"/>
            <w:tcMar>
              <w:top w:w="80" w:type="dxa"/>
              <w:left w:w="100" w:type="dxa"/>
              <w:bottom w:w="80" w:type="dxa"/>
              <w:right w:w="100" w:type="dxa"/>
            </w:tcMar>
            <w:vAlign w:val="center"/>
          </w:tcPr>
          <w:p w14:paraId="477F69B5" w14:textId="77777777" w:rsidR="000771F3" w:rsidRDefault="00AA66D6">
            <w:r>
              <w:t>talk + ing</w:t>
            </w:r>
          </w:p>
        </w:tc>
        <w:tc>
          <w:tcPr>
            <w:tcW w:w="1500" w:type="dxa"/>
            <w:tcMar>
              <w:top w:w="80" w:type="dxa"/>
              <w:left w:w="100" w:type="dxa"/>
              <w:bottom w:w="80" w:type="dxa"/>
              <w:right w:w="100" w:type="dxa"/>
            </w:tcMar>
            <w:vAlign w:val="center"/>
          </w:tcPr>
          <w:p w14:paraId="7E0724CF" w14:textId="77777777" w:rsidR="000771F3" w:rsidRDefault="00AA66D6">
            <w:r>
              <w:t>-ing</w:t>
            </w:r>
          </w:p>
        </w:tc>
        <w:tc>
          <w:tcPr>
            <w:tcW w:w="2200" w:type="dxa"/>
            <w:tcMar>
              <w:top w:w="80" w:type="dxa"/>
              <w:left w:w="100" w:type="dxa"/>
              <w:bottom w:w="80" w:type="dxa"/>
              <w:right w:w="100" w:type="dxa"/>
            </w:tcMar>
            <w:vAlign w:val="center"/>
          </w:tcPr>
          <w:p w14:paraId="731C1427" w14:textId="77777777" w:rsidR="000771F3" w:rsidRDefault="00AA66D6">
            <w:r>
              <w:t>Step 1b: (*v*) ING → “”</w:t>
            </w:r>
          </w:p>
        </w:tc>
        <w:tc>
          <w:tcPr>
            <w:tcW w:w="2200" w:type="dxa"/>
            <w:tcMar>
              <w:top w:w="80" w:type="dxa"/>
              <w:left w:w="100" w:type="dxa"/>
              <w:bottom w:w="80" w:type="dxa"/>
              <w:right w:w="100" w:type="dxa"/>
            </w:tcMar>
            <w:vAlign w:val="center"/>
          </w:tcPr>
          <w:p w14:paraId="173E1F38" w14:textId="77777777" w:rsidR="000771F3" w:rsidRDefault="00AA66D6">
            <w:r>
              <w:t>Present participle / progressive</w:t>
            </w:r>
          </w:p>
        </w:tc>
        <w:tc>
          <w:tcPr>
            <w:tcW w:w="1400" w:type="dxa"/>
            <w:tcMar>
              <w:top w:w="80" w:type="dxa"/>
              <w:left w:w="100" w:type="dxa"/>
              <w:bottom w:w="80" w:type="dxa"/>
              <w:right w:w="100" w:type="dxa"/>
            </w:tcMar>
            <w:vAlign w:val="center"/>
          </w:tcPr>
          <w:p w14:paraId="45407558" w14:textId="77777777" w:rsidR="000771F3" w:rsidRDefault="00AA66D6">
            <w:r>
              <w:t>talk</w:t>
            </w:r>
          </w:p>
        </w:tc>
      </w:tr>
      <w:tr w:rsidR="000771F3" w14:paraId="799CD713" w14:textId="77777777">
        <w:tblPrEx>
          <w:tblCellMar>
            <w:top w:w="0" w:type="dxa"/>
            <w:bottom w:w="0" w:type="dxa"/>
          </w:tblCellMar>
        </w:tblPrEx>
        <w:tc>
          <w:tcPr>
            <w:tcW w:w="1200" w:type="dxa"/>
            <w:tcMar>
              <w:top w:w="80" w:type="dxa"/>
              <w:left w:w="100" w:type="dxa"/>
              <w:bottom w:w="80" w:type="dxa"/>
              <w:right w:w="100" w:type="dxa"/>
            </w:tcMar>
            <w:vAlign w:val="center"/>
          </w:tcPr>
          <w:p w14:paraId="1275530E" w14:textId="77777777" w:rsidR="000771F3" w:rsidRDefault="00AA66D6">
            <w:r>
              <w:t>talks</w:t>
            </w:r>
          </w:p>
        </w:tc>
        <w:tc>
          <w:tcPr>
            <w:tcW w:w="1500" w:type="dxa"/>
            <w:tcMar>
              <w:top w:w="80" w:type="dxa"/>
              <w:left w:w="100" w:type="dxa"/>
              <w:bottom w:w="80" w:type="dxa"/>
              <w:right w:w="100" w:type="dxa"/>
            </w:tcMar>
            <w:vAlign w:val="center"/>
          </w:tcPr>
          <w:p w14:paraId="39FFF97B" w14:textId="77777777" w:rsidR="000771F3" w:rsidRDefault="00AA66D6">
            <w:r>
              <w:t>talk + s</w:t>
            </w:r>
          </w:p>
        </w:tc>
        <w:tc>
          <w:tcPr>
            <w:tcW w:w="1500" w:type="dxa"/>
            <w:tcMar>
              <w:top w:w="80" w:type="dxa"/>
              <w:left w:w="100" w:type="dxa"/>
              <w:bottom w:w="80" w:type="dxa"/>
              <w:right w:w="100" w:type="dxa"/>
            </w:tcMar>
            <w:vAlign w:val="center"/>
          </w:tcPr>
          <w:p w14:paraId="2C12C2C5" w14:textId="77777777" w:rsidR="000771F3" w:rsidRDefault="00AA66D6">
            <w:r>
              <w:t>-s</w:t>
            </w:r>
          </w:p>
        </w:tc>
        <w:tc>
          <w:tcPr>
            <w:tcW w:w="2200" w:type="dxa"/>
            <w:tcMar>
              <w:top w:w="80" w:type="dxa"/>
              <w:left w:w="100" w:type="dxa"/>
              <w:bottom w:w="80" w:type="dxa"/>
              <w:right w:w="100" w:type="dxa"/>
            </w:tcMar>
            <w:vAlign w:val="center"/>
          </w:tcPr>
          <w:p w14:paraId="66C6C64C" w14:textId="77777777" w:rsidR="000771F3" w:rsidRDefault="00AA66D6">
            <w:r>
              <w:t>Step 1a: SS/S → “”</w:t>
            </w:r>
          </w:p>
        </w:tc>
        <w:tc>
          <w:tcPr>
            <w:tcW w:w="2200" w:type="dxa"/>
            <w:tcMar>
              <w:top w:w="80" w:type="dxa"/>
              <w:left w:w="100" w:type="dxa"/>
              <w:bottom w:w="80" w:type="dxa"/>
              <w:right w:w="100" w:type="dxa"/>
            </w:tcMar>
            <w:vAlign w:val="center"/>
          </w:tcPr>
          <w:p w14:paraId="72B23D6E" w14:textId="77777777" w:rsidR="000771F3" w:rsidRDefault="00AA66D6">
            <w:r>
              <w:t>3rd person singular present</w:t>
            </w:r>
          </w:p>
        </w:tc>
        <w:tc>
          <w:tcPr>
            <w:tcW w:w="1400" w:type="dxa"/>
            <w:tcMar>
              <w:top w:w="80" w:type="dxa"/>
              <w:left w:w="100" w:type="dxa"/>
              <w:bottom w:w="80" w:type="dxa"/>
              <w:right w:w="100" w:type="dxa"/>
            </w:tcMar>
            <w:vAlign w:val="center"/>
          </w:tcPr>
          <w:p w14:paraId="3AEB8D69" w14:textId="77777777" w:rsidR="000771F3" w:rsidRDefault="00AA66D6">
            <w:r>
              <w:t>talk</w:t>
            </w:r>
          </w:p>
        </w:tc>
      </w:tr>
    </w:tbl>
    <w:p w14:paraId="10F3DD41" w14:textId="77777777" w:rsidR="000771F3" w:rsidRDefault="000771F3">
      <w:pPr>
        <w:spacing w:after="100"/>
      </w:pPr>
    </w:p>
    <w:p w14:paraId="767BC912" w14:textId="77777777" w:rsidR="000771F3" w:rsidRDefault="00AA66D6">
      <w:pPr>
        <w:pStyle w:val="ListParagraph"/>
        <w:numPr>
          <w:ilvl w:val="0"/>
          <w:numId w:val="1"/>
        </w:numPr>
        <w:spacing w:after="80"/>
      </w:pPr>
      <w:r>
        <w:rPr>
          <w:sz w:val="22"/>
          <w:szCs w:val="22"/>
        </w:rPr>
        <w:t>All three suffixes (-ed, -ing, -s) are inflectional: they change tense/aspect/agreement but never the word class (all remain verbs), so no derivational rule is needed here.</w:t>
      </w:r>
    </w:p>
    <w:p w14:paraId="05DDBC2B" w14:textId="77777777" w:rsidR="000771F3" w:rsidRDefault="00AA66D6">
      <w:pPr>
        <w:pStyle w:val="ListParagraph"/>
        <w:numPr>
          <w:ilvl w:val="0"/>
          <w:numId w:val="1"/>
        </w:numPr>
        <w:spacing w:after="80"/>
      </w:pPr>
      <w:r>
        <w:rPr>
          <w:sz w:val="22"/>
          <w:szCs w:val="22"/>
        </w:rPr>
        <w:t>Porter Stemmer output for all three forms converges to the single stem “talk”.</w:t>
      </w:r>
    </w:p>
    <w:p w14:paraId="26885E37" w14:textId="77777777" w:rsidR="000771F3" w:rsidRDefault="00AA66D6">
      <w:pPr>
        <w:pStyle w:val="ListParagraph"/>
        <w:numPr>
          <w:ilvl w:val="0"/>
          <w:numId w:val="1"/>
        </w:numPr>
        <w:spacing w:after="80"/>
      </w:pPr>
      <w:r>
        <w:rPr>
          <w:sz w:val="22"/>
          <w:szCs w:val="22"/>
        </w:rPr>
        <w:t>Role in Information Retrieval: without normalization, “talked”, “talking”, and “talks” would be indexed as three separate terms, splitting document frequency and lowering recall. Stemming to “talk” merges these postings lists, so a query for any form retrieves all relevant documents — improving recall at a small, usually acceptable, cost to precision.</w:t>
      </w:r>
    </w:p>
    <w:p w14:paraId="58933E58" w14:textId="77777777" w:rsidR="000771F3" w:rsidRDefault="00AA66D6">
      <w:pPr>
        <w:pStyle w:val="Heading2"/>
        <w:spacing w:before="300" w:after="150"/>
      </w:pPr>
      <w:r>
        <w:rPr>
          <w:b/>
          <w:bCs/>
          <w:color w:val="1F3864"/>
        </w:rPr>
        <w:t>Answer 2 — “relational”, “conditional”, “happiness”, “running” (Hybrid Pipeline)</w:t>
      </w:r>
    </w:p>
    <w:p w14:paraId="23CB920F" w14:textId="77777777" w:rsidR="000771F3" w:rsidRDefault="00AA66D6">
      <w:pPr>
        <w:spacing w:after="120"/>
      </w:pPr>
      <w:r>
        <w:rPr>
          <w:sz w:val="22"/>
          <w:szCs w:val="22"/>
        </w:rPr>
        <w:t>Approach: For each word the pipeline (i) applies derivational analysis to strip class-changing suffixes, (ii) applies inflectional analysis for grammatical suffixes, (iii) models the segmentation as a finite-state automaton (FSA) of root → affix transitions, and (iv) finally runs the Porter Stemmer to obtain a normalized indexing stem.</w:t>
      </w:r>
    </w:p>
    <w:p w14:paraId="53AF05FE" w14:textId="77777777" w:rsidR="000771F3" w:rsidRDefault="00AA66D6">
      <w:pPr>
        <w:spacing w:after="120"/>
      </w:pPr>
      <w:r>
        <w:rPr>
          <w:b/>
          <w:bCs/>
          <w:sz w:val="22"/>
          <w:szCs w:val="22"/>
        </w:rPr>
        <w:t>Morphological Breakdown / Porter Stemmer Steps / Finite-State Transitions: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700"/>
        <w:gridCol w:w="1900"/>
        <w:gridCol w:w="2200"/>
        <w:gridCol w:w="1900"/>
        <w:gridCol w:w="1300"/>
      </w:tblGrid>
      <w:tr w:rsidR="000771F3" w14:paraId="2A827A49" w14:textId="77777777">
        <w:tblPrEx>
          <w:tblCellMar>
            <w:top w:w="0" w:type="dxa"/>
            <w:bottom w:w="0" w:type="dxa"/>
          </w:tblCellMar>
        </w:tblPrEx>
        <w:trPr>
          <w:tblHeader/>
        </w:trPr>
        <w:tc>
          <w:tcPr>
            <w:tcW w:w="1200" w:type="dxa"/>
            <w:shd w:val="clear" w:color="auto" w:fill="D9E2F3"/>
            <w:tcMar>
              <w:top w:w="80" w:type="dxa"/>
              <w:left w:w="100" w:type="dxa"/>
              <w:bottom w:w="80" w:type="dxa"/>
              <w:right w:w="100" w:type="dxa"/>
            </w:tcMar>
            <w:vAlign w:val="center"/>
          </w:tcPr>
          <w:p w14:paraId="7C85B21E" w14:textId="77777777" w:rsidR="000771F3" w:rsidRDefault="00AA66D6">
            <w:r>
              <w:rPr>
                <w:b/>
                <w:bCs/>
              </w:rPr>
              <w:t>Word</w:t>
            </w:r>
          </w:p>
        </w:tc>
        <w:tc>
          <w:tcPr>
            <w:tcW w:w="1700" w:type="dxa"/>
            <w:shd w:val="clear" w:color="auto" w:fill="D9E2F3"/>
            <w:tcMar>
              <w:top w:w="80" w:type="dxa"/>
              <w:left w:w="100" w:type="dxa"/>
              <w:bottom w:w="80" w:type="dxa"/>
              <w:right w:w="100" w:type="dxa"/>
            </w:tcMar>
            <w:vAlign w:val="center"/>
          </w:tcPr>
          <w:p w14:paraId="300F28BA" w14:textId="77777777" w:rsidR="000771F3" w:rsidRDefault="00AA66D6">
            <w:r>
              <w:rPr>
                <w:b/>
                <w:bCs/>
              </w:rPr>
              <w:t>Root + Affixes</w:t>
            </w:r>
          </w:p>
        </w:tc>
        <w:tc>
          <w:tcPr>
            <w:tcW w:w="1900" w:type="dxa"/>
            <w:shd w:val="clear" w:color="auto" w:fill="D9E2F3"/>
            <w:tcMar>
              <w:top w:w="80" w:type="dxa"/>
              <w:left w:w="100" w:type="dxa"/>
              <w:bottom w:w="80" w:type="dxa"/>
              <w:right w:w="100" w:type="dxa"/>
            </w:tcMar>
            <w:vAlign w:val="center"/>
          </w:tcPr>
          <w:p w14:paraId="509A3CEA" w14:textId="77777777" w:rsidR="000771F3" w:rsidRDefault="00AA66D6">
            <w:r>
              <w:rPr>
                <w:b/>
                <w:bCs/>
              </w:rPr>
              <w:t>Type</w:t>
            </w:r>
          </w:p>
        </w:tc>
        <w:tc>
          <w:tcPr>
            <w:tcW w:w="2200" w:type="dxa"/>
            <w:shd w:val="clear" w:color="auto" w:fill="D9E2F3"/>
            <w:tcMar>
              <w:top w:w="80" w:type="dxa"/>
              <w:left w:w="100" w:type="dxa"/>
              <w:bottom w:w="80" w:type="dxa"/>
              <w:right w:w="100" w:type="dxa"/>
            </w:tcMar>
            <w:vAlign w:val="center"/>
          </w:tcPr>
          <w:p w14:paraId="481FB293" w14:textId="77777777" w:rsidR="000771F3" w:rsidRDefault="00AA66D6">
            <w:r>
              <w:rPr>
                <w:b/>
                <w:bCs/>
              </w:rPr>
              <w:t>FSA Transition (simplified)</w:t>
            </w:r>
          </w:p>
        </w:tc>
        <w:tc>
          <w:tcPr>
            <w:tcW w:w="1900" w:type="dxa"/>
            <w:shd w:val="clear" w:color="auto" w:fill="D9E2F3"/>
            <w:tcMar>
              <w:top w:w="80" w:type="dxa"/>
              <w:left w:w="100" w:type="dxa"/>
              <w:bottom w:w="80" w:type="dxa"/>
              <w:right w:w="100" w:type="dxa"/>
            </w:tcMar>
            <w:vAlign w:val="center"/>
          </w:tcPr>
          <w:p w14:paraId="03129BE1" w14:textId="77777777" w:rsidR="000771F3" w:rsidRDefault="00AA66D6">
            <w:r>
              <w:rPr>
                <w:b/>
                <w:bCs/>
              </w:rPr>
              <w:t>Porter Stemmer Result</w:t>
            </w:r>
          </w:p>
        </w:tc>
        <w:tc>
          <w:tcPr>
            <w:tcW w:w="1300" w:type="dxa"/>
            <w:shd w:val="clear" w:color="auto" w:fill="D9E2F3"/>
            <w:tcMar>
              <w:top w:w="80" w:type="dxa"/>
              <w:left w:w="100" w:type="dxa"/>
              <w:bottom w:w="80" w:type="dxa"/>
              <w:right w:w="100" w:type="dxa"/>
            </w:tcMar>
            <w:vAlign w:val="center"/>
          </w:tcPr>
          <w:p w14:paraId="7BF2BE7B" w14:textId="77777777" w:rsidR="000771F3" w:rsidRDefault="00AA66D6">
            <w:r>
              <w:rPr>
                <w:b/>
                <w:bCs/>
              </w:rPr>
              <w:t>Final Normalized Form</w:t>
            </w:r>
          </w:p>
        </w:tc>
      </w:tr>
      <w:tr w:rsidR="000771F3" w14:paraId="1B83C2DB" w14:textId="77777777">
        <w:tblPrEx>
          <w:tblCellMar>
            <w:top w:w="0" w:type="dxa"/>
            <w:bottom w:w="0" w:type="dxa"/>
          </w:tblCellMar>
        </w:tblPrEx>
        <w:tc>
          <w:tcPr>
            <w:tcW w:w="1200" w:type="dxa"/>
            <w:tcMar>
              <w:top w:w="80" w:type="dxa"/>
              <w:left w:w="100" w:type="dxa"/>
              <w:bottom w:w="80" w:type="dxa"/>
              <w:right w:w="100" w:type="dxa"/>
            </w:tcMar>
            <w:vAlign w:val="center"/>
          </w:tcPr>
          <w:p w14:paraId="6A9A07D3" w14:textId="77777777" w:rsidR="000771F3" w:rsidRDefault="00AA66D6">
            <w:r>
              <w:t>relational</w:t>
            </w:r>
          </w:p>
        </w:tc>
        <w:tc>
          <w:tcPr>
            <w:tcW w:w="1700" w:type="dxa"/>
            <w:tcMar>
              <w:top w:w="80" w:type="dxa"/>
              <w:left w:w="100" w:type="dxa"/>
              <w:bottom w:w="80" w:type="dxa"/>
              <w:right w:w="100" w:type="dxa"/>
            </w:tcMar>
            <w:vAlign w:val="center"/>
          </w:tcPr>
          <w:p w14:paraId="322B2A88" w14:textId="77777777" w:rsidR="000771F3" w:rsidRDefault="00AA66D6">
            <w:r>
              <w:t>relate + ion + al</w:t>
            </w:r>
          </w:p>
        </w:tc>
        <w:tc>
          <w:tcPr>
            <w:tcW w:w="1900" w:type="dxa"/>
            <w:tcMar>
              <w:top w:w="80" w:type="dxa"/>
              <w:left w:w="100" w:type="dxa"/>
              <w:bottom w:w="80" w:type="dxa"/>
              <w:right w:w="100" w:type="dxa"/>
            </w:tcMar>
            <w:vAlign w:val="center"/>
          </w:tcPr>
          <w:p w14:paraId="3D0B6711" w14:textId="77777777" w:rsidR="000771F3" w:rsidRDefault="00AA66D6">
            <w:r>
              <w:t>Derivational (2 layers: verb→noun→adj.)</w:t>
            </w:r>
          </w:p>
        </w:tc>
        <w:tc>
          <w:tcPr>
            <w:tcW w:w="2200" w:type="dxa"/>
            <w:tcMar>
              <w:top w:w="80" w:type="dxa"/>
              <w:left w:w="100" w:type="dxa"/>
              <w:bottom w:w="80" w:type="dxa"/>
              <w:right w:w="100" w:type="dxa"/>
            </w:tcMar>
            <w:vAlign w:val="center"/>
          </w:tcPr>
          <w:p w14:paraId="797DD1D6" w14:textId="77777777" w:rsidR="000771F3" w:rsidRDefault="00AA66D6">
            <w:r>
              <w:t>q0 –relat→ q1 –ion→ q2 –al→ q3(final)</w:t>
            </w:r>
          </w:p>
        </w:tc>
        <w:tc>
          <w:tcPr>
            <w:tcW w:w="1900" w:type="dxa"/>
            <w:tcMar>
              <w:top w:w="80" w:type="dxa"/>
              <w:left w:w="100" w:type="dxa"/>
              <w:bottom w:w="80" w:type="dxa"/>
              <w:right w:w="100" w:type="dxa"/>
            </w:tcMar>
            <w:vAlign w:val="center"/>
          </w:tcPr>
          <w:p w14:paraId="6AE7F6B3" w14:textId="77777777" w:rsidR="000771F3" w:rsidRDefault="00AA66D6">
            <w:r>
              <w:t>ATIONAL→ATE, then E-drop → relat</w:t>
            </w:r>
          </w:p>
        </w:tc>
        <w:tc>
          <w:tcPr>
            <w:tcW w:w="1300" w:type="dxa"/>
            <w:tcMar>
              <w:top w:w="80" w:type="dxa"/>
              <w:left w:w="100" w:type="dxa"/>
              <w:bottom w:w="80" w:type="dxa"/>
              <w:right w:w="100" w:type="dxa"/>
            </w:tcMar>
            <w:vAlign w:val="center"/>
          </w:tcPr>
          <w:p w14:paraId="5FF029E3" w14:textId="77777777" w:rsidR="000771F3" w:rsidRDefault="00AA66D6">
            <w:r>
              <w:t>relat</w:t>
            </w:r>
          </w:p>
        </w:tc>
      </w:tr>
      <w:tr w:rsidR="000771F3" w14:paraId="27A63758" w14:textId="77777777">
        <w:tblPrEx>
          <w:tblCellMar>
            <w:top w:w="0" w:type="dxa"/>
            <w:bottom w:w="0" w:type="dxa"/>
          </w:tblCellMar>
        </w:tblPrEx>
        <w:tc>
          <w:tcPr>
            <w:tcW w:w="1200" w:type="dxa"/>
            <w:tcMar>
              <w:top w:w="80" w:type="dxa"/>
              <w:left w:w="100" w:type="dxa"/>
              <w:bottom w:w="80" w:type="dxa"/>
              <w:right w:w="100" w:type="dxa"/>
            </w:tcMar>
            <w:vAlign w:val="center"/>
          </w:tcPr>
          <w:p w14:paraId="28D719C9" w14:textId="77777777" w:rsidR="000771F3" w:rsidRDefault="00AA66D6">
            <w:r>
              <w:t>conditional</w:t>
            </w:r>
          </w:p>
        </w:tc>
        <w:tc>
          <w:tcPr>
            <w:tcW w:w="1700" w:type="dxa"/>
            <w:tcMar>
              <w:top w:w="80" w:type="dxa"/>
              <w:left w:w="100" w:type="dxa"/>
              <w:bottom w:w="80" w:type="dxa"/>
              <w:right w:w="100" w:type="dxa"/>
            </w:tcMar>
            <w:vAlign w:val="center"/>
          </w:tcPr>
          <w:p w14:paraId="5F04FFC5" w14:textId="77777777" w:rsidR="000771F3" w:rsidRDefault="00AA66D6">
            <w:r>
              <w:t>condition + al</w:t>
            </w:r>
          </w:p>
        </w:tc>
        <w:tc>
          <w:tcPr>
            <w:tcW w:w="1900" w:type="dxa"/>
            <w:tcMar>
              <w:top w:w="80" w:type="dxa"/>
              <w:left w:w="100" w:type="dxa"/>
              <w:bottom w:w="80" w:type="dxa"/>
              <w:right w:w="100" w:type="dxa"/>
            </w:tcMar>
            <w:vAlign w:val="center"/>
          </w:tcPr>
          <w:p w14:paraId="5DD51AE8" w14:textId="77777777" w:rsidR="000771F3" w:rsidRDefault="00AA66D6">
            <w:r>
              <w:t>Derivational (noun→adjective)</w:t>
            </w:r>
          </w:p>
        </w:tc>
        <w:tc>
          <w:tcPr>
            <w:tcW w:w="2200" w:type="dxa"/>
            <w:tcMar>
              <w:top w:w="80" w:type="dxa"/>
              <w:left w:w="100" w:type="dxa"/>
              <w:bottom w:w="80" w:type="dxa"/>
              <w:right w:w="100" w:type="dxa"/>
            </w:tcMar>
            <w:vAlign w:val="center"/>
          </w:tcPr>
          <w:p w14:paraId="5376172A" w14:textId="77777777" w:rsidR="000771F3" w:rsidRDefault="00AA66D6">
            <w:r>
              <w:t>q0 –condition→ q1 –al→ q2(final)</w:t>
            </w:r>
          </w:p>
        </w:tc>
        <w:tc>
          <w:tcPr>
            <w:tcW w:w="1900" w:type="dxa"/>
            <w:tcMar>
              <w:top w:w="80" w:type="dxa"/>
              <w:left w:w="100" w:type="dxa"/>
              <w:bottom w:w="80" w:type="dxa"/>
              <w:right w:w="100" w:type="dxa"/>
            </w:tcMar>
            <w:vAlign w:val="center"/>
          </w:tcPr>
          <w:p w14:paraId="74637AC6" w14:textId="77777777" w:rsidR="000771F3" w:rsidRDefault="00AA66D6">
            <w:r>
              <w:t>TIONAL→TION, ION-strip → condit</w:t>
            </w:r>
          </w:p>
        </w:tc>
        <w:tc>
          <w:tcPr>
            <w:tcW w:w="1300" w:type="dxa"/>
            <w:tcMar>
              <w:top w:w="80" w:type="dxa"/>
              <w:left w:w="100" w:type="dxa"/>
              <w:bottom w:w="80" w:type="dxa"/>
              <w:right w:w="100" w:type="dxa"/>
            </w:tcMar>
            <w:vAlign w:val="center"/>
          </w:tcPr>
          <w:p w14:paraId="2769F9F0" w14:textId="77777777" w:rsidR="000771F3" w:rsidRDefault="00AA66D6">
            <w:r>
              <w:t>condit</w:t>
            </w:r>
          </w:p>
        </w:tc>
      </w:tr>
      <w:tr w:rsidR="000771F3" w14:paraId="14AFB00E" w14:textId="77777777">
        <w:tblPrEx>
          <w:tblCellMar>
            <w:top w:w="0" w:type="dxa"/>
            <w:bottom w:w="0" w:type="dxa"/>
          </w:tblCellMar>
        </w:tblPrEx>
        <w:tc>
          <w:tcPr>
            <w:tcW w:w="1200" w:type="dxa"/>
            <w:tcMar>
              <w:top w:w="80" w:type="dxa"/>
              <w:left w:w="100" w:type="dxa"/>
              <w:bottom w:w="80" w:type="dxa"/>
              <w:right w:w="100" w:type="dxa"/>
            </w:tcMar>
            <w:vAlign w:val="center"/>
          </w:tcPr>
          <w:p w14:paraId="2EA5E590" w14:textId="77777777" w:rsidR="000771F3" w:rsidRDefault="00AA66D6">
            <w:r>
              <w:lastRenderedPageBreak/>
              <w:t>happiness</w:t>
            </w:r>
          </w:p>
        </w:tc>
        <w:tc>
          <w:tcPr>
            <w:tcW w:w="1700" w:type="dxa"/>
            <w:tcMar>
              <w:top w:w="80" w:type="dxa"/>
              <w:left w:w="100" w:type="dxa"/>
              <w:bottom w:w="80" w:type="dxa"/>
              <w:right w:w="100" w:type="dxa"/>
            </w:tcMar>
            <w:vAlign w:val="center"/>
          </w:tcPr>
          <w:p w14:paraId="2D64A0CD" w14:textId="77777777" w:rsidR="000771F3" w:rsidRDefault="00AA66D6">
            <w:r>
              <w:t>happy(→happi) + ness</w:t>
            </w:r>
          </w:p>
        </w:tc>
        <w:tc>
          <w:tcPr>
            <w:tcW w:w="1900" w:type="dxa"/>
            <w:tcMar>
              <w:top w:w="80" w:type="dxa"/>
              <w:left w:w="100" w:type="dxa"/>
              <w:bottom w:w="80" w:type="dxa"/>
              <w:right w:w="100" w:type="dxa"/>
            </w:tcMar>
            <w:vAlign w:val="center"/>
          </w:tcPr>
          <w:p w14:paraId="0879AA00" w14:textId="77777777" w:rsidR="000771F3" w:rsidRDefault="00AA66D6">
            <w:r>
              <w:t>Derivational (adjective→noun)</w:t>
            </w:r>
          </w:p>
        </w:tc>
        <w:tc>
          <w:tcPr>
            <w:tcW w:w="2200" w:type="dxa"/>
            <w:tcMar>
              <w:top w:w="80" w:type="dxa"/>
              <w:left w:w="100" w:type="dxa"/>
              <w:bottom w:w="80" w:type="dxa"/>
              <w:right w:w="100" w:type="dxa"/>
            </w:tcMar>
            <w:vAlign w:val="center"/>
          </w:tcPr>
          <w:p w14:paraId="3E7B6717" w14:textId="77777777" w:rsidR="000771F3" w:rsidRDefault="00AA66D6">
            <w:r>
              <w:t>q0 –happi→ q1 –ness→ q2(final)</w:t>
            </w:r>
          </w:p>
        </w:tc>
        <w:tc>
          <w:tcPr>
            <w:tcW w:w="1900" w:type="dxa"/>
            <w:tcMar>
              <w:top w:w="80" w:type="dxa"/>
              <w:left w:w="100" w:type="dxa"/>
              <w:bottom w:w="80" w:type="dxa"/>
              <w:right w:w="100" w:type="dxa"/>
            </w:tcMar>
            <w:vAlign w:val="center"/>
          </w:tcPr>
          <w:p w14:paraId="1F2EB3D3" w14:textId="77777777" w:rsidR="000771F3" w:rsidRDefault="00AA66D6">
            <w:r>
              <w:t>NESS-strip → happi</w:t>
            </w:r>
          </w:p>
        </w:tc>
        <w:tc>
          <w:tcPr>
            <w:tcW w:w="1300" w:type="dxa"/>
            <w:tcMar>
              <w:top w:w="80" w:type="dxa"/>
              <w:left w:w="100" w:type="dxa"/>
              <w:bottom w:w="80" w:type="dxa"/>
              <w:right w:w="100" w:type="dxa"/>
            </w:tcMar>
            <w:vAlign w:val="center"/>
          </w:tcPr>
          <w:p w14:paraId="5DB570A7" w14:textId="77777777" w:rsidR="000771F3" w:rsidRDefault="00AA66D6">
            <w:r>
              <w:t>happi</w:t>
            </w:r>
          </w:p>
        </w:tc>
      </w:tr>
      <w:tr w:rsidR="000771F3" w14:paraId="3DB686B2" w14:textId="77777777">
        <w:tblPrEx>
          <w:tblCellMar>
            <w:top w:w="0" w:type="dxa"/>
            <w:bottom w:w="0" w:type="dxa"/>
          </w:tblCellMar>
        </w:tblPrEx>
        <w:tc>
          <w:tcPr>
            <w:tcW w:w="1200" w:type="dxa"/>
            <w:tcMar>
              <w:top w:w="80" w:type="dxa"/>
              <w:left w:w="100" w:type="dxa"/>
              <w:bottom w:w="80" w:type="dxa"/>
              <w:right w:w="100" w:type="dxa"/>
            </w:tcMar>
            <w:vAlign w:val="center"/>
          </w:tcPr>
          <w:p w14:paraId="3301C674" w14:textId="77777777" w:rsidR="000771F3" w:rsidRDefault="00AA66D6">
            <w:r>
              <w:t>running</w:t>
            </w:r>
          </w:p>
        </w:tc>
        <w:tc>
          <w:tcPr>
            <w:tcW w:w="1700" w:type="dxa"/>
            <w:tcMar>
              <w:top w:w="80" w:type="dxa"/>
              <w:left w:w="100" w:type="dxa"/>
              <w:bottom w:w="80" w:type="dxa"/>
              <w:right w:w="100" w:type="dxa"/>
            </w:tcMar>
            <w:vAlign w:val="center"/>
          </w:tcPr>
          <w:p w14:paraId="662720E9" w14:textId="77777777" w:rsidR="000771F3" w:rsidRDefault="00AA66D6">
            <w:r>
              <w:t>run + n(doubled) + ing</w:t>
            </w:r>
          </w:p>
        </w:tc>
        <w:tc>
          <w:tcPr>
            <w:tcW w:w="1900" w:type="dxa"/>
            <w:tcMar>
              <w:top w:w="80" w:type="dxa"/>
              <w:left w:w="100" w:type="dxa"/>
              <w:bottom w:w="80" w:type="dxa"/>
              <w:right w:w="100" w:type="dxa"/>
            </w:tcMar>
            <w:vAlign w:val="center"/>
          </w:tcPr>
          <w:p w14:paraId="06268382" w14:textId="77777777" w:rsidR="000771F3" w:rsidRDefault="00AA66D6">
            <w:r>
              <w:t>Inflectional (progressive aspect)</w:t>
            </w:r>
          </w:p>
        </w:tc>
        <w:tc>
          <w:tcPr>
            <w:tcW w:w="2200" w:type="dxa"/>
            <w:tcMar>
              <w:top w:w="80" w:type="dxa"/>
              <w:left w:w="100" w:type="dxa"/>
              <w:bottom w:w="80" w:type="dxa"/>
              <w:right w:w="100" w:type="dxa"/>
            </w:tcMar>
            <w:vAlign w:val="center"/>
          </w:tcPr>
          <w:p w14:paraId="0E8FC52E" w14:textId="77777777" w:rsidR="000771F3" w:rsidRDefault="00AA66D6">
            <w:r>
              <w:t>q0 –run→ q1 –ning→ q2(final)</w:t>
            </w:r>
          </w:p>
        </w:tc>
        <w:tc>
          <w:tcPr>
            <w:tcW w:w="1900" w:type="dxa"/>
            <w:tcMar>
              <w:top w:w="80" w:type="dxa"/>
              <w:left w:w="100" w:type="dxa"/>
              <w:bottom w:w="80" w:type="dxa"/>
              <w:right w:w="100" w:type="dxa"/>
            </w:tcMar>
            <w:vAlign w:val="center"/>
          </w:tcPr>
          <w:p w14:paraId="3C8C3CF8" w14:textId="77777777" w:rsidR="000771F3" w:rsidRDefault="00AA66D6">
            <w:r>
              <w:t>ING-strip + undouble consonant → run</w:t>
            </w:r>
          </w:p>
        </w:tc>
        <w:tc>
          <w:tcPr>
            <w:tcW w:w="1300" w:type="dxa"/>
            <w:tcMar>
              <w:top w:w="80" w:type="dxa"/>
              <w:left w:w="100" w:type="dxa"/>
              <w:bottom w:w="80" w:type="dxa"/>
              <w:right w:w="100" w:type="dxa"/>
            </w:tcMar>
            <w:vAlign w:val="center"/>
          </w:tcPr>
          <w:p w14:paraId="6B0BC5F7" w14:textId="77777777" w:rsidR="000771F3" w:rsidRDefault="00AA66D6">
            <w:r>
              <w:t>run</w:t>
            </w:r>
          </w:p>
        </w:tc>
      </w:tr>
    </w:tbl>
    <w:p w14:paraId="1E5A3F25" w14:textId="77777777" w:rsidR="000771F3" w:rsidRDefault="000771F3">
      <w:pPr>
        <w:spacing w:after="100"/>
      </w:pPr>
    </w:p>
    <w:p w14:paraId="0735382D" w14:textId="77777777" w:rsidR="000771F3" w:rsidRDefault="00AA66D6">
      <w:pPr>
        <w:pStyle w:val="ListParagraph"/>
        <w:numPr>
          <w:ilvl w:val="0"/>
          <w:numId w:val="1"/>
        </w:numPr>
        <w:spacing w:after="80"/>
      </w:pPr>
      <w:r>
        <w:rPr>
          <w:sz w:val="22"/>
          <w:szCs w:val="22"/>
        </w:rPr>
        <w:t>“relational” and “conditional” show multi-layer derivation (root → nominal suffix → adjectival suffix); finite-state parsing validates that each transition corresponds to a legal affix sequence in the lexicon/rule set.</w:t>
      </w:r>
    </w:p>
    <w:p w14:paraId="1FB8BFA3" w14:textId="77777777" w:rsidR="000771F3" w:rsidRDefault="00AA66D6">
      <w:pPr>
        <w:pStyle w:val="ListParagraph"/>
        <w:numPr>
          <w:ilvl w:val="0"/>
          <w:numId w:val="1"/>
        </w:numPr>
        <w:spacing w:after="80"/>
      </w:pPr>
      <w:r>
        <w:rPr>
          <w:sz w:val="22"/>
          <w:szCs w:val="22"/>
        </w:rPr>
        <w:t>“happiness” demonstrates an orthographic adjustment (y → i) before the derivational suffix –ness is attached.</w:t>
      </w:r>
    </w:p>
    <w:p w14:paraId="0D9C86EA" w14:textId="77777777" w:rsidR="000771F3" w:rsidRDefault="00AA66D6">
      <w:pPr>
        <w:pStyle w:val="ListParagraph"/>
        <w:numPr>
          <w:ilvl w:val="0"/>
          <w:numId w:val="1"/>
        </w:numPr>
        <w:spacing w:after="80"/>
      </w:pPr>
      <w:r>
        <w:rPr>
          <w:sz w:val="22"/>
          <w:szCs w:val="22"/>
        </w:rPr>
        <w:t>“running” is purely inflectional, with consonant doubling handled by both the FSA (as a spelling-change transition) and the Porter Stemmer's undoubling rule.</w:t>
      </w:r>
    </w:p>
    <w:p w14:paraId="48F08969" w14:textId="77777777" w:rsidR="000771F3" w:rsidRDefault="00AA66D6">
      <w:pPr>
        <w:pStyle w:val="ListParagraph"/>
        <w:numPr>
          <w:ilvl w:val="0"/>
          <w:numId w:val="1"/>
        </w:numPr>
        <w:spacing w:after="80"/>
      </w:pPr>
      <w:r>
        <w:rPr>
          <w:sz w:val="22"/>
          <w:szCs w:val="22"/>
        </w:rPr>
        <w:t>Each technique's contribution: derivational/inflectional rules explain *why* a suffix appears (word-class or grammatical change), finite-state parsing *validates* that the observed letter sequence is a legal morphological path, and the Porter Stemmer mechanically *executes* the reduction to a normalized stem for indexing.</w:t>
      </w:r>
    </w:p>
    <w:p w14:paraId="4ED46925" w14:textId="77777777" w:rsidR="000771F3" w:rsidRDefault="00AA66D6">
      <w:pPr>
        <w:pStyle w:val="Heading2"/>
        <w:spacing w:before="300" w:after="150"/>
      </w:pPr>
      <w:r>
        <w:rPr>
          <w:b/>
          <w:bCs/>
          <w:color w:val="1F3864"/>
        </w:rPr>
        <w:t>Answer 3 — “optimize”, “optimization”, “optimized”, “optimizing” (SEO Indexing)</w:t>
      </w:r>
    </w:p>
    <w:p w14:paraId="45D28EC7" w14:textId="77777777" w:rsidR="000771F3" w:rsidRDefault="00AA66D6">
      <w:pPr>
        <w:spacing w:after="120"/>
      </w:pPr>
      <w:r>
        <w:rPr>
          <w:sz w:val="22"/>
          <w:szCs w:val="22"/>
        </w:rPr>
        <w:t>Approach: The shared bound root is “optim-”. “optimize” adds a derivational verb-forming suffix; “optimization” adds a further derivational noun suffix on top of it; “optimized” and “optimizing” simply add inflectional tense/aspect suffixes to the verb “optimize”.</w:t>
      </w:r>
    </w:p>
    <w:p w14:paraId="39BC3612" w14:textId="77777777" w:rsidR="000771F3" w:rsidRDefault="00AA66D6">
      <w:pPr>
        <w:spacing w:after="120"/>
      </w:pPr>
      <w:r>
        <w:rPr>
          <w:b/>
          <w:bCs/>
          <w:sz w:val="22"/>
          <w:szCs w:val="22"/>
        </w:rPr>
        <w:t>Morphological Breakdown / Porter Stemmer Steps / Finite-State Transitions: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700"/>
        <w:gridCol w:w="1900"/>
        <w:gridCol w:w="2300"/>
        <w:gridCol w:w="1700"/>
        <w:gridCol w:w="1300"/>
      </w:tblGrid>
      <w:tr w:rsidR="000771F3" w14:paraId="7CEE5792" w14:textId="77777777">
        <w:tblPrEx>
          <w:tblCellMar>
            <w:top w:w="0" w:type="dxa"/>
            <w:bottom w:w="0" w:type="dxa"/>
          </w:tblCellMar>
        </w:tblPrEx>
        <w:trPr>
          <w:tblHeader/>
        </w:trPr>
        <w:tc>
          <w:tcPr>
            <w:tcW w:w="1300" w:type="dxa"/>
            <w:shd w:val="clear" w:color="auto" w:fill="D9E2F3"/>
            <w:tcMar>
              <w:top w:w="80" w:type="dxa"/>
              <w:left w:w="100" w:type="dxa"/>
              <w:bottom w:w="80" w:type="dxa"/>
              <w:right w:w="100" w:type="dxa"/>
            </w:tcMar>
            <w:vAlign w:val="center"/>
          </w:tcPr>
          <w:p w14:paraId="047318D9" w14:textId="77777777" w:rsidR="000771F3" w:rsidRDefault="00AA66D6">
            <w:r>
              <w:rPr>
                <w:b/>
                <w:bCs/>
              </w:rPr>
              <w:t>Word</w:t>
            </w:r>
          </w:p>
        </w:tc>
        <w:tc>
          <w:tcPr>
            <w:tcW w:w="1700" w:type="dxa"/>
            <w:shd w:val="clear" w:color="auto" w:fill="D9E2F3"/>
            <w:tcMar>
              <w:top w:w="80" w:type="dxa"/>
              <w:left w:w="100" w:type="dxa"/>
              <w:bottom w:w="80" w:type="dxa"/>
              <w:right w:w="100" w:type="dxa"/>
            </w:tcMar>
            <w:vAlign w:val="center"/>
          </w:tcPr>
          <w:p w14:paraId="4E8CFB2C" w14:textId="77777777" w:rsidR="000771F3" w:rsidRDefault="00AA66D6">
            <w:r>
              <w:rPr>
                <w:b/>
                <w:bCs/>
              </w:rPr>
              <w:t>Segmentation</w:t>
            </w:r>
          </w:p>
        </w:tc>
        <w:tc>
          <w:tcPr>
            <w:tcW w:w="1900" w:type="dxa"/>
            <w:shd w:val="clear" w:color="auto" w:fill="D9E2F3"/>
            <w:tcMar>
              <w:top w:w="80" w:type="dxa"/>
              <w:left w:w="100" w:type="dxa"/>
              <w:bottom w:w="80" w:type="dxa"/>
              <w:right w:w="100" w:type="dxa"/>
            </w:tcMar>
            <w:vAlign w:val="center"/>
          </w:tcPr>
          <w:p w14:paraId="118CA59F" w14:textId="77777777" w:rsidR="000771F3" w:rsidRDefault="00AA66D6">
            <w:r>
              <w:rPr>
                <w:b/>
                <w:bCs/>
              </w:rPr>
              <w:t>Type</w:t>
            </w:r>
          </w:p>
        </w:tc>
        <w:tc>
          <w:tcPr>
            <w:tcW w:w="2300" w:type="dxa"/>
            <w:shd w:val="clear" w:color="auto" w:fill="D9E2F3"/>
            <w:tcMar>
              <w:top w:w="80" w:type="dxa"/>
              <w:left w:w="100" w:type="dxa"/>
              <w:bottom w:w="80" w:type="dxa"/>
              <w:right w:w="100" w:type="dxa"/>
            </w:tcMar>
            <w:vAlign w:val="center"/>
          </w:tcPr>
          <w:p w14:paraId="5BBA880C" w14:textId="77777777" w:rsidR="000771F3" w:rsidRDefault="00AA66D6">
            <w:r>
              <w:rPr>
                <w:b/>
                <w:bCs/>
              </w:rPr>
              <w:t>FSA Transition (simplified)</w:t>
            </w:r>
          </w:p>
        </w:tc>
        <w:tc>
          <w:tcPr>
            <w:tcW w:w="1700" w:type="dxa"/>
            <w:shd w:val="clear" w:color="auto" w:fill="D9E2F3"/>
            <w:tcMar>
              <w:top w:w="80" w:type="dxa"/>
              <w:left w:w="100" w:type="dxa"/>
              <w:bottom w:w="80" w:type="dxa"/>
              <w:right w:w="100" w:type="dxa"/>
            </w:tcMar>
            <w:vAlign w:val="center"/>
          </w:tcPr>
          <w:p w14:paraId="1E02128C" w14:textId="77777777" w:rsidR="000771F3" w:rsidRDefault="00AA66D6">
            <w:r>
              <w:rPr>
                <w:b/>
                <w:bCs/>
              </w:rPr>
              <w:t>Porter Stemmer Result</w:t>
            </w:r>
          </w:p>
        </w:tc>
        <w:tc>
          <w:tcPr>
            <w:tcW w:w="1300" w:type="dxa"/>
            <w:shd w:val="clear" w:color="auto" w:fill="D9E2F3"/>
            <w:tcMar>
              <w:top w:w="80" w:type="dxa"/>
              <w:left w:w="100" w:type="dxa"/>
              <w:bottom w:w="80" w:type="dxa"/>
              <w:right w:w="100" w:type="dxa"/>
            </w:tcMar>
            <w:vAlign w:val="center"/>
          </w:tcPr>
          <w:p w14:paraId="508E44B3" w14:textId="77777777" w:rsidR="000771F3" w:rsidRDefault="00AA66D6">
            <w:r>
              <w:rPr>
                <w:b/>
                <w:bCs/>
              </w:rPr>
              <w:t>Normalized Form</w:t>
            </w:r>
          </w:p>
        </w:tc>
      </w:tr>
      <w:tr w:rsidR="000771F3" w14:paraId="5B9764F7" w14:textId="77777777">
        <w:tblPrEx>
          <w:tblCellMar>
            <w:top w:w="0" w:type="dxa"/>
            <w:bottom w:w="0" w:type="dxa"/>
          </w:tblCellMar>
        </w:tblPrEx>
        <w:tc>
          <w:tcPr>
            <w:tcW w:w="1300" w:type="dxa"/>
            <w:tcMar>
              <w:top w:w="80" w:type="dxa"/>
              <w:left w:w="100" w:type="dxa"/>
              <w:bottom w:w="80" w:type="dxa"/>
              <w:right w:w="100" w:type="dxa"/>
            </w:tcMar>
            <w:vAlign w:val="center"/>
          </w:tcPr>
          <w:p w14:paraId="5EA2865B" w14:textId="77777777" w:rsidR="000771F3" w:rsidRDefault="00AA66D6">
            <w:r>
              <w:t>optimize</w:t>
            </w:r>
          </w:p>
        </w:tc>
        <w:tc>
          <w:tcPr>
            <w:tcW w:w="1700" w:type="dxa"/>
            <w:tcMar>
              <w:top w:w="80" w:type="dxa"/>
              <w:left w:w="100" w:type="dxa"/>
              <w:bottom w:w="80" w:type="dxa"/>
              <w:right w:w="100" w:type="dxa"/>
            </w:tcMar>
            <w:vAlign w:val="center"/>
          </w:tcPr>
          <w:p w14:paraId="1C0936E3" w14:textId="77777777" w:rsidR="000771F3" w:rsidRDefault="00AA66D6">
            <w:r>
              <w:t>optim + ize</w:t>
            </w:r>
          </w:p>
        </w:tc>
        <w:tc>
          <w:tcPr>
            <w:tcW w:w="1900" w:type="dxa"/>
            <w:tcMar>
              <w:top w:w="80" w:type="dxa"/>
              <w:left w:w="100" w:type="dxa"/>
              <w:bottom w:w="80" w:type="dxa"/>
              <w:right w:w="100" w:type="dxa"/>
            </w:tcMar>
            <w:vAlign w:val="center"/>
          </w:tcPr>
          <w:p w14:paraId="288B7689" w14:textId="77777777" w:rsidR="000771F3" w:rsidRDefault="00AA66D6">
            <w:r>
              <w:t>Derivational (verb-forming)</w:t>
            </w:r>
          </w:p>
        </w:tc>
        <w:tc>
          <w:tcPr>
            <w:tcW w:w="2300" w:type="dxa"/>
            <w:tcMar>
              <w:top w:w="80" w:type="dxa"/>
              <w:left w:w="100" w:type="dxa"/>
              <w:bottom w:w="80" w:type="dxa"/>
              <w:right w:w="100" w:type="dxa"/>
            </w:tcMar>
            <w:vAlign w:val="center"/>
          </w:tcPr>
          <w:p w14:paraId="094F37F8" w14:textId="77777777" w:rsidR="000771F3" w:rsidRDefault="00AA66D6">
            <w:r>
              <w:t>q0 –optim→ q1 –ize→ q2(final)</w:t>
            </w:r>
          </w:p>
        </w:tc>
        <w:tc>
          <w:tcPr>
            <w:tcW w:w="1700" w:type="dxa"/>
            <w:tcMar>
              <w:top w:w="80" w:type="dxa"/>
              <w:left w:w="100" w:type="dxa"/>
              <w:bottom w:w="80" w:type="dxa"/>
              <w:right w:w="100" w:type="dxa"/>
            </w:tcMar>
            <w:vAlign w:val="center"/>
          </w:tcPr>
          <w:p w14:paraId="3F22E289" w14:textId="77777777" w:rsidR="000771F3" w:rsidRDefault="00AA66D6">
            <w:r>
              <w:t>IZE-strip → optim</w:t>
            </w:r>
          </w:p>
        </w:tc>
        <w:tc>
          <w:tcPr>
            <w:tcW w:w="1300" w:type="dxa"/>
            <w:tcMar>
              <w:top w:w="80" w:type="dxa"/>
              <w:left w:w="100" w:type="dxa"/>
              <w:bottom w:w="80" w:type="dxa"/>
              <w:right w:w="100" w:type="dxa"/>
            </w:tcMar>
            <w:vAlign w:val="center"/>
          </w:tcPr>
          <w:p w14:paraId="38597983" w14:textId="77777777" w:rsidR="000771F3" w:rsidRDefault="00AA66D6">
            <w:r>
              <w:t>optim</w:t>
            </w:r>
          </w:p>
        </w:tc>
      </w:tr>
      <w:tr w:rsidR="000771F3" w14:paraId="11B2DF25" w14:textId="77777777">
        <w:tblPrEx>
          <w:tblCellMar>
            <w:top w:w="0" w:type="dxa"/>
            <w:bottom w:w="0" w:type="dxa"/>
          </w:tblCellMar>
        </w:tblPrEx>
        <w:tc>
          <w:tcPr>
            <w:tcW w:w="1300" w:type="dxa"/>
            <w:tcMar>
              <w:top w:w="80" w:type="dxa"/>
              <w:left w:w="100" w:type="dxa"/>
              <w:bottom w:w="80" w:type="dxa"/>
              <w:right w:w="100" w:type="dxa"/>
            </w:tcMar>
            <w:vAlign w:val="center"/>
          </w:tcPr>
          <w:p w14:paraId="5A09316B" w14:textId="77777777" w:rsidR="000771F3" w:rsidRDefault="00AA66D6">
            <w:r>
              <w:t>optimization</w:t>
            </w:r>
          </w:p>
        </w:tc>
        <w:tc>
          <w:tcPr>
            <w:tcW w:w="1700" w:type="dxa"/>
            <w:tcMar>
              <w:top w:w="80" w:type="dxa"/>
              <w:left w:w="100" w:type="dxa"/>
              <w:bottom w:w="80" w:type="dxa"/>
              <w:right w:w="100" w:type="dxa"/>
            </w:tcMar>
            <w:vAlign w:val="center"/>
          </w:tcPr>
          <w:p w14:paraId="2DB9BFF9" w14:textId="77777777" w:rsidR="000771F3" w:rsidRDefault="00AA66D6">
            <w:r>
              <w:t>optim + iz + ation</w:t>
            </w:r>
          </w:p>
        </w:tc>
        <w:tc>
          <w:tcPr>
            <w:tcW w:w="1900" w:type="dxa"/>
            <w:tcMar>
              <w:top w:w="80" w:type="dxa"/>
              <w:left w:w="100" w:type="dxa"/>
              <w:bottom w:w="80" w:type="dxa"/>
              <w:right w:w="100" w:type="dxa"/>
            </w:tcMar>
            <w:vAlign w:val="center"/>
          </w:tcPr>
          <w:p w14:paraId="4A066EBA" w14:textId="77777777" w:rsidR="000771F3" w:rsidRDefault="00AA66D6">
            <w:r>
              <w:t>Derivational (2 layers: verb→noun)</w:t>
            </w:r>
          </w:p>
        </w:tc>
        <w:tc>
          <w:tcPr>
            <w:tcW w:w="2300" w:type="dxa"/>
            <w:tcMar>
              <w:top w:w="80" w:type="dxa"/>
              <w:left w:w="100" w:type="dxa"/>
              <w:bottom w:w="80" w:type="dxa"/>
              <w:right w:w="100" w:type="dxa"/>
            </w:tcMar>
            <w:vAlign w:val="center"/>
          </w:tcPr>
          <w:p w14:paraId="73D2A30B" w14:textId="77777777" w:rsidR="000771F3" w:rsidRDefault="00AA66D6">
            <w:r>
              <w:t>q0 –optim→ q1 –iz→ q2 –ation→ q3(final)</w:t>
            </w:r>
          </w:p>
        </w:tc>
        <w:tc>
          <w:tcPr>
            <w:tcW w:w="1700" w:type="dxa"/>
            <w:tcMar>
              <w:top w:w="80" w:type="dxa"/>
              <w:left w:w="100" w:type="dxa"/>
              <w:bottom w:w="80" w:type="dxa"/>
              <w:right w:w="100" w:type="dxa"/>
            </w:tcMar>
            <w:vAlign w:val="center"/>
          </w:tcPr>
          <w:p w14:paraId="72C5D627" w14:textId="77777777" w:rsidR="000771F3" w:rsidRDefault="00AA66D6">
            <w:r>
              <w:t>ATION-strip → optim</w:t>
            </w:r>
          </w:p>
        </w:tc>
        <w:tc>
          <w:tcPr>
            <w:tcW w:w="1300" w:type="dxa"/>
            <w:tcMar>
              <w:top w:w="80" w:type="dxa"/>
              <w:left w:w="100" w:type="dxa"/>
              <w:bottom w:w="80" w:type="dxa"/>
              <w:right w:w="100" w:type="dxa"/>
            </w:tcMar>
            <w:vAlign w:val="center"/>
          </w:tcPr>
          <w:p w14:paraId="2AB58B6F" w14:textId="77777777" w:rsidR="000771F3" w:rsidRDefault="00AA66D6">
            <w:r>
              <w:t>optim</w:t>
            </w:r>
          </w:p>
        </w:tc>
      </w:tr>
      <w:tr w:rsidR="000771F3" w14:paraId="35D2BD04" w14:textId="77777777">
        <w:tblPrEx>
          <w:tblCellMar>
            <w:top w:w="0" w:type="dxa"/>
            <w:bottom w:w="0" w:type="dxa"/>
          </w:tblCellMar>
        </w:tblPrEx>
        <w:tc>
          <w:tcPr>
            <w:tcW w:w="1300" w:type="dxa"/>
            <w:tcMar>
              <w:top w:w="80" w:type="dxa"/>
              <w:left w:w="100" w:type="dxa"/>
              <w:bottom w:w="80" w:type="dxa"/>
              <w:right w:w="100" w:type="dxa"/>
            </w:tcMar>
            <w:vAlign w:val="center"/>
          </w:tcPr>
          <w:p w14:paraId="16273C4D" w14:textId="77777777" w:rsidR="000771F3" w:rsidRDefault="00AA66D6">
            <w:r>
              <w:t>optimized</w:t>
            </w:r>
          </w:p>
        </w:tc>
        <w:tc>
          <w:tcPr>
            <w:tcW w:w="1700" w:type="dxa"/>
            <w:tcMar>
              <w:top w:w="80" w:type="dxa"/>
              <w:left w:w="100" w:type="dxa"/>
              <w:bottom w:w="80" w:type="dxa"/>
              <w:right w:w="100" w:type="dxa"/>
            </w:tcMar>
            <w:vAlign w:val="center"/>
          </w:tcPr>
          <w:p w14:paraId="7A410FBD" w14:textId="77777777" w:rsidR="000771F3" w:rsidRDefault="00AA66D6">
            <w:r>
              <w:t>optimize + ed</w:t>
            </w:r>
          </w:p>
        </w:tc>
        <w:tc>
          <w:tcPr>
            <w:tcW w:w="1900" w:type="dxa"/>
            <w:tcMar>
              <w:top w:w="80" w:type="dxa"/>
              <w:left w:w="100" w:type="dxa"/>
              <w:bottom w:w="80" w:type="dxa"/>
              <w:right w:w="100" w:type="dxa"/>
            </w:tcMar>
            <w:vAlign w:val="center"/>
          </w:tcPr>
          <w:p w14:paraId="2D05C796" w14:textId="77777777" w:rsidR="000771F3" w:rsidRDefault="00AA66D6">
            <w:r>
              <w:t>Inflectional (past tense)</w:t>
            </w:r>
          </w:p>
        </w:tc>
        <w:tc>
          <w:tcPr>
            <w:tcW w:w="2300" w:type="dxa"/>
            <w:tcMar>
              <w:top w:w="80" w:type="dxa"/>
              <w:left w:w="100" w:type="dxa"/>
              <w:bottom w:w="80" w:type="dxa"/>
              <w:right w:w="100" w:type="dxa"/>
            </w:tcMar>
            <w:vAlign w:val="center"/>
          </w:tcPr>
          <w:p w14:paraId="51C69E22" w14:textId="77777777" w:rsidR="000771F3" w:rsidRDefault="00AA66D6">
            <w:r>
              <w:t>q0 –optimiz→ q1 –ed→ q2(final)</w:t>
            </w:r>
          </w:p>
        </w:tc>
        <w:tc>
          <w:tcPr>
            <w:tcW w:w="1700" w:type="dxa"/>
            <w:tcMar>
              <w:top w:w="80" w:type="dxa"/>
              <w:left w:w="100" w:type="dxa"/>
              <w:bottom w:w="80" w:type="dxa"/>
              <w:right w:w="100" w:type="dxa"/>
            </w:tcMar>
            <w:vAlign w:val="center"/>
          </w:tcPr>
          <w:p w14:paraId="4BAD539F" w14:textId="77777777" w:rsidR="000771F3" w:rsidRDefault="00AA66D6">
            <w:r>
              <w:t>ED-strip → optim</w:t>
            </w:r>
          </w:p>
        </w:tc>
        <w:tc>
          <w:tcPr>
            <w:tcW w:w="1300" w:type="dxa"/>
            <w:tcMar>
              <w:top w:w="80" w:type="dxa"/>
              <w:left w:w="100" w:type="dxa"/>
              <w:bottom w:w="80" w:type="dxa"/>
              <w:right w:w="100" w:type="dxa"/>
            </w:tcMar>
            <w:vAlign w:val="center"/>
          </w:tcPr>
          <w:p w14:paraId="536DC95C" w14:textId="77777777" w:rsidR="000771F3" w:rsidRDefault="00AA66D6">
            <w:r>
              <w:t>optim</w:t>
            </w:r>
          </w:p>
        </w:tc>
      </w:tr>
      <w:tr w:rsidR="000771F3" w14:paraId="67DF5248" w14:textId="77777777">
        <w:tblPrEx>
          <w:tblCellMar>
            <w:top w:w="0" w:type="dxa"/>
            <w:bottom w:w="0" w:type="dxa"/>
          </w:tblCellMar>
        </w:tblPrEx>
        <w:tc>
          <w:tcPr>
            <w:tcW w:w="1300" w:type="dxa"/>
            <w:tcMar>
              <w:top w:w="80" w:type="dxa"/>
              <w:left w:w="100" w:type="dxa"/>
              <w:bottom w:w="80" w:type="dxa"/>
              <w:right w:w="100" w:type="dxa"/>
            </w:tcMar>
            <w:vAlign w:val="center"/>
          </w:tcPr>
          <w:p w14:paraId="70AA2030" w14:textId="77777777" w:rsidR="000771F3" w:rsidRDefault="00AA66D6">
            <w:r>
              <w:t>optimizing</w:t>
            </w:r>
          </w:p>
        </w:tc>
        <w:tc>
          <w:tcPr>
            <w:tcW w:w="1700" w:type="dxa"/>
            <w:tcMar>
              <w:top w:w="80" w:type="dxa"/>
              <w:left w:w="100" w:type="dxa"/>
              <w:bottom w:w="80" w:type="dxa"/>
              <w:right w:w="100" w:type="dxa"/>
            </w:tcMar>
            <w:vAlign w:val="center"/>
          </w:tcPr>
          <w:p w14:paraId="49A1B431" w14:textId="77777777" w:rsidR="000771F3" w:rsidRDefault="00AA66D6">
            <w:r>
              <w:t>optimize + ing</w:t>
            </w:r>
          </w:p>
        </w:tc>
        <w:tc>
          <w:tcPr>
            <w:tcW w:w="1900" w:type="dxa"/>
            <w:tcMar>
              <w:top w:w="80" w:type="dxa"/>
              <w:left w:w="100" w:type="dxa"/>
              <w:bottom w:w="80" w:type="dxa"/>
              <w:right w:w="100" w:type="dxa"/>
            </w:tcMar>
            <w:vAlign w:val="center"/>
          </w:tcPr>
          <w:p w14:paraId="5B8AA539" w14:textId="77777777" w:rsidR="000771F3" w:rsidRDefault="00AA66D6">
            <w:r>
              <w:t>Inflectional (progressive)</w:t>
            </w:r>
          </w:p>
        </w:tc>
        <w:tc>
          <w:tcPr>
            <w:tcW w:w="2300" w:type="dxa"/>
            <w:tcMar>
              <w:top w:w="80" w:type="dxa"/>
              <w:left w:w="100" w:type="dxa"/>
              <w:bottom w:w="80" w:type="dxa"/>
              <w:right w:w="100" w:type="dxa"/>
            </w:tcMar>
            <w:vAlign w:val="center"/>
          </w:tcPr>
          <w:p w14:paraId="70F16B59" w14:textId="77777777" w:rsidR="000771F3" w:rsidRDefault="00AA66D6">
            <w:r>
              <w:t>q0 –optimiz→ q1 –ing→ q2(final)</w:t>
            </w:r>
          </w:p>
        </w:tc>
        <w:tc>
          <w:tcPr>
            <w:tcW w:w="1700" w:type="dxa"/>
            <w:tcMar>
              <w:top w:w="80" w:type="dxa"/>
              <w:left w:w="100" w:type="dxa"/>
              <w:bottom w:w="80" w:type="dxa"/>
              <w:right w:w="100" w:type="dxa"/>
            </w:tcMar>
            <w:vAlign w:val="center"/>
          </w:tcPr>
          <w:p w14:paraId="78B027E5" w14:textId="77777777" w:rsidR="000771F3" w:rsidRDefault="00AA66D6">
            <w:r>
              <w:t>ING-strip → optim</w:t>
            </w:r>
          </w:p>
        </w:tc>
        <w:tc>
          <w:tcPr>
            <w:tcW w:w="1300" w:type="dxa"/>
            <w:tcMar>
              <w:top w:w="80" w:type="dxa"/>
              <w:left w:w="100" w:type="dxa"/>
              <w:bottom w:w="80" w:type="dxa"/>
              <w:right w:w="100" w:type="dxa"/>
            </w:tcMar>
            <w:vAlign w:val="center"/>
          </w:tcPr>
          <w:p w14:paraId="18F7720E" w14:textId="77777777" w:rsidR="000771F3" w:rsidRDefault="00AA66D6">
            <w:r>
              <w:t>optim</w:t>
            </w:r>
          </w:p>
        </w:tc>
      </w:tr>
    </w:tbl>
    <w:p w14:paraId="7D649421" w14:textId="77777777" w:rsidR="000771F3" w:rsidRDefault="000771F3">
      <w:pPr>
        <w:spacing w:after="100"/>
      </w:pPr>
    </w:p>
    <w:p w14:paraId="1693BF7C" w14:textId="77777777" w:rsidR="000771F3" w:rsidRDefault="00AA66D6">
      <w:pPr>
        <w:pStyle w:val="ListParagraph"/>
        <w:numPr>
          <w:ilvl w:val="0"/>
          <w:numId w:val="1"/>
        </w:numPr>
        <w:spacing w:after="80"/>
      </w:pPr>
      <w:r>
        <w:rPr>
          <w:sz w:val="22"/>
          <w:szCs w:val="22"/>
        </w:rPr>
        <w:t>All four surface forms reduce to the single stem “optim”, confirming that the derivational layer (–ize, –ization) and the inflectional layer (–ed, –ing) are both correctly stripped by the pipeline.</w:t>
      </w:r>
    </w:p>
    <w:p w14:paraId="3D25B783" w14:textId="77777777" w:rsidR="000771F3" w:rsidRDefault="00AA66D6">
      <w:pPr>
        <w:pStyle w:val="ListParagraph"/>
        <w:numPr>
          <w:ilvl w:val="0"/>
          <w:numId w:val="1"/>
        </w:numPr>
        <w:spacing w:after="80"/>
      </w:pPr>
      <w:r>
        <w:rPr>
          <w:sz w:val="22"/>
          <w:szCs w:val="22"/>
        </w:rPr>
        <w:t>Search relevance improvement: indexing all four variants under one stem means a user query for any one form (e.g. “optimization”) matches web pages using any other form (e.g. “optimized”), which increases recall.</w:t>
      </w:r>
    </w:p>
    <w:p w14:paraId="6AFDF0A8" w14:textId="77777777" w:rsidR="000771F3" w:rsidRDefault="00AA66D6">
      <w:pPr>
        <w:pStyle w:val="ListParagraph"/>
        <w:numPr>
          <w:ilvl w:val="0"/>
          <w:numId w:val="1"/>
        </w:numPr>
        <w:spacing w:after="80"/>
      </w:pPr>
      <w:r>
        <w:rPr>
          <w:sz w:val="22"/>
          <w:szCs w:val="22"/>
        </w:rPr>
        <w:lastRenderedPageBreak/>
        <w:t>Redundancy reduction: the inverted index stores a single postings list for “optim” instead of four separate lists, reducing index size and avoiding duplicate ranking signals for what is semantically the same concept.</w:t>
      </w:r>
    </w:p>
    <w:p w14:paraId="2B065598" w14:textId="77777777" w:rsidR="000771F3" w:rsidRDefault="00AA66D6">
      <w:pPr>
        <w:pStyle w:val="Heading2"/>
        <w:spacing w:before="300" w:after="150"/>
      </w:pPr>
      <w:r>
        <w:rPr>
          <w:b/>
          <w:bCs/>
          <w:color w:val="1F3864"/>
        </w:rPr>
        <w:t>Answer 4 — “compute”, “computer”, “computing”, “computation” (IR System)</w:t>
      </w:r>
    </w:p>
    <w:p w14:paraId="2D0E65BD" w14:textId="77777777" w:rsidR="000771F3" w:rsidRDefault="00AA66D6">
      <w:pPr>
        <w:spacing w:after="120"/>
      </w:pPr>
      <w:r>
        <w:rPr>
          <w:sz w:val="22"/>
          <w:szCs w:val="22"/>
        </w:rPr>
        <w:t>Approach: “compute” is the base verb. “computer” attaches a derivational agentive suffix (verb → noun, meaning “the machine/agent that computes”). “computing” attaches an inflectional/derivational –ing suffix. “computation” attaches a derivational nominal suffix. All four are mechanically reduced by the Porter Stemmer to the same stem, though “computer” carries a distinct sense that a pure stemmer cannot detect.</w:t>
      </w:r>
    </w:p>
    <w:p w14:paraId="1C61BC02" w14:textId="77777777" w:rsidR="000771F3" w:rsidRDefault="00AA66D6">
      <w:pPr>
        <w:spacing w:after="120"/>
      </w:pPr>
      <w:r>
        <w:rPr>
          <w:b/>
          <w:bCs/>
          <w:sz w:val="22"/>
          <w:szCs w:val="22"/>
        </w:rPr>
        <w:t>Morphological Breakdown / Porter Stemmer Steps / Finite-State Transitions: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700"/>
        <w:gridCol w:w="2100"/>
        <w:gridCol w:w="2200"/>
        <w:gridCol w:w="1600"/>
        <w:gridCol w:w="1200"/>
      </w:tblGrid>
      <w:tr w:rsidR="000771F3" w14:paraId="1E349705" w14:textId="77777777">
        <w:tblPrEx>
          <w:tblCellMar>
            <w:top w:w="0" w:type="dxa"/>
            <w:bottom w:w="0" w:type="dxa"/>
          </w:tblCellMar>
        </w:tblPrEx>
        <w:trPr>
          <w:tblHeader/>
        </w:trPr>
        <w:tc>
          <w:tcPr>
            <w:tcW w:w="1400" w:type="dxa"/>
            <w:shd w:val="clear" w:color="auto" w:fill="D9E2F3"/>
            <w:tcMar>
              <w:top w:w="80" w:type="dxa"/>
              <w:left w:w="100" w:type="dxa"/>
              <w:bottom w:w="80" w:type="dxa"/>
              <w:right w:w="100" w:type="dxa"/>
            </w:tcMar>
            <w:vAlign w:val="center"/>
          </w:tcPr>
          <w:p w14:paraId="6C7662FA" w14:textId="77777777" w:rsidR="000771F3" w:rsidRDefault="00AA66D6">
            <w:r>
              <w:rPr>
                <w:b/>
                <w:bCs/>
              </w:rPr>
              <w:t>Word</w:t>
            </w:r>
          </w:p>
        </w:tc>
        <w:tc>
          <w:tcPr>
            <w:tcW w:w="1700" w:type="dxa"/>
            <w:shd w:val="clear" w:color="auto" w:fill="D9E2F3"/>
            <w:tcMar>
              <w:top w:w="80" w:type="dxa"/>
              <w:left w:w="100" w:type="dxa"/>
              <w:bottom w:w="80" w:type="dxa"/>
              <w:right w:w="100" w:type="dxa"/>
            </w:tcMar>
            <w:vAlign w:val="center"/>
          </w:tcPr>
          <w:p w14:paraId="14C01140" w14:textId="77777777" w:rsidR="000771F3" w:rsidRDefault="00AA66D6">
            <w:r>
              <w:rPr>
                <w:b/>
                <w:bCs/>
              </w:rPr>
              <w:t>Segmentation</w:t>
            </w:r>
          </w:p>
        </w:tc>
        <w:tc>
          <w:tcPr>
            <w:tcW w:w="2100" w:type="dxa"/>
            <w:shd w:val="clear" w:color="auto" w:fill="D9E2F3"/>
            <w:tcMar>
              <w:top w:w="80" w:type="dxa"/>
              <w:left w:w="100" w:type="dxa"/>
              <w:bottom w:w="80" w:type="dxa"/>
              <w:right w:w="100" w:type="dxa"/>
            </w:tcMar>
            <w:vAlign w:val="center"/>
          </w:tcPr>
          <w:p w14:paraId="2762849D" w14:textId="77777777" w:rsidR="000771F3" w:rsidRDefault="00AA66D6">
            <w:r>
              <w:rPr>
                <w:b/>
                <w:bCs/>
              </w:rPr>
              <w:t>Type</w:t>
            </w:r>
          </w:p>
        </w:tc>
        <w:tc>
          <w:tcPr>
            <w:tcW w:w="2200" w:type="dxa"/>
            <w:shd w:val="clear" w:color="auto" w:fill="D9E2F3"/>
            <w:tcMar>
              <w:top w:w="80" w:type="dxa"/>
              <w:left w:w="100" w:type="dxa"/>
              <w:bottom w:w="80" w:type="dxa"/>
              <w:right w:w="100" w:type="dxa"/>
            </w:tcMar>
            <w:vAlign w:val="center"/>
          </w:tcPr>
          <w:p w14:paraId="09865600" w14:textId="77777777" w:rsidR="000771F3" w:rsidRDefault="00AA66D6">
            <w:r>
              <w:rPr>
                <w:b/>
                <w:bCs/>
              </w:rPr>
              <w:t>FSA Transition (simplified)</w:t>
            </w:r>
          </w:p>
        </w:tc>
        <w:tc>
          <w:tcPr>
            <w:tcW w:w="1600" w:type="dxa"/>
            <w:shd w:val="clear" w:color="auto" w:fill="D9E2F3"/>
            <w:tcMar>
              <w:top w:w="80" w:type="dxa"/>
              <w:left w:w="100" w:type="dxa"/>
              <w:bottom w:w="80" w:type="dxa"/>
              <w:right w:w="100" w:type="dxa"/>
            </w:tcMar>
            <w:vAlign w:val="center"/>
          </w:tcPr>
          <w:p w14:paraId="019E051C" w14:textId="77777777" w:rsidR="000771F3" w:rsidRDefault="00AA66D6">
            <w:r>
              <w:rPr>
                <w:b/>
                <w:bCs/>
              </w:rPr>
              <w:t>Porter Stemmer Result</w:t>
            </w:r>
          </w:p>
        </w:tc>
        <w:tc>
          <w:tcPr>
            <w:tcW w:w="1200" w:type="dxa"/>
            <w:shd w:val="clear" w:color="auto" w:fill="D9E2F3"/>
            <w:tcMar>
              <w:top w:w="80" w:type="dxa"/>
              <w:left w:w="100" w:type="dxa"/>
              <w:bottom w:w="80" w:type="dxa"/>
              <w:right w:w="100" w:type="dxa"/>
            </w:tcMar>
            <w:vAlign w:val="center"/>
          </w:tcPr>
          <w:p w14:paraId="2636C51C" w14:textId="77777777" w:rsidR="000771F3" w:rsidRDefault="00AA66D6">
            <w:r>
              <w:rPr>
                <w:b/>
                <w:bCs/>
              </w:rPr>
              <w:t>Normalized Form</w:t>
            </w:r>
          </w:p>
        </w:tc>
      </w:tr>
      <w:tr w:rsidR="000771F3" w14:paraId="68909533" w14:textId="77777777">
        <w:tblPrEx>
          <w:tblCellMar>
            <w:top w:w="0" w:type="dxa"/>
            <w:bottom w:w="0" w:type="dxa"/>
          </w:tblCellMar>
        </w:tblPrEx>
        <w:tc>
          <w:tcPr>
            <w:tcW w:w="1400" w:type="dxa"/>
            <w:tcMar>
              <w:top w:w="80" w:type="dxa"/>
              <w:left w:w="100" w:type="dxa"/>
              <w:bottom w:w="80" w:type="dxa"/>
              <w:right w:w="100" w:type="dxa"/>
            </w:tcMar>
            <w:vAlign w:val="center"/>
          </w:tcPr>
          <w:p w14:paraId="6292639C" w14:textId="77777777" w:rsidR="000771F3" w:rsidRDefault="00AA66D6">
            <w:r>
              <w:t>compute</w:t>
            </w:r>
          </w:p>
        </w:tc>
        <w:tc>
          <w:tcPr>
            <w:tcW w:w="1700" w:type="dxa"/>
            <w:tcMar>
              <w:top w:w="80" w:type="dxa"/>
              <w:left w:w="100" w:type="dxa"/>
              <w:bottom w:w="80" w:type="dxa"/>
              <w:right w:w="100" w:type="dxa"/>
            </w:tcMar>
            <w:vAlign w:val="center"/>
          </w:tcPr>
          <w:p w14:paraId="25043020" w14:textId="77777777" w:rsidR="000771F3" w:rsidRDefault="00AA66D6">
            <w:r>
              <w:t>compute</w:t>
            </w:r>
          </w:p>
        </w:tc>
        <w:tc>
          <w:tcPr>
            <w:tcW w:w="2100" w:type="dxa"/>
            <w:tcMar>
              <w:top w:w="80" w:type="dxa"/>
              <w:left w:w="100" w:type="dxa"/>
              <w:bottom w:w="80" w:type="dxa"/>
              <w:right w:w="100" w:type="dxa"/>
            </w:tcMar>
            <w:vAlign w:val="center"/>
          </w:tcPr>
          <w:p w14:paraId="2CB712B1" w14:textId="77777777" w:rsidR="000771F3" w:rsidRDefault="00AA66D6">
            <w:r>
              <w:t>Base form</w:t>
            </w:r>
          </w:p>
        </w:tc>
        <w:tc>
          <w:tcPr>
            <w:tcW w:w="2200" w:type="dxa"/>
            <w:tcMar>
              <w:top w:w="80" w:type="dxa"/>
              <w:left w:w="100" w:type="dxa"/>
              <w:bottom w:w="80" w:type="dxa"/>
              <w:right w:w="100" w:type="dxa"/>
            </w:tcMar>
            <w:vAlign w:val="center"/>
          </w:tcPr>
          <w:p w14:paraId="0654ECB1" w14:textId="77777777" w:rsidR="000771F3" w:rsidRDefault="00AA66D6">
            <w:r>
              <w:t>q0 –comput→ q1 –e→ q2(final)</w:t>
            </w:r>
          </w:p>
        </w:tc>
        <w:tc>
          <w:tcPr>
            <w:tcW w:w="1600" w:type="dxa"/>
            <w:tcMar>
              <w:top w:w="80" w:type="dxa"/>
              <w:left w:w="100" w:type="dxa"/>
              <w:bottom w:w="80" w:type="dxa"/>
              <w:right w:w="100" w:type="dxa"/>
            </w:tcMar>
            <w:vAlign w:val="center"/>
          </w:tcPr>
          <w:p w14:paraId="0308F45B" w14:textId="77777777" w:rsidR="000771F3" w:rsidRDefault="00AA66D6">
            <w:r>
              <w:t>E-drop → comput</w:t>
            </w:r>
          </w:p>
        </w:tc>
        <w:tc>
          <w:tcPr>
            <w:tcW w:w="1200" w:type="dxa"/>
            <w:tcMar>
              <w:top w:w="80" w:type="dxa"/>
              <w:left w:w="100" w:type="dxa"/>
              <w:bottom w:w="80" w:type="dxa"/>
              <w:right w:w="100" w:type="dxa"/>
            </w:tcMar>
            <w:vAlign w:val="center"/>
          </w:tcPr>
          <w:p w14:paraId="0993076D" w14:textId="77777777" w:rsidR="000771F3" w:rsidRDefault="00AA66D6">
            <w:r>
              <w:t>comput</w:t>
            </w:r>
          </w:p>
        </w:tc>
      </w:tr>
      <w:tr w:rsidR="000771F3" w14:paraId="5BDB7086" w14:textId="77777777">
        <w:tblPrEx>
          <w:tblCellMar>
            <w:top w:w="0" w:type="dxa"/>
            <w:bottom w:w="0" w:type="dxa"/>
          </w:tblCellMar>
        </w:tblPrEx>
        <w:tc>
          <w:tcPr>
            <w:tcW w:w="1400" w:type="dxa"/>
            <w:tcMar>
              <w:top w:w="80" w:type="dxa"/>
              <w:left w:w="100" w:type="dxa"/>
              <w:bottom w:w="80" w:type="dxa"/>
              <w:right w:w="100" w:type="dxa"/>
            </w:tcMar>
            <w:vAlign w:val="center"/>
          </w:tcPr>
          <w:p w14:paraId="0DB8A3A2" w14:textId="77777777" w:rsidR="000771F3" w:rsidRDefault="00AA66D6">
            <w:r>
              <w:t>computer</w:t>
            </w:r>
          </w:p>
        </w:tc>
        <w:tc>
          <w:tcPr>
            <w:tcW w:w="1700" w:type="dxa"/>
            <w:tcMar>
              <w:top w:w="80" w:type="dxa"/>
              <w:left w:w="100" w:type="dxa"/>
              <w:bottom w:w="80" w:type="dxa"/>
              <w:right w:w="100" w:type="dxa"/>
            </w:tcMar>
            <w:vAlign w:val="center"/>
          </w:tcPr>
          <w:p w14:paraId="7F6A276F" w14:textId="77777777" w:rsidR="000771F3" w:rsidRDefault="00AA66D6">
            <w:r>
              <w:t>compute + er</w:t>
            </w:r>
          </w:p>
        </w:tc>
        <w:tc>
          <w:tcPr>
            <w:tcW w:w="2100" w:type="dxa"/>
            <w:tcMar>
              <w:top w:w="80" w:type="dxa"/>
              <w:left w:w="100" w:type="dxa"/>
              <w:bottom w:w="80" w:type="dxa"/>
              <w:right w:w="100" w:type="dxa"/>
            </w:tcMar>
            <w:vAlign w:val="center"/>
          </w:tcPr>
          <w:p w14:paraId="2677C643" w14:textId="77777777" w:rsidR="000771F3" w:rsidRDefault="00AA66D6">
            <w:r>
              <w:t>Derivational (agent noun)</w:t>
            </w:r>
          </w:p>
        </w:tc>
        <w:tc>
          <w:tcPr>
            <w:tcW w:w="2200" w:type="dxa"/>
            <w:tcMar>
              <w:top w:w="80" w:type="dxa"/>
              <w:left w:w="100" w:type="dxa"/>
              <w:bottom w:w="80" w:type="dxa"/>
              <w:right w:w="100" w:type="dxa"/>
            </w:tcMar>
            <w:vAlign w:val="center"/>
          </w:tcPr>
          <w:p w14:paraId="5BFDB268" w14:textId="77777777" w:rsidR="000771F3" w:rsidRDefault="00AA66D6">
            <w:r>
              <w:t>q0 –comput→ q1 –er→ q2(final)</w:t>
            </w:r>
          </w:p>
        </w:tc>
        <w:tc>
          <w:tcPr>
            <w:tcW w:w="1600" w:type="dxa"/>
            <w:tcMar>
              <w:top w:w="80" w:type="dxa"/>
              <w:left w:w="100" w:type="dxa"/>
              <w:bottom w:w="80" w:type="dxa"/>
              <w:right w:w="100" w:type="dxa"/>
            </w:tcMar>
            <w:vAlign w:val="center"/>
          </w:tcPr>
          <w:p w14:paraId="2EB23738" w14:textId="77777777" w:rsidR="000771F3" w:rsidRDefault="00AA66D6">
            <w:r>
              <w:t>ER-strip → comput</w:t>
            </w:r>
          </w:p>
        </w:tc>
        <w:tc>
          <w:tcPr>
            <w:tcW w:w="1200" w:type="dxa"/>
            <w:tcMar>
              <w:top w:w="80" w:type="dxa"/>
              <w:left w:w="100" w:type="dxa"/>
              <w:bottom w:w="80" w:type="dxa"/>
              <w:right w:w="100" w:type="dxa"/>
            </w:tcMar>
            <w:vAlign w:val="center"/>
          </w:tcPr>
          <w:p w14:paraId="05FD275B" w14:textId="77777777" w:rsidR="000771F3" w:rsidRDefault="00AA66D6">
            <w:r>
              <w:t>comput</w:t>
            </w:r>
          </w:p>
        </w:tc>
      </w:tr>
      <w:tr w:rsidR="000771F3" w14:paraId="4684BF19" w14:textId="77777777">
        <w:tblPrEx>
          <w:tblCellMar>
            <w:top w:w="0" w:type="dxa"/>
            <w:bottom w:w="0" w:type="dxa"/>
          </w:tblCellMar>
        </w:tblPrEx>
        <w:tc>
          <w:tcPr>
            <w:tcW w:w="1400" w:type="dxa"/>
            <w:tcMar>
              <w:top w:w="80" w:type="dxa"/>
              <w:left w:w="100" w:type="dxa"/>
              <w:bottom w:w="80" w:type="dxa"/>
              <w:right w:w="100" w:type="dxa"/>
            </w:tcMar>
            <w:vAlign w:val="center"/>
          </w:tcPr>
          <w:p w14:paraId="0C78B3CD" w14:textId="77777777" w:rsidR="000771F3" w:rsidRDefault="00AA66D6">
            <w:r>
              <w:t>computing</w:t>
            </w:r>
          </w:p>
        </w:tc>
        <w:tc>
          <w:tcPr>
            <w:tcW w:w="1700" w:type="dxa"/>
            <w:tcMar>
              <w:top w:w="80" w:type="dxa"/>
              <w:left w:w="100" w:type="dxa"/>
              <w:bottom w:w="80" w:type="dxa"/>
              <w:right w:w="100" w:type="dxa"/>
            </w:tcMar>
            <w:vAlign w:val="center"/>
          </w:tcPr>
          <w:p w14:paraId="0D968143" w14:textId="77777777" w:rsidR="000771F3" w:rsidRDefault="00AA66D6">
            <w:r>
              <w:t>compute + ing</w:t>
            </w:r>
          </w:p>
        </w:tc>
        <w:tc>
          <w:tcPr>
            <w:tcW w:w="2100" w:type="dxa"/>
            <w:tcMar>
              <w:top w:w="80" w:type="dxa"/>
              <w:left w:w="100" w:type="dxa"/>
              <w:bottom w:w="80" w:type="dxa"/>
              <w:right w:w="100" w:type="dxa"/>
            </w:tcMar>
            <w:vAlign w:val="center"/>
          </w:tcPr>
          <w:p w14:paraId="61E9AD3F" w14:textId="77777777" w:rsidR="000771F3" w:rsidRDefault="00AA66D6">
            <w:r>
              <w:t>Inflectional (progressive) / Derivational (gerund noun use)</w:t>
            </w:r>
          </w:p>
        </w:tc>
        <w:tc>
          <w:tcPr>
            <w:tcW w:w="2200" w:type="dxa"/>
            <w:tcMar>
              <w:top w:w="80" w:type="dxa"/>
              <w:left w:w="100" w:type="dxa"/>
              <w:bottom w:w="80" w:type="dxa"/>
              <w:right w:w="100" w:type="dxa"/>
            </w:tcMar>
            <w:vAlign w:val="center"/>
          </w:tcPr>
          <w:p w14:paraId="5CA835C8" w14:textId="77777777" w:rsidR="000771F3" w:rsidRDefault="00AA66D6">
            <w:r>
              <w:t>q0 –comput→ q1 –ing→ q2(final)</w:t>
            </w:r>
          </w:p>
        </w:tc>
        <w:tc>
          <w:tcPr>
            <w:tcW w:w="1600" w:type="dxa"/>
            <w:tcMar>
              <w:top w:w="80" w:type="dxa"/>
              <w:left w:w="100" w:type="dxa"/>
              <w:bottom w:w="80" w:type="dxa"/>
              <w:right w:w="100" w:type="dxa"/>
            </w:tcMar>
            <w:vAlign w:val="center"/>
          </w:tcPr>
          <w:p w14:paraId="3C242913" w14:textId="77777777" w:rsidR="000771F3" w:rsidRDefault="00AA66D6">
            <w:r>
              <w:t>ING-strip → comput</w:t>
            </w:r>
          </w:p>
        </w:tc>
        <w:tc>
          <w:tcPr>
            <w:tcW w:w="1200" w:type="dxa"/>
            <w:tcMar>
              <w:top w:w="80" w:type="dxa"/>
              <w:left w:w="100" w:type="dxa"/>
              <w:bottom w:w="80" w:type="dxa"/>
              <w:right w:w="100" w:type="dxa"/>
            </w:tcMar>
            <w:vAlign w:val="center"/>
          </w:tcPr>
          <w:p w14:paraId="52489B90" w14:textId="77777777" w:rsidR="000771F3" w:rsidRDefault="00AA66D6">
            <w:r>
              <w:t>comput</w:t>
            </w:r>
          </w:p>
        </w:tc>
      </w:tr>
      <w:tr w:rsidR="000771F3" w14:paraId="6E77F5C1" w14:textId="77777777">
        <w:tblPrEx>
          <w:tblCellMar>
            <w:top w:w="0" w:type="dxa"/>
            <w:bottom w:w="0" w:type="dxa"/>
          </w:tblCellMar>
        </w:tblPrEx>
        <w:tc>
          <w:tcPr>
            <w:tcW w:w="1400" w:type="dxa"/>
            <w:tcMar>
              <w:top w:w="80" w:type="dxa"/>
              <w:left w:w="100" w:type="dxa"/>
              <w:bottom w:w="80" w:type="dxa"/>
              <w:right w:w="100" w:type="dxa"/>
            </w:tcMar>
            <w:vAlign w:val="center"/>
          </w:tcPr>
          <w:p w14:paraId="6DA40F7A" w14:textId="77777777" w:rsidR="000771F3" w:rsidRDefault="00AA66D6">
            <w:r>
              <w:t>computation</w:t>
            </w:r>
          </w:p>
        </w:tc>
        <w:tc>
          <w:tcPr>
            <w:tcW w:w="1700" w:type="dxa"/>
            <w:tcMar>
              <w:top w:w="80" w:type="dxa"/>
              <w:left w:w="100" w:type="dxa"/>
              <w:bottom w:w="80" w:type="dxa"/>
              <w:right w:w="100" w:type="dxa"/>
            </w:tcMar>
            <w:vAlign w:val="center"/>
          </w:tcPr>
          <w:p w14:paraId="49F29CA7" w14:textId="77777777" w:rsidR="000771F3" w:rsidRDefault="00AA66D6">
            <w:r>
              <w:t>compute + ation</w:t>
            </w:r>
          </w:p>
        </w:tc>
        <w:tc>
          <w:tcPr>
            <w:tcW w:w="2100" w:type="dxa"/>
            <w:tcMar>
              <w:top w:w="80" w:type="dxa"/>
              <w:left w:w="100" w:type="dxa"/>
              <w:bottom w:w="80" w:type="dxa"/>
              <w:right w:w="100" w:type="dxa"/>
            </w:tcMar>
            <w:vAlign w:val="center"/>
          </w:tcPr>
          <w:p w14:paraId="7B708AB5" w14:textId="77777777" w:rsidR="000771F3" w:rsidRDefault="00AA66D6">
            <w:r>
              <w:t>Derivational (noun-forming)</w:t>
            </w:r>
          </w:p>
        </w:tc>
        <w:tc>
          <w:tcPr>
            <w:tcW w:w="2200" w:type="dxa"/>
            <w:tcMar>
              <w:top w:w="80" w:type="dxa"/>
              <w:left w:w="100" w:type="dxa"/>
              <w:bottom w:w="80" w:type="dxa"/>
              <w:right w:w="100" w:type="dxa"/>
            </w:tcMar>
            <w:vAlign w:val="center"/>
          </w:tcPr>
          <w:p w14:paraId="27862C01" w14:textId="77777777" w:rsidR="000771F3" w:rsidRDefault="00AA66D6">
            <w:r>
              <w:t>q0 –comput→ q1 –ation→ q2(final)</w:t>
            </w:r>
          </w:p>
        </w:tc>
        <w:tc>
          <w:tcPr>
            <w:tcW w:w="1600" w:type="dxa"/>
            <w:tcMar>
              <w:top w:w="80" w:type="dxa"/>
              <w:left w:w="100" w:type="dxa"/>
              <w:bottom w:w="80" w:type="dxa"/>
              <w:right w:w="100" w:type="dxa"/>
            </w:tcMar>
            <w:vAlign w:val="center"/>
          </w:tcPr>
          <w:p w14:paraId="6152EBB7" w14:textId="77777777" w:rsidR="000771F3" w:rsidRDefault="00AA66D6">
            <w:r>
              <w:t>ATION-strip → comput</w:t>
            </w:r>
          </w:p>
        </w:tc>
        <w:tc>
          <w:tcPr>
            <w:tcW w:w="1200" w:type="dxa"/>
            <w:tcMar>
              <w:top w:w="80" w:type="dxa"/>
              <w:left w:w="100" w:type="dxa"/>
              <w:bottom w:w="80" w:type="dxa"/>
              <w:right w:w="100" w:type="dxa"/>
            </w:tcMar>
            <w:vAlign w:val="center"/>
          </w:tcPr>
          <w:p w14:paraId="4529C504" w14:textId="77777777" w:rsidR="000771F3" w:rsidRDefault="00AA66D6">
            <w:r>
              <w:t>comput</w:t>
            </w:r>
          </w:p>
        </w:tc>
      </w:tr>
    </w:tbl>
    <w:p w14:paraId="0B1BDC03" w14:textId="77777777" w:rsidR="000771F3" w:rsidRDefault="000771F3">
      <w:pPr>
        <w:spacing w:after="100"/>
      </w:pPr>
    </w:p>
    <w:p w14:paraId="46D40BF9" w14:textId="77777777" w:rsidR="000771F3" w:rsidRDefault="00AA66D6">
      <w:pPr>
        <w:pStyle w:val="ListParagraph"/>
        <w:numPr>
          <w:ilvl w:val="0"/>
          <w:numId w:val="1"/>
        </w:numPr>
        <w:spacing w:after="80"/>
      </w:pPr>
      <w:r>
        <w:rPr>
          <w:sz w:val="22"/>
          <w:szCs w:val="22"/>
        </w:rPr>
        <w:t>For efficient indexing, all four forms are normalized to the stem “comput”, guaranteeing a query on any variant retrieves documents containing any of the others.</w:t>
      </w:r>
    </w:p>
    <w:p w14:paraId="4FDC21BA" w14:textId="77777777" w:rsidR="000771F3" w:rsidRDefault="00AA66D6">
      <w:pPr>
        <w:pStyle w:val="ListParagraph"/>
        <w:numPr>
          <w:ilvl w:val="0"/>
          <w:numId w:val="1"/>
        </w:numPr>
        <w:spacing w:after="80"/>
      </w:pPr>
      <w:r>
        <w:rPr>
          <w:sz w:val="22"/>
          <w:szCs w:val="22"/>
        </w:rPr>
        <w:t>Caution flagged by finite-state/semantic validation: “computer” denotes a physical/abstract agent (a machine), not merely an inflected/derived action form of “compute”; a linguistically-aware system may keep a secondary semantic tag alongside the shared stem so ranking does not conflate “buy a computer” with “how to compute”.</w:t>
      </w:r>
    </w:p>
    <w:p w14:paraId="4B06C758" w14:textId="77777777" w:rsidR="000771F3" w:rsidRDefault="00AA66D6">
      <w:pPr>
        <w:pStyle w:val="ListParagraph"/>
        <w:numPr>
          <w:ilvl w:val="0"/>
          <w:numId w:val="1"/>
        </w:numPr>
        <w:spacing w:after="80"/>
      </w:pPr>
      <w:r>
        <w:rPr>
          <w:sz w:val="22"/>
          <w:szCs w:val="22"/>
        </w:rPr>
        <w:t>This illustrates a known limitation of pure suffix-stripping stemmers: they achieve strong conflation (good for recall) but can lose meaningful semantic distinctions that finite-state morphological analysis with a lexicon can otherwise preserve.</w:t>
      </w:r>
    </w:p>
    <w:p w14:paraId="5E1A4E96" w14:textId="77777777" w:rsidR="000771F3" w:rsidRDefault="00AA66D6">
      <w:pPr>
        <w:pStyle w:val="Heading2"/>
        <w:spacing w:before="300" w:after="150"/>
      </w:pPr>
      <w:r>
        <w:rPr>
          <w:b/>
          <w:bCs/>
          <w:color w:val="1F3864"/>
        </w:rPr>
        <w:t>Answer 5 — “decide”, “decision”, “decisive”, “deciding” (Semantic Clustering)</w:t>
      </w:r>
    </w:p>
    <w:p w14:paraId="3245C59B" w14:textId="77777777" w:rsidR="000771F3" w:rsidRDefault="00AA66D6">
      <w:pPr>
        <w:spacing w:after="120"/>
      </w:pPr>
      <w:r>
        <w:rPr>
          <w:sz w:val="22"/>
          <w:szCs w:val="22"/>
        </w:rPr>
        <w:t>Approach: “decide” is the base verb. “decision” and “decisive” are derivational forms built on the allomorph “decis-” (a spelling change from ‘d’ to ‘s’ before the suffix), producing a noun and an adjective respectively. “deciding” is a purely inflectional progressive form of “decide”.</w:t>
      </w:r>
    </w:p>
    <w:p w14:paraId="39BAA17A" w14:textId="77777777" w:rsidR="000771F3" w:rsidRDefault="00AA66D6">
      <w:pPr>
        <w:spacing w:after="120"/>
      </w:pPr>
      <w:r>
        <w:rPr>
          <w:b/>
          <w:bCs/>
          <w:sz w:val="22"/>
          <w:szCs w:val="22"/>
        </w:rPr>
        <w:t>Morphological Breakdown / Porter Stemmer Steps / Finite-State Transitions:</w:t>
      </w:r>
    </w:p>
    <w:tbl>
      <w:tblPr>
        <w:tblW w:w="10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900"/>
        <w:gridCol w:w="2100"/>
        <w:gridCol w:w="2100"/>
        <w:gridCol w:w="2100"/>
        <w:gridCol w:w="1200"/>
      </w:tblGrid>
      <w:tr w:rsidR="000771F3" w14:paraId="7A365A4A" w14:textId="77777777">
        <w:tblPrEx>
          <w:tblCellMar>
            <w:top w:w="0" w:type="dxa"/>
            <w:bottom w:w="0" w:type="dxa"/>
          </w:tblCellMar>
        </w:tblPrEx>
        <w:trPr>
          <w:tblHeader/>
        </w:trPr>
        <w:tc>
          <w:tcPr>
            <w:tcW w:w="1300" w:type="dxa"/>
            <w:shd w:val="clear" w:color="auto" w:fill="D9E2F3"/>
            <w:tcMar>
              <w:top w:w="80" w:type="dxa"/>
              <w:left w:w="100" w:type="dxa"/>
              <w:bottom w:w="80" w:type="dxa"/>
              <w:right w:w="100" w:type="dxa"/>
            </w:tcMar>
            <w:vAlign w:val="center"/>
          </w:tcPr>
          <w:p w14:paraId="47D19AD0" w14:textId="77777777" w:rsidR="000771F3" w:rsidRDefault="00AA66D6">
            <w:r>
              <w:rPr>
                <w:b/>
                <w:bCs/>
              </w:rPr>
              <w:t>Word</w:t>
            </w:r>
          </w:p>
        </w:tc>
        <w:tc>
          <w:tcPr>
            <w:tcW w:w="1900" w:type="dxa"/>
            <w:shd w:val="clear" w:color="auto" w:fill="D9E2F3"/>
            <w:tcMar>
              <w:top w:w="80" w:type="dxa"/>
              <w:left w:w="100" w:type="dxa"/>
              <w:bottom w:w="80" w:type="dxa"/>
              <w:right w:w="100" w:type="dxa"/>
            </w:tcMar>
            <w:vAlign w:val="center"/>
          </w:tcPr>
          <w:p w14:paraId="4F2D0111" w14:textId="77777777" w:rsidR="000771F3" w:rsidRDefault="00AA66D6">
            <w:r>
              <w:rPr>
                <w:b/>
                <w:bCs/>
              </w:rPr>
              <w:t>Segmentation</w:t>
            </w:r>
          </w:p>
        </w:tc>
        <w:tc>
          <w:tcPr>
            <w:tcW w:w="2100" w:type="dxa"/>
            <w:shd w:val="clear" w:color="auto" w:fill="D9E2F3"/>
            <w:tcMar>
              <w:top w:w="80" w:type="dxa"/>
              <w:left w:w="100" w:type="dxa"/>
              <w:bottom w:w="80" w:type="dxa"/>
              <w:right w:w="100" w:type="dxa"/>
            </w:tcMar>
            <w:vAlign w:val="center"/>
          </w:tcPr>
          <w:p w14:paraId="0C8ECB69" w14:textId="77777777" w:rsidR="000771F3" w:rsidRDefault="00AA66D6">
            <w:r>
              <w:rPr>
                <w:b/>
                <w:bCs/>
              </w:rPr>
              <w:t>Type</w:t>
            </w:r>
          </w:p>
        </w:tc>
        <w:tc>
          <w:tcPr>
            <w:tcW w:w="2100" w:type="dxa"/>
            <w:shd w:val="clear" w:color="auto" w:fill="D9E2F3"/>
            <w:tcMar>
              <w:top w:w="80" w:type="dxa"/>
              <w:left w:w="100" w:type="dxa"/>
              <w:bottom w:w="80" w:type="dxa"/>
              <w:right w:w="100" w:type="dxa"/>
            </w:tcMar>
            <w:vAlign w:val="center"/>
          </w:tcPr>
          <w:p w14:paraId="5D1E33A4" w14:textId="77777777" w:rsidR="000771F3" w:rsidRDefault="00AA66D6">
            <w:r>
              <w:rPr>
                <w:b/>
                <w:bCs/>
              </w:rPr>
              <w:t>FSA Transition (simplified)</w:t>
            </w:r>
          </w:p>
        </w:tc>
        <w:tc>
          <w:tcPr>
            <w:tcW w:w="2100" w:type="dxa"/>
            <w:shd w:val="clear" w:color="auto" w:fill="D9E2F3"/>
            <w:tcMar>
              <w:top w:w="80" w:type="dxa"/>
              <w:left w:w="100" w:type="dxa"/>
              <w:bottom w:w="80" w:type="dxa"/>
              <w:right w:w="100" w:type="dxa"/>
            </w:tcMar>
            <w:vAlign w:val="center"/>
          </w:tcPr>
          <w:p w14:paraId="6AAFF2C4" w14:textId="77777777" w:rsidR="000771F3" w:rsidRDefault="00AA66D6">
            <w:r>
              <w:rPr>
                <w:b/>
                <w:bCs/>
              </w:rPr>
              <w:t>Porter Stemmer Result</w:t>
            </w:r>
          </w:p>
        </w:tc>
        <w:tc>
          <w:tcPr>
            <w:tcW w:w="1200" w:type="dxa"/>
            <w:shd w:val="clear" w:color="auto" w:fill="D9E2F3"/>
            <w:tcMar>
              <w:top w:w="80" w:type="dxa"/>
              <w:left w:w="100" w:type="dxa"/>
              <w:bottom w:w="80" w:type="dxa"/>
              <w:right w:w="100" w:type="dxa"/>
            </w:tcMar>
            <w:vAlign w:val="center"/>
          </w:tcPr>
          <w:p w14:paraId="7B014163" w14:textId="77777777" w:rsidR="000771F3" w:rsidRDefault="00AA66D6">
            <w:r>
              <w:rPr>
                <w:b/>
                <w:bCs/>
              </w:rPr>
              <w:t>Stem Cluster</w:t>
            </w:r>
          </w:p>
        </w:tc>
      </w:tr>
      <w:tr w:rsidR="000771F3" w14:paraId="1198A587" w14:textId="77777777">
        <w:tblPrEx>
          <w:tblCellMar>
            <w:top w:w="0" w:type="dxa"/>
            <w:bottom w:w="0" w:type="dxa"/>
          </w:tblCellMar>
        </w:tblPrEx>
        <w:tc>
          <w:tcPr>
            <w:tcW w:w="1300" w:type="dxa"/>
            <w:tcMar>
              <w:top w:w="80" w:type="dxa"/>
              <w:left w:w="100" w:type="dxa"/>
              <w:bottom w:w="80" w:type="dxa"/>
              <w:right w:w="100" w:type="dxa"/>
            </w:tcMar>
            <w:vAlign w:val="center"/>
          </w:tcPr>
          <w:p w14:paraId="1232B54F" w14:textId="77777777" w:rsidR="000771F3" w:rsidRDefault="00AA66D6">
            <w:r>
              <w:t>decide</w:t>
            </w:r>
          </w:p>
        </w:tc>
        <w:tc>
          <w:tcPr>
            <w:tcW w:w="1900" w:type="dxa"/>
            <w:tcMar>
              <w:top w:w="80" w:type="dxa"/>
              <w:left w:w="100" w:type="dxa"/>
              <w:bottom w:w="80" w:type="dxa"/>
              <w:right w:w="100" w:type="dxa"/>
            </w:tcMar>
            <w:vAlign w:val="center"/>
          </w:tcPr>
          <w:p w14:paraId="3E6244E2" w14:textId="77777777" w:rsidR="000771F3" w:rsidRDefault="00AA66D6">
            <w:r>
              <w:t>decide</w:t>
            </w:r>
          </w:p>
        </w:tc>
        <w:tc>
          <w:tcPr>
            <w:tcW w:w="2100" w:type="dxa"/>
            <w:tcMar>
              <w:top w:w="80" w:type="dxa"/>
              <w:left w:w="100" w:type="dxa"/>
              <w:bottom w:w="80" w:type="dxa"/>
              <w:right w:w="100" w:type="dxa"/>
            </w:tcMar>
            <w:vAlign w:val="center"/>
          </w:tcPr>
          <w:p w14:paraId="5AF959E2" w14:textId="77777777" w:rsidR="000771F3" w:rsidRDefault="00AA66D6">
            <w:r>
              <w:t>Base form (verb)</w:t>
            </w:r>
          </w:p>
        </w:tc>
        <w:tc>
          <w:tcPr>
            <w:tcW w:w="2100" w:type="dxa"/>
            <w:tcMar>
              <w:top w:w="80" w:type="dxa"/>
              <w:left w:w="100" w:type="dxa"/>
              <w:bottom w:w="80" w:type="dxa"/>
              <w:right w:w="100" w:type="dxa"/>
            </w:tcMar>
            <w:vAlign w:val="center"/>
          </w:tcPr>
          <w:p w14:paraId="2AFA0D64" w14:textId="77777777" w:rsidR="000771F3" w:rsidRDefault="00AA66D6">
            <w:r>
              <w:t>q0 –decid→ q1 –e→ q2(final)</w:t>
            </w:r>
          </w:p>
        </w:tc>
        <w:tc>
          <w:tcPr>
            <w:tcW w:w="2100" w:type="dxa"/>
            <w:tcMar>
              <w:top w:w="80" w:type="dxa"/>
              <w:left w:w="100" w:type="dxa"/>
              <w:bottom w:w="80" w:type="dxa"/>
              <w:right w:w="100" w:type="dxa"/>
            </w:tcMar>
            <w:vAlign w:val="center"/>
          </w:tcPr>
          <w:p w14:paraId="55E08A72" w14:textId="77777777" w:rsidR="000771F3" w:rsidRDefault="00AA66D6">
            <w:r>
              <w:t>E-drop → decid</w:t>
            </w:r>
          </w:p>
        </w:tc>
        <w:tc>
          <w:tcPr>
            <w:tcW w:w="1200" w:type="dxa"/>
            <w:tcMar>
              <w:top w:w="80" w:type="dxa"/>
              <w:left w:w="100" w:type="dxa"/>
              <w:bottom w:w="80" w:type="dxa"/>
              <w:right w:w="100" w:type="dxa"/>
            </w:tcMar>
            <w:vAlign w:val="center"/>
          </w:tcPr>
          <w:p w14:paraId="222C1E71" w14:textId="77777777" w:rsidR="000771F3" w:rsidRDefault="00AA66D6">
            <w:r>
              <w:t>decid</w:t>
            </w:r>
          </w:p>
        </w:tc>
      </w:tr>
      <w:tr w:rsidR="000771F3" w14:paraId="3C13C2ED" w14:textId="77777777">
        <w:tblPrEx>
          <w:tblCellMar>
            <w:top w:w="0" w:type="dxa"/>
            <w:bottom w:w="0" w:type="dxa"/>
          </w:tblCellMar>
        </w:tblPrEx>
        <w:tc>
          <w:tcPr>
            <w:tcW w:w="1300" w:type="dxa"/>
            <w:tcMar>
              <w:top w:w="80" w:type="dxa"/>
              <w:left w:w="100" w:type="dxa"/>
              <w:bottom w:w="80" w:type="dxa"/>
              <w:right w:w="100" w:type="dxa"/>
            </w:tcMar>
            <w:vAlign w:val="center"/>
          </w:tcPr>
          <w:p w14:paraId="2812E2AB" w14:textId="77777777" w:rsidR="000771F3" w:rsidRDefault="00AA66D6">
            <w:r>
              <w:lastRenderedPageBreak/>
              <w:t>decision</w:t>
            </w:r>
          </w:p>
        </w:tc>
        <w:tc>
          <w:tcPr>
            <w:tcW w:w="1900" w:type="dxa"/>
            <w:tcMar>
              <w:top w:w="80" w:type="dxa"/>
              <w:left w:w="100" w:type="dxa"/>
              <w:bottom w:w="80" w:type="dxa"/>
              <w:right w:w="100" w:type="dxa"/>
            </w:tcMar>
            <w:vAlign w:val="center"/>
          </w:tcPr>
          <w:p w14:paraId="778E7D8E" w14:textId="77777777" w:rsidR="000771F3" w:rsidRDefault="00AA66D6">
            <w:r>
              <w:t>decis + ion (d→s allomorphy)</w:t>
            </w:r>
          </w:p>
        </w:tc>
        <w:tc>
          <w:tcPr>
            <w:tcW w:w="2100" w:type="dxa"/>
            <w:tcMar>
              <w:top w:w="80" w:type="dxa"/>
              <w:left w:w="100" w:type="dxa"/>
              <w:bottom w:w="80" w:type="dxa"/>
              <w:right w:w="100" w:type="dxa"/>
            </w:tcMar>
            <w:vAlign w:val="center"/>
          </w:tcPr>
          <w:p w14:paraId="30739CB5" w14:textId="77777777" w:rsidR="000771F3" w:rsidRDefault="00AA66D6">
            <w:r>
              <w:t>Derivational (verb→noun)</w:t>
            </w:r>
          </w:p>
        </w:tc>
        <w:tc>
          <w:tcPr>
            <w:tcW w:w="2100" w:type="dxa"/>
            <w:tcMar>
              <w:top w:w="80" w:type="dxa"/>
              <w:left w:w="100" w:type="dxa"/>
              <w:bottom w:w="80" w:type="dxa"/>
              <w:right w:w="100" w:type="dxa"/>
            </w:tcMar>
            <w:vAlign w:val="center"/>
          </w:tcPr>
          <w:p w14:paraId="5E4FA9CA" w14:textId="77777777" w:rsidR="000771F3" w:rsidRDefault="00AA66D6">
            <w:r>
              <w:t>q0 –decis→ q1 –ion→ q2(final)</w:t>
            </w:r>
          </w:p>
        </w:tc>
        <w:tc>
          <w:tcPr>
            <w:tcW w:w="2100" w:type="dxa"/>
            <w:tcMar>
              <w:top w:w="80" w:type="dxa"/>
              <w:left w:w="100" w:type="dxa"/>
              <w:bottom w:w="80" w:type="dxa"/>
              <w:right w:w="100" w:type="dxa"/>
            </w:tcMar>
            <w:vAlign w:val="center"/>
          </w:tcPr>
          <w:p w14:paraId="313182A6" w14:textId="77777777" w:rsidR="000771F3" w:rsidRDefault="00AA66D6">
            <w:r>
              <w:t>ION-strip (m&gt;1, preceded by s) → decis</w:t>
            </w:r>
          </w:p>
        </w:tc>
        <w:tc>
          <w:tcPr>
            <w:tcW w:w="1200" w:type="dxa"/>
            <w:tcMar>
              <w:top w:w="80" w:type="dxa"/>
              <w:left w:w="100" w:type="dxa"/>
              <w:bottom w:w="80" w:type="dxa"/>
              <w:right w:w="100" w:type="dxa"/>
            </w:tcMar>
            <w:vAlign w:val="center"/>
          </w:tcPr>
          <w:p w14:paraId="536DF318" w14:textId="77777777" w:rsidR="000771F3" w:rsidRDefault="00AA66D6">
            <w:r>
              <w:t>decis</w:t>
            </w:r>
          </w:p>
        </w:tc>
      </w:tr>
      <w:tr w:rsidR="000771F3" w14:paraId="32F8F686" w14:textId="77777777">
        <w:tblPrEx>
          <w:tblCellMar>
            <w:top w:w="0" w:type="dxa"/>
            <w:bottom w:w="0" w:type="dxa"/>
          </w:tblCellMar>
        </w:tblPrEx>
        <w:tc>
          <w:tcPr>
            <w:tcW w:w="1300" w:type="dxa"/>
            <w:tcMar>
              <w:top w:w="80" w:type="dxa"/>
              <w:left w:w="100" w:type="dxa"/>
              <w:bottom w:w="80" w:type="dxa"/>
              <w:right w:w="100" w:type="dxa"/>
            </w:tcMar>
            <w:vAlign w:val="center"/>
          </w:tcPr>
          <w:p w14:paraId="5D29C474" w14:textId="77777777" w:rsidR="000771F3" w:rsidRDefault="00AA66D6">
            <w:r>
              <w:t>decisive</w:t>
            </w:r>
          </w:p>
        </w:tc>
        <w:tc>
          <w:tcPr>
            <w:tcW w:w="1900" w:type="dxa"/>
            <w:tcMar>
              <w:top w:w="80" w:type="dxa"/>
              <w:left w:w="100" w:type="dxa"/>
              <w:bottom w:w="80" w:type="dxa"/>
              <w:right w:w="100" w:type="dxa"/>
            </w:tcMar>
            <w:vAlign w:val="center"/>
          </w:tcPr>
          <w:p w14:paraId="2662857C" w14:textId="77777777" w:rsidR="000771F3" w:rsidRDefault="00AA66D6">
            <w:r>
              <w:t>decis + ive (d→s allomorphy)</w:t>
            </w:r>
          </w:p>
        </w:tc>
        <w:tc>
          <w:tcPr>
            <w:tcW w:w="2100" w:type="dxa"/>
            <w:tcMar>
              <w:top w:w="80" w:type="dxa"/>
              <w:left w:w="100" w:type="dxa"/>
              <w:bottom w:w="80" w:type="dxa"/>
              <w:right w:w="100" w:type="dxa"/>
            </w:tcMar>
            <w:vAlign w:val="center"/>
          </w:tcPr>
          <w:p w14:paraId="2CA7BCBE" w14:textId="77777777" w:rsidR="000771F3" w:rsidRDefault="00AA66D6">
            <w:r>
              <w:t>Derivational (verb→adjective)</w:t>
            </w:r>
          </w:p>
        </w:tc>
        <w:tc>
          <w:tcPr>
            <w:tcW w:w="2100" w:type="dxa"/>
            <w:tcMar>
              <w:top w:w="80" w:type="dxa"/>
              <w:left w:w="100" w:type="dxa"/>
              <w:bottom w:w="80" w:type="dxa"/>
              <w:right w:w="100" w:type="dxa"/>
            </w:tcMar>
            <w:vAlign w:val="center"/>
          </w:tcPr>
          <w:p w14:paraId="3A007E92" w14:textId="77777777" w:rsidR="000771F3" w:rsidRDefault="00AA66D6">
            <w:r>
              <w:t>q0 –decis→ q1 –ive→ q2(final)</w:t>
            </w:r>
          </w:p>
        </w:tc>
        <w:tc>
          <w:tcPr>
            <w:tcW w:w="2100" w:type="dxa"/>
            <w:tcMar>
              <w:top w:w="80" w:type="dxa"/>
              <w:left w:w="100" w:type="dxa"/>
              <w:bottom w:w="80" w:type="dxa"/>
              <w:right w:w="100" w:type="dxa"/>
            </w:tcMar>
            <w:vAlign w:val="center"/>
          </w:tcPr>
          <w:p w14:paraId="40046DB2" w14:textId="77777777" w:rsidR="000771F3" w:rsidRDefault="00AA66D6">
            <w:r>
              <w:t>IVE-strip → decis</w:t>
            </w:r>
          </w:p>
        </w:tc>
        <w:tc>
          <w:tcPr>
            <w:tcW w:w="1200" w:type="dxa"/>
            <w:tcMar>
              <w:top w:w="80" w:type="dxa"/>
              <w:left w:w="100" w:type="dxa"/>
              <w:bottom w:w="80" w:type="dxa"/>
              <w:right w:w="100" w:type="dxa"/>
            </w:tcMar>
            <w:vAlign w:val="center"/>
          </w:tcPr>
          <w:p w14:paraId="04F12A85" w14:textId="77777777" w:rsidR="000771F3" w:rsidRDefault="00AA66D6">
            <w:r>
              <w:t>decis</w:t>
            </w:r>
          </w:p>
        </w:tc>
      </w:tr>
      <w:tr w:rsidR="000771F3" w14:paraId="0C7560D6" w14:textId="77777777">
        <w:tblPrEx>
          <w:tblCellMar>
            <w:top w:w="0" w:type="dxa"/>
            <w:bottom w:w="0" w:type="dxa"/>
          </w:tblCellMar>
        </w:tblPrEx>
        <w:tc>
          <w:tcPr>
            <w:tcW w:w="1300" w:type="dxa"/>
            <w:tcMar>
              <w:top w:w="80" w:type="dxa"/>
              <w:left w:w="100" w:type="dxa"/>
              <w:bottom w:w="80" w:type="dxa"/>
              <w:right w:w="100" w:type="dxa"/>
            </w:tcMar>
            <w:vAlign w:val="center"/>
          </w:tcPr>
          <w:p w14:paraId="14165417" w14:textId="77777777" w:rsidR="000771F3" w:rsidRDefault="00AA66D6">
            <w:r>
              <w:t>deciding</w:t>
            </w:r>
          </w:p>
        </w:tc>
        <w:tc>
          <w:tcPr>
            <w:tcW w:w="1900" w:type="dxa"/>
            <w:tcMar>
              <w:top w:w="80" w:type="dxa"/>
              <w:left w:w="100" w:type="dxa"/>
              <w:bottom w:w="80" w:type="dxa"/>
              <w:right w:w="100" w:type="dxa"/>
            </w:tcMar>
            <w:vAlign w:val="center"/>
          </w:tcPr>
          <w:p w14:paraId="37A4AEED" w14:textId="77777777" w:rsidR="000771F3" w:rsidRDefault="00AA66D6">
            <w:r>
              <w:t>decide + ing</w:t>
            </w:r>
          </w:p>
        </w:tc>
        <w:tc>
          <w:tcPr>
            <w:tcW w:w="2100" w:type="dxa"/>
            <w:tcMar>
              <w:top w:w="80" w:type="dxa"/>
              <w:left w:w="100" w:type="dxa"/>
              <w:bottom w:w="80" w:type="dxa"/>
              <w:right w:w="100" w:type="dxa"/>
            </w:tcMar>
            <w:vAlign w:val="center"/>
          </w:tcPr>
          <w:p w14:paraId="43D79942" w14:textId="77777777" w:rsidR="000771F3" w:rsidRDefault="00AA66D6">
            <w:r>
              <w:t>Inflectional (progressive)</w:t>
            </w:r>
          </w:p>
        </w:tc>
        <w:tc>
          <w:tcPr>
            <w:tcW w:w="2100" w:type="dxa"/>
            <w:tcMar>
              <w:top w:w="80" w:type="dxa"/>
              <w:left w:w="100" w:type="dxa"/>
              <w:bottom w:w="80" w:type="dxa"/>
              <w:right w:w="100" w:type="dxa"/>
            </w:tcMar>
            <w:vAlign w:val="center"/>
          </w:tcPr>
          <w:p w14:paraId="411F46AD" w14:textId="77777777" w:rsidR="000771F3" w:rsidRDefault="00AA66D6">
            <w:r>
              <w:t>q0 –decid→ q1 –ing→ q2(final)</w:t>
            </w:r>
          </w:p>
        </w:tc>
        <w:tc>
          <w:tcPr>
            <w:tcW w:w="2100" w:type="dxa"/>
            <w:tcMar>
              <w:top w:w="80" w:type="dxa"/>
              <w:left w:w="100" w:type="dxa"/>
              <w:bottom w:w="80" w:type="dxa"/>
              <w:right w:w="100" w:type="dxa"/>
            </w:tcMar>
            <w:vAlign w:val="center"/>
          </w:tcPr>
          <w:p w14:paraId="67E7428C" w14:textId="77777777" w:rsidR="000771F3" w:rsidRDefault="00AA66D6">
            <w:r>
              <w:t>ING-strip → decid</w:t>
            </w:r>
          </w:p>
        </w:tc>
        <w:tc>
          <w:tcPr>
            <w:tcW w:w="1200" w:type="dxa"/>
            <w:tcMar>
              <w:top w:w="80" w:type="dxa"/>
              <w:left w:w="100" w:type="dxa"/>
              <w:bottom w:w="80" w:type="dxa"/>
              <w:right w:w="100" w:type="dxa"/>
            </w:tcMar>
            <w:vAlign w:val="center"/>
          </w:tcPr>
          <w:p w14:paraId="2DF0DDAF" w14:textId="77777777" w:rsidR="000771F3" w:rsidRDefault="00AA66D6">
            <w:r>
              <w:t>decid</w:t>
            </w:r>
          </w:p>
        </w:tc>
      </w:tr>
    </w:tbl>
    <w:p w14:paraId="0E10B88E" w14:textId="77777777" w:rsidR="000771F3" w:rsidRDefault="000771F3">
      <w:pPr>
        <w:spacing w:after="100"/>
      </w:pPr>
    </w:p>
    <w:p w14:paraId="3284C5A7" w14:textId="77777777" w:rsidR="000771F3" w:rsidRDefault="00AA66D6">
      <w:pPr>
        <w:pStyle w:val="ListParagraph"/>
        <w:numPr>
          <w:ilvl w:val="0"/>
          <w:numId w:val="1"/>
        </w:numPr>
        <w:spacing w:after="80"/>
      </w:pPr>
      <w:r>
        <w:rPr>
          <w:sz w:val="22"/>
          <w:szCs w:val="22"/>
        </w:rPr>
        <w:t>The suffix change from –e (decide/deciding) to –s (decision/decisive) reflects a morphophonemic alternation (d→s) that a simple suffix-stripping stemmer cannot bridge, so the pure Porter output produces two distinct stem clusters: “decid” and “decis”, instead of one unified root.</w:t>
      </w:r>
    </w:p>
    <w:p w14:paraId="2A9F55A3" w14:textId="77777777" w:rsidR="000771F3" w:rsidRDefault="00AA66D6">
      <w:pPr>
        <w:pStyle w:val="ListParagraph"/>
        <w:numPr>
          <w:ilvl w:val="0"/>
          <w:numId w:val="1"/>
        </w:numPr>
        <w:spacing w:after="80"/>
      </w:pPr>
      <w:r>
        <w:rPr>
          <w:sz w:val="22"/>
          <w:szCs w:val="22"/>
        </w:rPr>
        <w:t>This is an example of under-stemming: “decide” and “decision” are semantically related but end up in different index buckets under naive stemming.</w:t>
      </w:r>
    </w:p>
    <w:p w14:paraId="3DA50A02" w14:textId="77777777" w:rsidR="000771F3" w:rsidRDefault="00AA66D6">
      <w:pPr>
        <w:pStyle w:val="ListParagraph"/>
        <w:numPr>
          <w:ilvl w:val="0"/>
          <w:numId w:val="1"/>
        </w:numPr>
        <w:spacing w:after="80"/>
      </w:pPr>
      <w:r>
        <w:rPr>
          <w:sz w:val="22"/>
          <w:szCs w:val="22"/>
        </w:rPr>
        <w:t>Finite-state morphological parsing with an explicit lexical rule (mapping “decis-” back to the lexeme “decide”) or a lemmatizer is needed to fully unify all four forms under one canonical entry for accurate semantic clustering, which a pure Porter Stemmer alone cannot achieve.</w:t>
      </w:r>
    </w:p>
    <w:p w14:paraId="7F7DC69D" w14:textId="77777777" w:rsidR="000771F3" w:rsidRDefault="000771F3">
      <w:pPr>
        <w:spacing w:after="100"/>
      </w:pPr>
    </w:p>
    <w:p w14:paraId="173977B7" w14:textId="77777777" w:rsidR="000771F3" w:rsidRDefault="00AA66D6">
      <w:pPr>
        <w:spacing w:after="120"/>
      </w:pPr>
      <w:r>
        <w:rPr>
          <w:b/>
          <w:bCs/>
          <w:sz w:val="22"/>
          <w:szCs w:val="22"/>
        </w:rPr>
        <w:t>End of Answer Report.</w:t>
      </w:r>
    </w:p>
    <w:sectPr w:rsidR="000771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C62F05"/>
    <w:multiLevelType w:val="hybridMultilevel"/>
    <w:tmpl w:val="F768DDDC"/>
    <w:lvl w:ilvl="0" w:tplc="D16CD4AA">
      <w:start w:val="1"/>
      <w:numFmt w:val="bullet"/>
      <w:lvlText w:val="●"/>
      <w:lvlJc w:val="left"/>
      <w:pPr>
        <w:ind w:left="720" w:hanging="360"/>
      </w:pPr>
    </w:lvl>
    <w:lvl w:ilvl="1" w:tplc="3578A40C">
      <w:start w:val="1"/>
      <w:numFmt w:val="bullet"/>
      <w:lvlText w:val="○"/>
      <w:lvlJc w:val="left"/>
      <w:pPr>
        <w:ind w:left="1440" w:hanging="360"/>
      </w:pPr>
    </w:lvl>
    <w:lvl w:ilvl="2" w:tplc="D8D646A6">
      <w:start w:val="1"/>
      <w:numFmt w:val="bullet"/>
      <w:lvlText w:val="■"/>
      <w:lvlJc w:val="left"/>
      <w:pPr>
        <w:ind w:left="2160" w:hanging="360"/>
      </w:pPr>
    </w:lvl>
    <w:lvl w:ilvl="3" w:tplc="C9601200">
      <w:start w:val="1"/>
      <w:numFmt w:val="bullet"/>
      <w:lvlText w:val="●"/>
      <w:lvlJc w:val="left"/>
      <w:pPr>
        <w:ind w:left="2880" w:hanging="360"/>
      </w:pPr>
    </w:lvl>
    <w:lvl w:ilvl="4" w:tplc="066258C6">
      <w:start w:val="1"/>
      <w:numFmt w:val="bullet"/>
      <w:lvlText w:val="○"/>
      <w:lvlJc w:val="left"/>
      <w:pPr>
        <w:ind w:left="3600" w:hanging="360"/>
      </w:pPr>
    </w:lvl>
    <w:lvl w:ilvl="5" w:tplc="13F85376">
      <w:start w:val="1"/>
      <w:numFmt w:val="bullet"/>
      <w:lvlText w:val="■"/>
      <w:lvlJc w:val="left"/>
      <w:pPr>
        <w:ind w:left="4320" w:hanging="360"/>
      </w:pPr>
    </w:lvl>
    <w:lvl w:ilvl="6" w:tplc="54802F12">
      <w:start w:val="1"/>
      <w:numFmt w:val="bullet"/>
      <w:lvlText w:val="●"/>
      <w:lvlJc w:val="left"/>
      <w:pPr>
        <w:ind w:left="5040" w:hanging="360"/>
      </w:pPr>
    </w:lvl>
    <w:lvl w:ilvl="7" w:tplc="0FC07CDE">
      <w:start w:val="1"/>
      <w:numFmt w:val="bullet"/>
      <w:lvlText w:val="●"/>
      <w:lvlJc w:val="left"/>
      <w:pPr>
        <w:ind w:left="5760" w:hanging="360"/>
      </w:pPr>
    </w:lvl>
    <w:lvl w:ilvl="8" w:tplc="BD421F38">
      <w:start w:val="1"/>
      <w:numFmt w:val="bullet"/>
      <w:lvlText w:val="●"/>
      <w:lvlJc w:val="left"/>
      <w:pPr>
        <w:ind w:left="6480" w:hanging="360"/>
      </w:pPr>
    </w:lvl>
  </w:abstractNum>
  <w:num w:numId="1" w16cid:durableId="20509073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1F3"/>
    <w:rsid w:val="000771F3"/>
    <w:rsid w:val="002C0758"/>
    <w:rsid w:val="006B0975"/>
    <w:rsid w:val="00885293"/>
    <w:rsid w:val="00AA6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453AE"/>
  <w15:docId w15:val="{F80FEF30-C058-4F8F-B72A-BA2AD07B8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2179</Words>
  <Characters>12424</Characters>
  <Application>Microsoft Office Word</Application>
  <DocSecurity>0</DocSecurity>
  <Lines>103</Lines>
  <Paragraphs>29</Paragraphs>
  <ScaleCrop>false</ScaleCrop>
  <Company/>
  <LinksUpToDate>false</LinksUpToDate>
  <CharactersWithSpaces>14574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THONDURU SUSHMA</cp:lastModifiedBy>
  <cp:revision>4</cp:revision>
  <dcterms:created xsi:type="dcterms:W3CDTF">2026-08-01T09:16:00Z</dcterms:created>
  <dcterms:modified xsi:type="dcterms:W3CDTF">2026-08-01T09:20:00Z</dcterms:modified>
</cp:coreProperties>
</file>