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2F8469" w14:textId="509C4486" w:rsidR="005E5436" w:rsidRPr="005E5436" w:rsidRDefault="005E5436" w:rsidP="005E5436">
      <w:pPr>
        <w:jc w:val="both"/>
        <w:rPr>
          <w:rFonts w:ascii="Times New Roman" w:hAnsi="Times New Roman" w:cs="Times New Roman"/>
          <w:sz w:val="24"/>
          <w:szCs w:val="24"/>
        </w:rPr>
      </w:pPr>
      <w:r w:rsidRPr="005E5436">
        <w:rPr>
          <w:rFonts w:ascii="Times New Roman" w:hAnsi="Times New Roman" w:cs="Times New Roman"/>
          <w:sz w:val="24"/>
          <w:szCs w:val="24"/>
        </w:rPr>
        <w:t>Introduction</w:t>
      </w:r>
    </w:p>
    <w:p w14:paraId="19F79BE5" w14:textId="77777777" w:rsidR="005E5436" w:rsidRPr="005E5436" w:rsidRDefault="005E5436" w:rsidP="005E5436">
      <w:pPr>
        <w:jc w:val="both"/>
        <w:rPr>
          <w:rFonts w:ascii="Times New Roman" w:hAnsi="Times New Roman" w:cs="Times New Roman"/>
          <w:sz w:val="24"/>
          <w:szCs w:val="24"/>
        </w:rPr>
      </w:pPr>
      <w:r w:rsidRPr="005E5436">
        <w:rPr>
          <w:rFonts w:ascii="Times New Roman" w:hAnsi="Times New Roman" w:cs="Times New Roman"/>
          <w:sz w:val="24"/>
          <w:szCs w:val="24"/>
        </w:rPr>
        <w:t>This study describes an analysis of the College dataset using logistic regression. The goal is to figure out if a university is private or not based on the facts about it. Exploratory data analysis (EDA), making the logistic regression model, evaluating the model's performance, and figuring out what the results mean are all parts of the report.</w:t>
      </w:r>
    </w:p>
    <w:p w14:paraId="4B245B4F" w14:textId="77777777" w:rsidR="005E5436" w:rsidRPr="005E5436" w:rsidRDefault="005E5436" w:rsidP="005E5436">
      <w:pPr>
        <w:jc w:val="both"/>
        <w:rPr>
          <w:rFonts w:ascii="Times New Roman" w:hAnsi="Times New Roman" w:cs="Times New Roman"/>
          <w:sz w:val="24"/>
          <w:szCs w:val="24"/>
        </w:rPr>
      </w:pPr>
    </w:p>
    <w:p w14:paraId="4CCFCB9A" w14:textId="77777777" w:rsidR="005E5436" w:rsidRPr="005E5436" w:rsidRDefault="005E5436" w:rsidP="005E5436">
      <w:pPr>
        <w:jc w:val="both"/>
        <w:rPr>
          <w:rFonts w:ascii="Times New Roman" w:hAnsi="Times New Roman" w:cs="Times New Roman"/>
          <w:sz w:val="24"/>
          <w:szCs w:val="24"/>
        </w:rPr>
      </w:pPr>
      <w:r w:rsidRPr="005E5436">
        <w:rPr>
          <w:rFonts w:ascii="Times New Roman" w:hAnsi="Times New Roman" w:cs="Times New Roman"/>
          <w:sz w:val="24"/>
          <w:szCs w:val="24"/>
        </w:rPr>
        <w:t>Exploratory Data Analysis</w:t>
      </w:r>
    </w:p>
    <w:p w14:paraId="5AC2ADFB" w14:textId="77777777" w:rsidR="005E5436" w:rsidRDefault="005E5436" w:rsidP="005E5436">
      <w:pPr>
        <w:jc w:val="both"/>
        <w:rPr>
          <w:rFonts w:ascii="Times New Roman" w:hAnsi="Times New Roman" w:cs="Times New Roman"/>
          <w:sz w:val="24"/>
          <w:szCs w:val="24"/>
        </w:rPr>
      </w:pPr>
      <w:r w:rsidRPr="005E5436">
        <w:rPr>
          <w:rFonts w:ascii="Times New Roman" w:hAnsi="Times New Roman" w:cs="Times New Roman"/>
          <w:sz w:val="24"/>
          <w:szCs w:val="24"/>
        </w:rPr>
        <w:t>During the EDA step, the goal is to learn about the most important parts of the dataset. We begin by loading the information and looking at the first and last few rows. There were also summaries of the data for each variable. There were no lost data points in the set. A graph of the Out-of-State Tuition (Outstate) variable was made to see how it was spread out. This graph showed how often universities charged different fee rates.</w:t>
      </w:r>
    </w:p>
    <w:p w14:paraId="5828FBD7" w14:textId="4E3D2076" w:rsidR="00A21E66" w:rsidRDefault="00A21E66" w:rsidP="005E5436">
      <w:pPr>
        <w:jc w:val="both"/>
        <w:rPr>
          <w:rFonts w:ascii="Times New Roman" w:hAnsi="Times New Roman" w:cs="Times New Roman"/>
          <w:sz w:val="24"/>
          <w:szCs w:val="24"/>
        </w:rPr>
      </w:pPr>
      <w:r>
        <w:rPr>
          <w:rFonts w:ascii="Times New Roman" w:hAnsi="Times New Roman" w:cs="Times New Roman"/>
          <w:sz w:val="24"/>
          <w:szCs w:val="24"/>
        </w:rPr>
        <w:t xml:space="preserve">Visualizing the First 5 Values using the </w:t>
      </w:r>
      <w:proofErr w:type="gramStart"/>
      <w:r>
        <w:rPr>
          <w:rFonts w:ascii="Times New Roman" w:hAnsi="Times New Roman" w:cs="Times New Roman"/>
          <w:sz w:val="24"/>
          <w:szCs w:val="24"/>
        </w:rPr>
        <w:t>head(</w:t>
      </w:r>
      <w:proofErr w:type="gramEnd"/>
      <w:r>
        <w:rPr>
          <w:rFonts w:ascii="Times New Roman" w:hAnsi="Times New Roman" w:cs="Times New Roman"/>
          <w:sz w:val="24"/>
          <w:szCs w:val="24"/>
        </w:rPr>
        <w:t>) function.</w:t>
      </w:r>
    </w:p>
    <w:p w14:paraId="6A0AF093" w14:textId="5B96602E" w:rsidR="00A21E66" w:rsidRPr="005E5436" w:rsidRDefault="00A21E66" w:rsidP="005E5436">
      <w:pPr>
        <w:jc w:val="both"/>
        <w:rPr>
          <w:rFonts w:ascii="Times New Roman" w:hAnsi="Times New Roman" w:cs="Times New Roman"/>
          <w:sz w:val="24"/>
          <w:szCs w:val="24"/>
        </w:rPr>
      </w:pPr>
      <w:r>
        <w:rPr>
          <w:noProof/>
        </w:rPr>
        <w:drawing>
          <wp:inline distT="0" distB="0" distL="0" distR="0" wp14:anchorId="32F49B41" wp14:editId="34A45FBA">
            <wp:extent cx="5731510" cy="2263140"/>
            <wp:effectExtent l="0" t="0" r="2540" b="3810"/>
            <wp:docPr id="528723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723464" name=""/>
                    <pic:cNvPicPr/>
                  </pic:nvPicPr>
                  <pic:blipFill>
                    <a:blip r:embed="rId6"/>
                    <a:stretch>
                      <a:fillRect/>
                    </a:stretch>
                  </pic:blipFill>
                  <pic:spPr>
                    <a:xfrm>
                      <a:off x="0" y="0"/>
                      <a:ext cx="5731510" cy="2263140"/>
                    </a:xfrm>
                    <a:prstGeom prst="rect">
                      <a:avLst/>
                    </a:prstGeom>
                  </pic:spPr>
                </pic:pic>
              </a:graphicData>
            </a:graphic>
          </wp:inline>
        </w:drawing>
      </w:r>
    </w:p>
    <w:p w14:paraId="79996A9E" w14:textId="77777777" w:rsidR="005E5436" w:rsidRDefault="005E5436" w:rsidP="005E5436">
      <w:pPr>
        <w:jc w:val="both"/>
        <w:rPr>
          <w:rFonts w:ascii="Times New Roman" w:hAnsi="Times New Roman" w:cs="Times New Roman"/>
          <w:sz w:val="24"/>
          <w:szCs w:val="24"/>
        </w:rPr>
      </w:pPr>
    </w:p>
    <w:p w14:paraId="51B7E328" w14:textId="79280999" w:rsidR="00A21E66" w:rsidRDefault="00A21E66" w:rsidP="00A21E66">
      <w:pPr>
        <w:jc w:val="both"/>
        <w:rPr>
          <w:rFonts w:ascii="Times New Roman" w:hAnsi="Times New Roman" w:cs="Times New Roman"/>
          <w:sz w:val="24"/>
          <w:szCs w:val="24"/>
        </w:rPr>
      </w:pPr>
      <w:r>
        <w:rPr>
          <w:rFonts w:ascii="Times New Roman" w:hAnsi="Times New Roman" w:cs="Times New Roman"/>
          <w:sz w:val="24"/>
          <w:szCs w:val="24"/>
        </w:rPr>
        <w:t xml:space="preserve">Visualizing the Last 5 Values using the </w:t>
      </w:r>
      <w:proofErr w:type="gramStart"/>
      <w:r>
        <w:rPr>
          <w:rFonts w:ascii="Times New Roman" w:hAnsi="Times New Roman" w:cs="Times New Roman"/>
          <w:sz w:val="24"/>
          <w:szCs w:val="24"/>
        </w:rPr>
        <w:t>tail(</w:t>
      </w:r>
      <w:proofErr w:type="gramEnd"/>
      <w:r>
        <w:rPr>
          <w:rFonts w:ascii="Times New Roman" w:hAnsi="Times New Roman" w:cs="Times New Roman"/>
          <w:sz w:val="24"/>
          <w:szCs w:val="24"/>
        </w:rPr>
        <w:t>) function.</w:t>
      </w:r>
    </w:p>
    <w:p w14:paraId="2EA5E6F1" w14:textId="0A24E64E" w:rsidR="00A21E66" w:rsidRDefault="00A21E66" w:rsidP="00A21E66">
      <w:pPr>
        <w:jc w:val="both"/>
        <w:rPr>
          <w:rFonts w:ascii="Times New Roman" w:hAnsi="Times New Roman" w:cs="Times New Roman"/>
          <w:sz w:val="24"/>
          <w:szCs w:val="24"/>
        </w:rPr>
      </w:pPr>
      <w:r>
        <w:rPr>
          <w:noProof/>
        </w:rPr>
        <w:drawing>
          <wp:inline distT="0" distB="0" distL="0" distR="0" wp14:anchorId="44A3F422" wp14:editId="394CD660">
            <wp:extent cx="5731510" cy="2628900"/>
            <wp:effectExtent l="0" t="0" r="2540" b="0"/>
            <wp:docPr id="436516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516470" name=""/>
                    <pic:cNvPicPr/>
                  </pic:nvPicPr>
                  <pic:blipFill>
                    <a:blip r:embed="rId7"/>
                    <a:stretch>
                      <a:fillRect/>
                    </a:stretch>
                  </pic:blipFill>
                  <pic:spPr>
                    <a:xfrm>
                      <a:off x="0" y="0"/>
                      <a:ext cx="5731510" cy="2628900"/>
                    </a:xfrm>
                    <a:prstGeom prst="rect">
                      <a:avLst/>
                    </a:prstGeom>
                  </pic:spPr>
                </pic:pic>
              </a:graphicData>
            </a:graphic>
          </wp:inline>
        </w:drawing>
      </w:r>
    </w:p>
    <w:p w14:paraId="60B30299" w14:textId="758C0620" w:rsidR="00A21E66" w:rsidRDefault="007977C1" w:rsidP="005E5436">
      <w:pPr>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Analyzing</w:t>
      </w:r>
      <w:proofErr w:type="spellEnd"/>
      <w:r w:rsidR="00A21E66">
        <w:rPr>
          <w:rFonts w:ascii="Times New Roman" w:hAnsi="Times New Roman" w:cs="Times New Roman"/>
          <w:sz w:val="24"/>
          <w:szCs w:val="24"/>
        </w:rPr>
        <w:t xml:space="preserve"> the dataset </w:t>
      </w:r>
      <w:r>
        <w:rPr>
          <w:rFonts w:ascii="Times New Roman" w:hAnsi="Times New Roman" w:cs="Times New Roman"/>
          <w:sz w:val="24"/>
          <w:szCs w:val="24"/>
        </w:rPr>
        <w:t>and finding the descriptive statistics of the dataset we use used summary () function.</w:t>
      </w:r>
    </w:p>
    <w:p w14:paraId="4734AF54" w14:textId="61B8622F" w:rsidR="007977C1" w:rsidRDefault="007977C1" w:rsidP="005E5436">
      <w:pPr>
        <w:jc w:val="both"/>
        <w:rPr>
          <w:rFonts w:ascii="Times New Roman" w:hAnsi="Times New Roman" w:cs="Times New Roman"/>
          <w:sz w:val="24"/>
          <w:szCs w:val="24"/>
        </w:rPr>
      </w:pPr>
      <w:r>
        <w:rPr>
          <w:noProof/>
        </w:rPr>
        <w:drawing>
          <wp:inline distT="0" distB="0" distL="0" distR="0" wp14:anchorId="799B8F52" wp14:editId="1C13C64B">
            <wp:extent cx="5731510" cy="3764280"/>
            <wp:effectExtent l="0" t="0" r="2540" b="7620"/>
            <wp:docPr id="655080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080746" name=""/>
                    <pic:cNvPicPr/>
                  </pic:nvPicPr>
                  <pic:blipFill>
                    <a:blip r:embed="rId8"/>
                    <a:stretch>
                      <a:fillRect/>
                    </a:stretch>
                  </pic:blipFill>
                  <pic:spPr>
                    <a:xfrm>
                      <a:off x="0" y="0"/>
                      <a:ext cx="5731510" cy="3764280"/>
                    </a:xfrm>
                    <a:prstGeom prst="rect">
                      <a:avLst/>
                    </a:prstGeom>
                  </pic:spPr>
                </pic:pic>
              </a:graphicData>
            </a:graphic>
          </wp:inline>
        </w:drawing>
      </w:r>
    </w:p>
    <w:p w14:paraId="5889348A" w14:textId="77777777" w:rsidR="007977C1" w:rsidRDefault="007977C1" w:rsidP="005E5436">
      <w:pPr>
        <w:jc w:val="both"/>
        <w:rPr>
          <w:rFonts w:ascii="Times New Roman" w:hAnsi="Times New Roman" w:cs="Times New Roman"/>
          <w:sz w:val="24"/>
          <w:szCs w:val="24"/>
        </w:rPr>
      </w:pPr>
    </w:p>
    <w:p w14:paraId="73E3132A" w14:textId="4C9065E6" w:rsidR="007977C1" w:rsidRDefault="007977C1" w:rsidP="005E5436">
      <w:pPr>
        <w:jc w:val="both"/>
        <w:rPr>
          <w:rFonts w:ascii="Times New Roman" w:hAnsi="Times New Roman" w:cs="Times New Roman"/>
          <w:sz w:val="24"/>
          <w:szCs w:val="24"/>
        </w:rPr>
      </w:pPr>
      <w:r>
        <w:rPr>
          <w:rFonts w:ascii="Times New Roman" w:hAnsi="Times New Roman" w:cs="Times New Roman"/>
          <w:sz w:val="24"/>
          <w:szCs w:val="24"/>
        </w:rPr>
        <w:t xml:space="preserve">To check if there are any null values we used </w:t>
      </w:r>
      <w:proofErr w:type="gramStart"/>
      <w:r>
        <w:rPr>
          <w:rFonts w:ascii="Times New Roman" w:hAnsi="Times New Roman" w:cs="Times New Roman"/>
          <w:sz w:val="24"/>
          <w:szCs w:val="24"/>
        </w:rPr>
        <w:t>is.na(</w:t>
      </w:r>
      <w:proofErr w:type="gramEnd"/>
      <w:r>
        <w:rPr>
          <w:rFonts w:ascii="Times New Roman" w:hAnsi="Times New Roman" w:cs="Times New Roman"/>
          <w:sz w:val="24"/>
          <w:szCs w:val="24"/>
        </w:rPr>
        <w:t>) function</w:t>
      </w:r>
    </w:p>
    <w:p w14:paraId="12F25D7F" w14:textId="043D87E8" w:rsidR="007977C1" w:rsidRDefault="007977C1" w:rsidP="005E5436">
      <w:pPr>
        <w:jc w:val="both"/>
        <w:rPr>
          <w:rFonts w:ascii="Times New Roman" w:hAnsi="Times New Roman" w:cs="Times New Roman"/>
          <w:sz w:val="24"/>
          <w:szCs w:val="24"/>
        </w:rPr>
      </w:pPr>
      <w:r>
        <w:rPr>
          <w:noProof/>
        </w:rPr>
        <w:drawing>
          <wp:inline distT="0" distB="0" distL="0" distR="0" wp14:anchorId="4793751F" wp14:editId="4156FE29">
            <wp:extent cx="5731510" cy="937260"/>
            <wp:effectExtent l="0" t="0" r="2540" b="0"/>
            <wp:docPr id="1031635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635458" name=""/>
                    <pic:cNvPicPr/>
                  </pic:nvPicPr>
                  <pic:blipFill>
                    <a:blip r:embed="rId9"/>
                    <a:stretch>
                      <a:fillRect/>
                    </a:stretch>
                  </pic:blipFill>
                  <pic:spPr>
                    <a:xfrm>
                      <a:off x="0" y="0"/>
                      <a:ext cx="5731510" cy="937260"/>
                    </a:xfrm>
                    <a:prstGeom prst="rect">
                      <a:avLst/>
                    </a:prstGeom>
                  </pic:spPr>
                </pic:pic>
              </a:graphicData>
            </a:graphic>
          </wp:inline>
        </w:drawing>
      </w:r>
    </w:p>
    <w:p w14:paraId="5F32E213" w14:textId="77777777" w:rsidR="007977C1" w:rsidRPr="005E5436" w:rsidRDefault="007977C1" w:rsidP="005E5436">
      <w:pPr>
        <w:jc w:val="both"/>
        <w:rPr>
          <w:rFonts w:ascii="Times New Roman" w:hAnsi="Times New Roman" w:cs="Times New Roman"/>
          <w:sz w:val="24"/>
          <w:szCs w:val="24"/>
        </w:rPr>
      </w:pPr>
    </w:p>
    <w:p w14:paraId="4AADE7E8" w14:textId="27424F0C" w:rsidR="007977C1" w:rsidRDefault="007977C1" w:rsidP="005E5436">
      <w:pPr>
        <w:jc w:val="both"/>
        <w:rPr>
          <w:rFonts w:ascii="Times New Roman" w:hAnsi="Times New Roman" w:cs="Times New Roman"/>
          <w:sz w:val="24"/>
          <w:szCs w:val="24"/>
        </w:rPr>
      </w:pPr>
      <w:r>
        <w:rPr>
          <w:rFonts w:ascii="Times New Roman" w:hAnsi="Times New Roman" w:cs="Times New Roman"/>
          <w:sz w:val="24"/>
          <w:szCs w:val="24"/>
        </w:rPr>
        <w:t>Histogram for Out-Of-State Tuition</w:t>
      </w:r>
    </w:p>
    <w:p w14:paraId="348587B9" w14:textId="77777777" w:rsidR="007977C1" w:rsidRDefault="007977C1" w:rsidP="005E5436">
      <w:pPr>
        <w:jc w:val="both"/>
        <w:rPr>
          <w:rFonts w:ascii="Times New Roman" w:hAnsi="Times New Roman" w:cs="Times New Roman"/>
          <w:sz w:val="24"/>
          <w:szCs w:val="24"/>
        </w:rPr>
      </w:pPr>
    </w:p>
    <w:p w14:paraId="05C062FA" w14:textId="16AA03AB" w:rsidR="007977C1" w:rsidRPr="007977C1" w:rsidRDefault="007977C1" w:rsidP="007977C1">
      <w:pPr>
        <w:jc w:val="both"/>
        <w:rPr>
          <w:rFonts w:ascii="Times New Roman" w:hAnsi="Times New Roman" w:cs="Times New Roman"/>
          <w:sz w:val="24"/>
          <w:szCs w:val="24"/>
        </w:rPr>
      </w:pPr>
      <w:r w:rsidRPr="007977C1">
        <w:rPr>
          <w:rFonts w:ascii="Times New Roman" w:hAnsi="Times New Roman" w:cs="Times New Roman"/>
          <w:sz w:val="24"/>
          <w:szCs w:val="24"/>
        </w:rPr>
        <w:t>This code's goal is to generate a histogram that shows how the cost of out-of-state tuition varies depending on the dataset. With the x-axis showing out-of-state tuition costs and the y-axis showing frequency of occurrence, the histogram illustrates the frequency of various tuition ranges.</w:t>
      </w:r>
    </w:p>
    <w:p w14:paraId="358EF1E4" w14:textId="40A1B503" w:rsidR="007977C1" w:rsidRDefault="007977C1" w:rsidP="007977C1">
      <w:pPr>
        <w:jc w:val="both"/>
        <w:rPr>
          <w:rFonts w:ascii="Times New Roman" w:hAnsi="Times New Roman" w:cs="Times New Roman"/>
          <w:sz w:val="24"/>
          <w:szCs w:val="24"/>
        </w:rPr>
      </w:pPr>
      <w:r w:rsidRPr="007977C1">
        <w:rPr>
          <w:rFonts w:ascii="Times New Roman" w:hAnsi="Times New Roman" w:cs="Times New Roman"/>
          <w:sz w:val="24"/>
          <w:szCs w:val="24"/>
        </w:rPr>
        <w:t xml:space="preserve">The ggplot2 package, a popular package for data visualization in R, is utilized in the code. By defining the dataset and the variable to be plotted, it initially sets up the plot. The </w:t>
      </w:r>
      <w:proofErr w:type="spellStart"/>
      <w:r w:rsidRPr="007977C1">
        <w:rPr>
          <w:rFonts w:ascii="Times New Roman" w:hAnsi="Times New Roman" w:cs="Times New Roman"/>
          <w:sz w:val="24"/>
          <w:szCs w:val="24"/>
        </w:rPr>
        <w:t>geom_</w:t>
      </w:r>
      <w:proofErr w:type="gramStart"/>
      <w:r w:rsidRPr="007977C1">
        <w:rPr>
          <w:rFonts w:ascii="Times New Roman" w:hAnsi="Times New Roman" w:cs="Times New Roman"/>
          <w:sz w:val="24"/>
          <w:szCs w:val="24"/>
        </w:rPr>
        <w:t>histogram</w:t>
      </w:r>
      <w:proofErr w:type="spellEnd"/>
      <w:r w:rsidRPr="007977C1">
        <w:rPr>
          <w:rFonts w:ascii="Times New Roman" w:hAnsi="Times New Roman" w:cs="Times New Roman"/>
          <w:sz w:val="24"/>
          <w:szCs w:val="24"/>
        </w:rPr>
        <w:t>(</w:t>
      </w:r>
      <w:proofErr w:type="gramEnd"/>
      <w:r w:rsidRPr="007977C1">
        <w:rPr>
          <w:rFonts w:ascii="Times New Roman" w:hAnsi="Times New Roman" w:cs="Times New Roman"/>
          <w:sz w:val="24"/>
          <w:szCs w:val="24"/>
        </w:rPr>
        <w:t>) function is then used to produce the histogram, which splits the range of out-of-state tuition prices into bins and illustrates the frequency of data points falling into each bin by varying the height of the histogram bars.</w:t>
      </w:r>
    </w:p>
    <w:p w14:paraId="05712E74" w14:textId="4F561976" w:rsidR="007977C1" w:rsidRDefault="007977C1" w:rsidP="005E5436">
      <w:pPr>
        <w:jc w:val="both"/>
        <w:rPr>
          <w:rFonts w:ascii="Times New Roman" w:hAnsi="Times New Roman" w:cs="Times New Roman"/>
          <w:sz w:val="24"/>
          <w:szCs w:val="24"/>
        </w:rPr>
      </w:pPr>
      <w:r>
        <w:rPr>
          <w:noProof/>
        </w:rPr>
        <w:lastRenderedPageBreak/>
        <w:drawing>
          <wp:inline distT="0" distB="0" distL="0" distR="0" wp14:anchorId="351BB562" wp14:editId="22C56BE8">
            <wp:extent cx="5731510" cy="2943225"/>
            <wp:effectExtent l="0" t="0" r="2540" b="9525"/>
            <wp:docPr id="469643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643969" name=""/>
                    <pic:cNvPicPr/>
                  </pic:nvPicPr>
                  <pic:blipFill>
                    <a:blip r:embed="rId10"/>
                    <a:stretch>
                      <a:fillRect/>
                    </a:stretch>
                  </pic:blipFill>
                  <pic:spPr>
                    <a:xfrm>
                      <a:off x="0" y="0"/>
                      <a:ext cx="5731510" cy="2943225"/>
                    </a:xfrm>
                    <a:prstGeom prst="rect">
                      <a:avLst/>
                    </a:prstGeom>
                  </pic:spPr>
                </pic:pic>
              </a:graphicData>
            </a:graphic>
          </wp:inline>
        </w:drawing>
      </w:r>
    </w:p>
    <w:p w14:paraId="0D9C39F2" w14:textId="01B48579" w:rsidR="005E5436" w:rsidRPr="005E5436" w:rsidRDefault="005E5436" w:rsidP="005E5436">
      <w:pPr>
        <w:jc w:val="both"/>
        <w:rPr>
          <w:rFonts w:ascii="Times New Roman" w:hAnsi="Times New Roman" w:cs="Times New Roman"/>
          <w:sz w:val="24"/>
          <w:szCs w:val="24"/>
        </w:rPr>
      </w:pPr>
      <w:r w:rsidRPr="005E5436">
        <w:rPr>
          <w:rFonts w:ascii="Times New Roman" w:hAnsi="Times New Roman" w:cs="Times New Roman"/>
          <w:sz w:val="24"/>
          <w:szCs w:val="24"/>
        </w:rPr>
        <w:t>Data Preprocessing</w:t>
      </w:r>
    </w:p>
    <w:p w14:paraId="40F31468" w14:textId="77777777" w:rsidR="007977C1" w:rsidRDefault="005E5436" w:rsidP="005E5436">
      <w:pPr>
        <w:jc w:val="both"/>
        <w:rPr>
          <w:rFonts w:ascii="Times New Roman" w:hAnsi="Times New Roman" w:cs="Times New Roman"/>
          <w:sz w:val="24"/>
          <w:szCs w:val="24"/>
        </w:rPr>
      </w:pPr>
      <w:r w:rsidRPr="005E5436">
        <w:rPr>
          <w:rFonts w:ascii="Times New Roman" w:hAnsi="Times New Roman" w:cs="Times New Roman"/>
          <w:sz w:val="24"/>
          <w:szCs w:val="24"/>
        </w:rPr>
        <w:t>The Private column, which says whether a university is private or not, was turned into binary signs (1 for Yes and 0 for No) and then into a factor variable. This is important for logistic regression, which predicts events that can be either yes or no.</w:t>
      </w:r>
    </w:p>
    <w:p w14:paraId="4C789392" w14:textId="4862B9D7" w:rsidR="005E5436" w:rsidRPr="005E5436" w:rsidRDefault="007977C1" w:rsidP="005E5436">
      <w:pPr>
        <w:jc w:val="both"/>
        <w:rPr>
          <w:rFonts w:ascii="Times New Roman" w:hAnsi="Times New Roman" w:cs="Times New Roman"/>
          <w:sz w:val="24"/>
          <w:szCs w:val="24"/>
        </w:rPr>
      </w:pPr>
      <w:r>
        <w:rPr>
          <w:rFonts w:ascii="Times New Roman" w:hAnsi="Times New Roman" w:cs="Times New Roman"/>
          <w:sz w:val="24"/>
          <w:szCs w:val="24"/>
        </w:rPr>
        <w:br/>
      </w:r>
      <w:r>
        <w:rPr>
          <w:noProof/>
        </w:rPr>
        <w:drawing>
          <wp:inline distT="0" distB="0" distL="0" distR="0" wp14:anchorId="6883BAD3" wp14:editId="6EBCF333">
            <wp:extent cx="5731510" cy="2401570"/>
            <wp:effectExtent l="0" t="0" r="2540" b="0"/>
            <wp:docPr id="106836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36234" name=""/>
                    <pic:cNvPicPr/>
                  </pic:nvPicPr>
                  <pic:blipFill>
                    <a:blip r:embed="rId11"/>
                    <a:stretch>
                      <a:fillRect/>
                    </a:stretch>
                  </pic:blipFill>
                  <pic:spPr>
                    <a:xfrm>
                      <a:off x="0" y="0"/>
                      <a:ext cx="5731510" cy="2401570"/>
                    </a:xfrm>
                    <a:prstGeom prst="rect">
                      <a:avLst/>
                    </a:prstGeom>
                  </pic:spPr>
                </pic:pic>
              </a:graphicData>
            </a:graphic>
          </wp:inline>
        </w:drawing>
      </w:r>
    </w:p>
    <w:p w14:paraId="48C21F7B" w14:textId="77777777" w:rsidR="005E5436" w:rsidRPr="005E5436" w:rsidRDefault="005E5436" w:rsidP="005E5436">
      <w:pPr>
        <w:jc w:val="both"/>
        <w:rPr>
          <w:rFonts w:ascii="Times New Roman" w:hAnsi="Times New Roman" w:cs="Times New Roman"/>
          <w:sz w:val="24"/>
          <w:szCs w:val="24"/>
        </w:rPr>
      </w:pPr>
      <w:r w:rsidRPr="005E5436">
        <w:rPr>
          <w:rFonts w:ascii="Times New Roman" w:hAnsi="Times New Roman" w:cs="Times New Roman"/>
          <w:sz w:val="24"/>
          <w:szCs w:val="24"/>
        </w:rPr>
        <w:t>Split Train and Test Data</w:t>
      </w:r>
    </w:p>
    <w:p w14:paraId="5A3E8A8C" w14:textId="77777777" w:rsidR="005E5436" w:rsidRPr="005E5436" w:rsidRDefault="005E5436" w:rsidP="005E5436">
      <w:pPr>
        <w:jc w:val="both"/>
        <w:rPr>
          <w:rFonts w:ascii="Times New Roman" w:hAnsi="Times New Roman" w:cs="Times New Roman"/>
          <w:sz w:val="24"/>
          <w:szCs w:val="24"/>
        </w:rPr>
      </w:pPr>
      <w:r w:rsidRPr="005E5436">
        <w:rPr>
          <w:rFonts w:ascii="Times New Roman" w:hAnsi="Times New Roman" w:cs="Times New Roman"/>
          <w:sz w:val="24"/>
          <w:szCs w:val="24"/>
        </w:rPr>
        <w:t xml:space="preserve">Randomly, the data set was split into a training set of 70% and a test set of 30%. This lets models be tested on data that </w:t>
      </w:r>
      <w:proofErr w:type="gramStart"/>
      <w:r w:rsidRPr="005E5436">
        <w:rPr>
          <w:rFonts w:ascii="Times New Roman" w:hAnsi="Times New Roman" w:cs="Times New Roman"/>
          <w:sz w:val="24"/>
          <w:szCs w:val="24"/>
        </w:rPr>
        <w:t>hasn't</w:t>
      </w:r>
      <w:proofErr w:type="gramEnd"/>
      <w:r w:rsidRPr="005E5436">
        <w:rPr>
          <w:rFonts w:ascii="Times New Roman" w:hAnsi="Times New Roman" w:cs="Times New Roman"/>
          <w:sz w:val="24"/>
          <w:szCs w:val="24"/>
        </w:rPr>
        <w:t xml:space="preserve"> been seen yet. So that it could be done again, the random number was set to 123. Also, the predictor factors were normalized by scaling the data. This is helpful for logistic regression because it makes the model less sensitive to how big or small the features are.</w:t>
      </w:r>
    </w:p>
    <w:p w14:paraId="2C560709" w14:textId="77777777" w:rsidR="005E5436" w:rsidRDefault="005E5436" w:rsidP="005E5436">
      <w:pPr>
        <w:jc w:val="both"/>
        <w:rPr>
          <w:rFonts w:ascii="Times New Roman" w:hAnsi="Times New Roman" w:cs="Times New Roman"/>
          <w:sz w:val="24"/>
          <w:szCs w:val="24"/>
        </w:rPr>
      </w:pPr>
    </w:p>
    <w:p w14:paraId="5BAA050B" w14:textId="77777777" w:rsidR="007977C1" w:rsidRDefault="007977C1" w:rsidP="005E5436">
      <w:pPr>
        <w:jc w:val="both"/>
        <w:rPr>
          <w:rFonts w:ascii="Times New Roman" w:hAnsi="Times New Roman" w:cs="Times New Roman"/>
          <w:sz w:val="24"/>
          <w:szCs w:val="24"/>
        </w:rPr>
      </w:pPr>
    </w:p>
    <w:p w14:paraId="53794560" w14:textId="77777777" w:rsidR="007977C1" w:rsidRDefault="007977C1" w:rsidP="005E5436">
      <w:pPr>
        <w:jc w:val="both"/>
        <w:rPr>
          <w:rFonts w:ascii="Times New Roman" w:hAnsi="Times New Roman" w:cs="Times New Roman"/>
          <w:sz w:val="24"/>
          <w:szCs w:val="24"/>
        </w:rPr>
      </w:pPr>
    </w:p>
    <w:p w14:paraId="0AA787F8" w14:textId="355B25AF" w:rsidR="007977C1" w:rsidRDefault="007977C1" w:rsidP="005E5436">
      <w:pPr>
        <w:jc w:val="both"/>
        <w:rPr>
          <w:rFonts w:ascii="Times New Roman" w:hAnsi="Times New Roman" w:cs="Times New Roman"/>
          <w:sz w:val="24"/>
          <w:szCs w:val="24"/>
        </w:rPr>
      </w:pPr>
      <w:r>
        <w:rPr>
          <w:rFonts w:ascii="Times New Roman" w:hAnsi="Times New Roman" w:cs="Times New Roman"/>
          <w:sz w:val="24"/>
          <w:szCs w:val="24"/>
        </w:rPr>
        <w:lastRenderedPageBreak/>
        <w:t>Confusion Matrix:</w:t>
      </w:r>
    </w:p>
    <w:p w14:paraId="2196459A" w14:textId="6E1AA4BB" w:rsidR="007977C1" w:rsidRPr="007977C1" w:rsidRDefault="007977C1" w:rsidP="007977C1">
      <w:pPr>
        <w:jc w:val="both"/>
        <w:rPr>
          <w:rFonts w:ascii="Times New Roman" w:hAnsi="Times New Roman" w:cs="Times New Roman"/>
          <w:sz w:val="24"/>
          <w:szCs w:val="24"/>
        </w:rPr>
      </w:pPr>
      <w:r w:rsidRPr="007977C1">
        <w:rPr>
          <w:rFonts w:ascii="Times New Roman" w:hAnsi="Times New Roman" w:cs="Times New Roman"/>
          <w:sz w:val="24"/>
          <w:szCs w:val="24"/>
        </w:rPr>
        <w:t>The confusion matrix, which is a table that shows how well the classification model did, is shown in the result. The rows show the real classes in the test set, while the columns show the classes that were forecast. In this case, the rows correspond to the "Private" variable, which probably shows whether an observation is from a private school (0) or not (1). The columns show the classes that were expected ("No" and "Yes").</w:t>
      </w:r>
    </w:p>
    <w:p w14:paraId="17EB2D6D" w14:textId="7DF2FE81" w:rsidR="007977C1" w:rsidRPr="007977C1" w:rsidRDefault="007977C1" w:rsidP="007977C1">
      <w:pPr>
        <w:jc w:val="both"/>
        <w:rPr>
          <w:rFonts w:ascii="Times New Roman" w:hAnsi="Times New Roman" w:cs="Times New Roman"/>
          <w:sz w:val="24"/>
          <w:szCs w:val="24"/>
        </w:rPr>
      </w:pPr>
      <w:r w:rsidRPr="007977C1">
        <w:rPr>
          <w:rFonts w:ascii="Times New Roman" w:hAnsi="Times New Roman" w:cs="Times New Roman"/>
          <w:sz w:val="24"/>
          <w:szCs w:val="24"/>
        </w:rPr>
        <w:t>From the confusion matrix, we can see the following:</w:t>
      </w:r>
    </w:p>
    <w:p w14:paraId="343A5B7B" w14:textId="77777777" w:rsidR="007977C1" w:rsidRPr="007977C1" w:rsidRDefault="007977C1" w:rsidP="007977C1">
      <w:pPr>
        <w:jc w:val="both"/>
        <w:rPr>
          <w:rFonts w:ascii="Times New Roman" w:hAnsi="Times New Roman" w:cs="Times New Roman"/>
          <w:sz w:val="24"/>
          <w:szCs w:val="24"/>
        </w:rPr>
      </w:pPr>
      <w:r w:rsidRPr="007977C1">
        <w:rPr>
          <w:rFonts w:ascii="Times New Roman" w:hAnsi="Times New Roman" w:cs="Times New Roman"/>
          <w:sz w:val="24"/>
          <w:szCs w:val="24"/>
        </w:rPr>
        <w:t xml:space="preserve">True negatives (TN): Three of the observations are correctly </w:t>
      </w:r>
      <w:proofErr w:type="spellStart"/>
      <w:r w:rsidRPr="007977C1">
        <w:rPr>
          <w:rFonts w:ascii="Times New Roman" w:hAnsi="Times New Roman" w:cs="Times New Roman"/>
          <w:sz w:val="24"/>
          <w:szCs w:val="24"/>
        </w:rPr>
        <w:t>labeled</w:t>
      </w:r>
      <w:proofErr w:type="spellEnd"/>
      <w:r w:rsidRPr="007977C1">
        <w:rPr>
          <w:rFonts w:ascii="Times New Roman" w:hAnsi="Times New Roman" w:cs="Times New Roman"/>
          <w:sz w:val="24"/>
          <w:szCs w:val="24"/>
        </w:rPr>
        <w:t xml:space="preserve"> as "No" (they belong to schools that are not private).</w:t>
      </w:r>
    </w:p>
    <w:p w14:paraId="3DD44FF5" w14:textId="77777777" w:rsidR="007977C1" w:rsidRPr="007977C1" w:rsidRDefault="007977C1" w:rsidP="007977C1">
      <w:pPr>
        <w:jc w:val="both"/>
        <w:rPr>
          <w:rFonts w:ascii="Times New Roman" w:hAnsi="Times New Roman" w:cs="Times New Roman"/>
          <w:sz w:val="24"/>
          <w:szCs w:val="24"/>
        </w:rPr>
      </w:pPr>
      <w:r w:rsidRPr="007977C1">
        <w:rPr>
          <w:rFonts w:ascii="Times New Roman" w:hAnsi="Times New Roman" w:cs="Times New Roman"/>
          <w:sz w:val="24"/>
          <w:szCs w:val="24"/>
        </w:rPr>
        <w:t xml:space="preserve">False positives (FP): There are 60 observations that are wrongly </w:t>
      </w:r>
      <w:proofErr w:type="spellStart"/>
      <w:r w:rsidRPr="007977C1">
        <w:rPr>
          <w:rFonts w:ascii="Times New Roman" w:hAnsi="Times New Roman" w:cs="Times New Roman"/>
          <w:sz w:val="24"/>
          <w:szCs w:val="24"/>
        </w:rPr>
        <w:t>labeled</w:t>
      </w:r>
      <w:proofErr w:type="spellEnd"/>
      <w:r w:rsidRPr="007977C1">
        <w:rPr>
          <w:rFonts w:ascii="Times New Roman" w:hAnsi="Times New Roman" w:cs="Times New Roman"/>
          <w:sz w:val="24"/>
          <w:szCs w:val="24"/>
        </w:rPr>
        <w:t xml:space="preserve"> as "Yes" (belonging to private institutions) when they </w:t>
      </w:r>
      <w:proofErr w:type="gramStart"/>
      <w:r w:rsidRPr="007977C1">
        <w:rPr>
          <w:rFonts w:ascii="Times New Roman" w:hAnsi="Times New Roman" w:cs="Times New Roman"/>
          <w:sz w:val="24"/>
          <w:szCs w:val="24"/>
        </w:rPr>
        <w:t>actually belong</w:t>
      </w:r>
      <w:proofErr w:type="gramEnd"/>
      <w:r w:rsidRPr="007977C1">
        <w:rPr>
          <w:rFonts w:ascii="Times New Roman" w:hAnsi="Times New Roman" w:cs="Times New Roman"/>
          <w:sz w:val="24"/>
          <w:szCs w:val="24"/>
        </w:rPr>
        <w:t xml:space="preserve"> to non-private institutions.</w:t>
      </w:r>
    </w:p>
    <w:p w14:paraId="150C2E6B" w14:textId="77777777" w:rsidR="007977C1" w:rsidRPr="007977C1" w:rsidRDefault="007977C1" w:rsidP="007977C1">
      <w:pPr>
        <w:jc w:val="both"/>
        <w:rPr>
          <w:rFonts w:ascii="Times New Roman" w:hAnsi="Times New Roman" w:cs="Times New Roman"/>
          <w:sz w:val="24"/>
          <w:szCs w:val="24"/>
        </w:rPr>
      </w:pPr>
      <w:r w:rsidRPr="007977C1">
        <w:rPr>
          <w:rFonts w:ascii="Times New Roman" w:hAnsi="Times New Roman" w:cs="Times New Roman"/>
          <w:sz w:val="24"/>
          <w:szCs w:val="24"/>
        </w:rPr>
        <w:t xml:space="preserve">False negatives (FN): Three findings are wrongly </w:t>
      </w:r>
      <w:proofErr w:type="spellStart"/>
      <w:r w:rsidRPr="007977C1">
        <w:rPr>
          <w:rFonts w:ascii="Times New Roman" w:hAnsi="Times New Roman" w:cs="Times New Roman"/>
          <w:sz w:val="24"/>
          <w:szCs w:val="24"/>
        </w:rPr>
        <w:t>labeled</w:t>
      </w:r>
      <w:proofErr w:type="spellEnd"/>
      <w:r w:rsidRPr="007977C1">
        <w:rPr>
          <w:rFonts w:ascii="Times New Roman" w:hAnsi="Times New Roman" w:cs="Times New Roman"/>
          <w:sz w:val="24"/>
          <w:szCs w:val="24"/>
        </w:rPr>
        <w:t xml:space="preserve"> as "No" (belonging to non-private institutions) when they </w:t>
      </w:r>
      <w:proofErr w:type="gramStart"/>
      <w:r w:rsidRPr="007977C1">
        <w:rPr>
          <w:rFonts w:ascii="Times New Roman" w:hAnsi="Times New Roman" w:cs="Times New Roman"/>
          <w:sz w:val="24"/>
          <w:szCs w:val="24"/>
        </w:rPr>
        <w:t>actually belong</w:t>
      </w:r>
      <w:proofErr w:type="gramEnd"/>
      <w:r w:rsidRPr="007977C1">
        <w:rPr>
          <w:rFonts w:ascii="Times New Roman" w:hAnsi="Times New Roman" w:cs="Times New Roman"/>
          <w:sz w:val="24"/>
          <w:szCs w:val="24"/>
        </w:rPr>
        <w:t xml:space="preserve"> to private institutions.</w:t>
      </w:r>
    </w:p>
    <w:p w14:paraId="0F5D6C22" w14:textId="77777777" w:rsidR="007977C1" w:rsidRPr="007977C1" w:rsidRDefault="007977C1" w:rsidP="007977C1">
      <w:pPr>
        <w:jc w:val="both"/>
        <w:rPr>
          <w:rFonts w:ascii="Times New Roman" w:hAnsi="Times New Roman" w:cs="Times New Roman"/>
          <w:sz w:val="24"/>
          <w:szCs w:val="24"/>
        </w:rPr>
      </w:pPr>
      <w:r w:rsidRPr="007977C1">
        <w:rPr>
          <w:rFonts w:ascii="Times New Roman" w:hAnsi="Times New Roman" w:cs="Times New Roman"/>
          <w:sz w:val="24"/>
          <w:szCs w:val="24"/>
        </w:rPr>
        <w:t xml:space="preserve">True positives (TP): 166 observations are correctly </w:t>
      </w:r>
      <w:proofErr w:type="spellStart"/>
      <w:r w:rsidRPr="007977C1">
        <w:rPr>
          <w:rFonts w:ascii="Times New Roman" w:hAnsi="Times New Roman" w:cs="Times New Roman"/>
          <w:sz w:val="24"/>
          <w:szCs w:val="24"/>
        </w:rPr>
        <w:t>labeled</w:t>
      </w:r>
      <w:proofErr w:type="spellEnd"/>
      <w:r w:rsidRPr="007977C1">
        <w:rPr>
          <w:rFonts w:ascii="Times New Roman" w:hAnsi="Times New Roman" w:cs="Times New Roman"/>
          <w:sz w:val="24"/>
          <w:szCs w:val="24"/>
        </w:rPr>
        <w:t xml:space="preserve"> as "Yes" (belonging to private organizations).</w:t>
      </w:r>
    </w:p>
    <w:p w14:paraId="0DFEF3D3" w14:textId="0FAFA17B" w:rsidR="007977C1" w:rsidRDefault="007977C1" w:rsidP="007977C1">
      <w:pPr>
        <w:jc w:val="both"/>
        <w:rPr>
          <w:rFonts w:ascii="Times New Roman" w:hAnsi="Times New Roman" w:cs="Times New Roman"/>
          <w:sz w:val="24"/>
          <w:szCs w:val="24"/>
        </w:rPr>
      </w:pPr>
      <w:r w:rsidRPr="007977C1">
        <w:rPr>
          <w:rFonts w:ascii="Times New Roman" w:hAnsi="Times New Roman" w:cs="Times New Roman"/>
          <w:sz w:val="24"/>
          <w:szCs w:val="24"/>
        </w:rPr>
        <w:t>In conclusion, the code uses a model for classifying things to guess the names for a test set. The confusion matrix shows how well the model works by showing that it is more accurate at identifying institutions that are not private ("No") but less accurate at identifying institutions that are private ("Yes"). More analysis and evaluation metrics could be used to figure out how well and how well the model works generally.</w:t>
      </w:r>
      <w:r>
        <w:rPr>
          <w:rFonts w:ascii="Times New Roman" w:hAnsi="Times New Roman" w:cs="Times New Roman"/>
          <w:sz w:val="24"/>
          <w:szCs w:val="24"/>
        </w:rPr>
        <w:br/>
      </w:r>
      <w:r>
        <w:rPr>
          <w:rFonts w:ascii="Times New Roman" w:hAnsi="Times New Roman" w:cs="Times New Roman"/>
          <w:sz w:val="24"/>
          <w:szCs w:val="24"/>
        </w:rPr>
        <w:br/>
      </w:r>
      <w:r>
        <w:rPr>
          <w:noProof/>
        </w:rPr>
        <w:drawing>
          <wp:inline distT="0" distB="0" distL="0" distR="0" wp14:anchorId="5FD2A11B" wp14:editId="2E7B81B5">
            <wp:extent cx="1628571" cy="590476"/>
            <wp:effectExtent l="0" t="0" r="0" b="635"/>
            <wp:docPr id="825011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011552" name=""/>
                    <pic:cNvPicPr/>
                  </pic:nvPicPr>
                  <pic:blipFill>
                    <a:blip r:embed="rId12"/>
                    <a:stretch>
                      <a:fillRect/>
                    </a:stretch>
                  </pic:blipFill>
                  <pic:spPr>
                    <a:xfrm>
                      <a:off x="0" y="0"/>
                      <a:ext cx="1628571" cy="590476"/>
                    </a:xfrm>
                    <a:prstGeom prst="rect">
                      <a:avLst/>
                    </a:prstGeom>
                  </pic:spPr>
                </pic:pic>
              </a:graphicData>
            </a:graphic>
          </wp:inline>
        </w:drawing>
      </w:r>
    </w:p>
    <w:p w14:paraId="69654CA3" w14:textId="77777777" w:rsidR="007977C1" w:rsidRDefault="007977C1" w:rsidP="005E5436">
      <w:pPr>
        <w:jc w:val="both"/>
        <w:rPr>
          <w:rFonts w:ascii="Times New Roman" w:hAnsi="Times New Roman" w:cs="Times New Roman"/>
          <w:sz w:val="24"/>
          <w:szCs w:val="24"/>
        </w:rPr>
      </w:pPr>
    </w:p>
    <w:p w14:paraId="40B3C022" w14:textId="77777777" w:rsidR="007977C1" w:rsidRPr="005E5436" w:rsidRDefault="007977C1" w:rsidP="005E5436">
      <w:pPr>
        <w:jc w:val="both"/>
        <w:rPr>
          <w:rFonts w:ascii="Times New Roman" w:hAnsi="Times New Roman" w:cs="Times New Roman"/>
          <w:sz w:val="24"/>
          <w:szCs w:val="24"/>
        </w:rPr>
      </w:pPr>
    </w:p>
    <w:p w14:paraId="7B58A681" w14:textId="77777777" w:rsidR="005E5436" w:rsidRPr="005E5436" w:rsidRDefault="005E5436" w:rsidP="005E5436">
      <w:pPr>
        <w:jc w:val="both"/>
        <w:rPr>
          <w:rFonts w:ascii="Times New Roman" w:hAnsi="Times New Roman" w:cs="Times New Roman"/>
          <w:sz w:val="24"/>
          <w:szCs w:val="24"/>
        </w:rPr>
      </w:pPr>
      <w:r w:rsidRPr="005E5436">
        <w:rPr>
          <w:rFonts w:ascii="Times New Roman" w:hAnsi="Times New Roman" w:cs="Times New Roman"/>
          <w:sz w:val="24"/>
          <w:szCs w:val="24"/>
        </w:rPr>
        <w:t>Model Building</w:t>
      </w:r>
    </w:p>
    <w:p w14:paraId="7AA08199" w14:textId="5CC2CF55" w:rsidR="005E5436" w:rsidRPr="005E5436" w:rsidRDefault="005E5436" w:rsidP="005E5436">
      <w:pPr>
        <w:jc w:val="both"/>
        <w:rPr>
          <w:rFonts w:ascii="Times New Roman" w:hAnsi="Times New Roman" w:cs="Times New Roman"/>
          <w:sz w:val="24"/>
          <w:szCs w:val="24"/>
        </w:rPr>
      </w:pPr>
      <w:r w:rsidRPr="005E5436">
        <w:rPr>
          <w:rFonts w:ascii="Times New Roman" w:hAnsi="Times New Roman" w:cs="Times New Roman"/>
          <w:sz w:val="24"/>
          <w:szCs w:val="24"/>
        </w:rPr>
        <w:t xml:space="preserve">The </w:t>
      </w:r>
      <w:proofErr w:type="spellStart"/>
      <w:proofErr w:type="gramStart"/>
      <w:r w:rsidRPr="005E5436">
        <w:rPr>
          <w:rFonts w:ascii="Times New Roman" w:hAnsi="Times New Roman" w:cs="Times New Roman"/>
          <w:sz w:val="24"/>
          <w:szCs w:val="24"/>
        </w:rPr>
        <w:t>glm</w:t>
      </w:r>
      <w:proofErr w:type="spellEnd"/>
      <w:r w:rsidRPr="005E5436">
        <w:rPr>
          <w:rFonts w:ascii="Times New Roman" w:hAnsi="Times New Roman" w:cs="Times New Roman"/>
          <w:sz w:val="24"/>
          <w:szCs w:val="24"/>
        </w:rPr>
        <w:t>(</w:t>
      </w:r>
      <w:proofErr w:type="gramEnd"/>
      <w:r w:rsidRPr="005E5436">
        <w:rPr>
          <w:rFonts w:ascii="Times New Roman" w:hAnsi="Times New Roman" w:cs="Times New Roman"/>
          <w:sz w:val="24"/>
          <w:szCs w:val="24"/>
        </w:rPr>
        <w:t>) method in R was used to fit a logistic regression model. The model tried to figure out if a college is public or private by looking at how many students were accepted from the top 10% and top 25% of their high school classes (Top10perc and Top25perc).</w:t>
      </w:r>
    </w:p>
    <w:p w14:paraId="7A98BFB1" w14:textId="77777777" w:rsidR="005E5436" w:rsidRPr="005E5436" w:rsidRDefault="005E5436" w:rsidP="005E5436">
      <w:pPr>
        <w:jc w:val="both"/>
        <w:rPr>
          <w:rFonts w:ascii="Times New Roman" w:hAnsi="Times New Roman" w:cs="Times New Roman"/>
          <w:sz w:val="24"/>
          <w:szCs w:val="24"/>
        </w:rPr>
      </w:pPr>
      <w:r w:rsidRPr="005E5436">
        <w:rPr>
          <w:rFonts w:ascii="Times New Roman" w:hAnsi="Times New Roman" w:cs="Times New Roman"/>
          <w:sz w:val="24"/>
          <w:szCs w:val="24"/>
        </w:rPr>
        <w:t>Model Evaluation on Test Data</w:t>
      </w:r>
    </w:p>
    <w:p w14:paraId="62DEF347" w14:textId="4ADEB497" w:rsidR="005E5436" w:rsidRPr="005E5436" w:rsidRDefault="005E5436" w:rsidP="005E5436">
      <w:pPr>
        <w:jc w:val="both"/>
        <w:rPr>
          <w:rFonts w:ascii="Times New Roman" w:hAnsi="Times New Roman" w:cs="Times New Roman"/>
          <w:sz w:val="24"/>
          <w:szCs w:val="24"/>
        </w:rPr>
      </w:pPr>
      <w:r w:rsidRPr="005E5436">
        <w:rPr>
          <w:rFonts w:ascii="Times New Roman" w:hAnsi="Times New Roman" w:cs="Times New Roman"/>
          <w:sz w:val="24"/>
          <w:szCs w:val="24"/>
        </w:rPr>
        <w:t>To see how well the model worked with the test data, an uncertainty matrix was made. The confusion matrix showed how many forecasts were true positives, true negatives, false positives, and false negatives.</w:t>
      </w:r>
    </w:p>
    <w:p w14:paraId="1E27C682" w14:textId="77777777" w:rsidR="005E5436" w:rsidRPr="005E5436" w:rsidRDefault="005E5436" w:rsidP="005E5436">
      <w:pPr>
        <w:jc w:val="both"/>
        <w:rPr>
          <w:rFonts w:ascii="Times New Roman" w:hAnsi="Times New Roman" w:cs="Times New Roman"/>
          <w:sz w:val="24"/>
          <w:szCs w:val="24"/>
        </w:rPr>
      </w:pPr>
      <w:r w:rsidRPr="005E5436">
        <w:rPr>
          <w:rFonts w:ascii="Times New Roman" w:hAnsi="Times New Roman" w:cs="Times New Roman"/>
          <w:sz w:val="24"/>
          <w:szCs w:val="24"/>
        </w:rPr>
        <w:t>Both false positives and false negatives can be bad, but in different ways. Depending on the situation and how much each type of mistake costs, one might be seen as more harmful than the other. For example, if the goal is to find private universities for a program where only private universities are qualified, then false negatives would be more harmful because they would mean losing out on potential candidates.</w:t>
      </w:r>
    </w:p>
    <w:p w14:paraId="76F7294A" w14:textId="77777777" w:rsidR="005E5436" w:rsidRPr="005E5436" w:rsidRDefault="005E5436" w:rsidP="005E5436">
      <w:pPr>
        <w:jc w:val="both"/>
        <w:rPr>
          <w:rFonts w:ascii="Times New Roman" w:hAnsi="Times New Roman" w:cs="Times New Roman"/>
          <w:sz w:val="24"/>
          <w:szCs w:val="24"/>
        </w:rPr>
      </w:pPr>
    </w:p>
    <w:p w14:paraId="02F7E157" w14:textId="77777777" w:rsidR="005E5436" w:rsidRPr="005E5436" w:rsidRDefault="005E5436" w:rsidP="005E5436">
      <w:pPr>
        <w:jc w:val="both"/>
        <w:rPr>
          <w:rFonts w:ascii="Times New Roman" w:hAnsi="Times New Roman" w:cs="Times New Roman"/>
          <w:sz w:val="24"/>
          <w:szCs w:val="24"/>
        </w:rPr>
      </w:pPr>
      <w:r w:rsidRPr="005E5436">
        <w:rPr>
          <w:rFonts w:ascii="Times New Roman" w:hAnsi="Times New Roman" w:cs="Times New Roman"/>
          <w:sz w:val="24"/>
          <w:szCs w:val="24"/>
        </w:rPr>
        <w:t>AUC and ROC Curve</w:t>
      </w:r>
    </w:p>
    <w:p w14:paraId="79E3CCEC" w14:textId="1A667FF2" w:rsidR="005E5436" w:rsidRDefault="005E5436" w:rsidP="005E5436">
      <w:pPr>
        <w:jc w:val="both"/>
        <w:rPr>
          <w:rFonts w:ascii="Times New Roman" w:hAnsi="Times New Roman" w:cs="Times New Roman"/>
          <w:sz w:val="24"/>
          <w:szCs w:val="24"/>
        </w:rPr>
      </w:pPr>
      <w:r w:rsidRPr="005E5436">
        <w:rPr>
          <w:rFonts w:ascii="Times New Roman" w:hAnsi="Times New Roman" w:cs="Times New Roman"/>
          <w:sz w:val="24"/>
          <w:szCs w:val="24"/>
        </w:rPr>
        <w:t xml:space="preserve">The Receiver Operating Characteristic (ROC) curve is a graph that shows how the true positive rate (sensitivity) compares to the fake positive rate (1-specificity) for different threshold values. </w:t>
      </w:r>
      <w:proofErr w:type="gramStart"/>
      <w:r w:rsidRPr="005E5436">
        <w:rPr>
          <w:rFonts w:ascii="Times New Roman" w:hAnsi="Times New Roman" w:cs="Times New Roman"/>
          <w:sz w:val="24"/>
          <w:szCs w:val="24"/>
        </w:rPr>
        <w:t>It's</w:t>
      </w:r>
      <w:proofErr w:type="gramEnd"/>
      <w:r w:rsidRPr="005E5436">
        <w:rPr>
          <w:rFonts w:ascii="Times New Roman" w:hAnsi="Times New Roman" w:cs="Times New Roman"/>
          <w:sz w:val="24"/>
          <w:szCs w:val="24"/>
        </w:rPr>
        <w:t xml:space="preserve"> a good way to figure out how well a binary predictor works. The Area Under the Curve (AUC) shows how well the model can classify things. The AUC of a perfect model is 1, but the AUC of a random predictor is only 0.5.</w:t>
      </w:r>
    </w:p>
    <w:p w14:paraId="1AB91B06" w14:textId="6553BFAD" w:rsidR="007977C1" w:rsidRDefault="007977C1" w:rsidP="005E5436">
      <w:pPr>
        <w:jc w:val="both"/>
        <w:rPr>
          <w:rFonts w:ascii="Times New Roman" w:hAnsi="Times New Roman" w:cs="Times New Roman"/>
          <w:sz w:val="24"/>
          <w:szCs w:val="24"/>
        </w:rPr>
      </w:pPr>
      <w:r>
        <w:rPr>
          <w:rFonts w:ascii="Times New Roman" w:hAnsi="Times New Roman" w:cs="Times New Roman"/>
          <w:sz w:val="24"/>
          <w:szCs w:val="24"/>
        </w:rPr>
        <w:t>ROC Curve Plot:</w:t>
      </w:r>
    </w:p>
    <w:p w14:paraId="31D79BA6" w14:textId="6A849F43" w:rsidR="007977C1" w:rsidRPr="005E5436" w:rsidRDefault="007977C1" w:rsidP="005E5436">
      <w:pPr>
        <w:jc w:val="both"/>
        <w:rPr>
          <w:rFonts w:ascii="Times New Roman" w:hAnsi="Times New Roman" w:cs="Times New Roman"/>
          <w:sz w:val="24"/>
          <w:szCs w:val="24"/>
        </w:rPr>
      </w:pPr>
      <w:r>
        <w:rPr>
          <w:noProof/>
        </w:rPr>
        <w:drawing>
          <wp:inline distT="0" distB="0" distL="0" distR="0" wp14:anchorId="7CDEB304" wp14:editId="1BA827ED">
            <wp:extent cx="5731510" cy="2946400"/>
            <wp:effectExtent l="0" t="0" r="2540" b="6350"/>
            <wp:docPr id="1378873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873123" name=""/>
                    <pic:cNvPicPr/>
                  </pic:nvPicPr>
                  <pic:blipFill>
                    <a:blip r:embed="rId13"/>
                    <a:stretch>
                      <a:fillRect/>
                    </a:stretch>
                  </pic:blipFill>
                  <pic:spPr>
                    <a:xfrm>
                      <a:off x="0" y="0"/>
                      <a:ext cx="5731510" cy="2946400"/>
                    </a:xfrm>
                    <a:prstGeom prst="rect">
                      <a:avLst/>
                    </a:prstGeom>
                  </pic:spPr>
                </pic:pic>
              </a:graphicData>
            </a:graphic>
          </wp:inline>
        </w:drawing>
      </w:r>
    </w:p>
    <w:p w14:paraId="3CB79893" w14:textId="2F413747" w:rsidR="005E5436" w:rsidRDefault="005E5436" w:rsidP="005E5436">
      <w:pPr>
        <w:jc w:val="both"/>
        <w:rPr>
          <w:rFonts w:ascii="Times New Roman" w:hAnsi="Times New Roman" w:cs="Times New Roman"/>
          <w:sz w:val="24"/>
          <w:szCs w:val="24"/>
        </w:rPr>
      </w:pPr>
      <w:r w:rsidRPr="005E5436">
        <w:rPr>
          <w:rFonts w:ascii="Times New Roman" w:hAnsi="Times New Roman" w:cs="Times New Roman"/>
          <w:sz w:val="24"/>
          <w:szCs w:val="24"/>
        </w:rPr>
        <w:t>In this study, the ROC curve and the AUC for the logistic regression model were both made.</w:t>
      </w:r>
    </w:p>
    <w:p w14:paraId="73D6927B" w14:textId="6C51A92E" w:rsidR="00054909" w:rsidRDefault="00054909" w:rsidP="005E5436">
      <w:pPr>
        <w:jc w:val="both"/>
        <w:rPr>
          <w:rFonts w:ascii="Times New Roman" w:hAnsi="Times New Roman" w:cs="Times New Roman"/>
          <w:sz w:val="24"/>
          <w:szCs w:val="24"/>
        </w:rPr>
      </w:pPr>
      <w:r>
        <w:rPr>
          <w:rFonts w:ascii="Times New Roman" w:hAnsi="Times New Roman" w:cs="Times New Roman"/>
          <w:sz w:val="24"/>
          <w:szCs w:val="24"/>
        </w:rPr>
        <w:t>Output for Code:</w:t>
      </w:r>
    </w:p>
    <w:p w14:paraId="55E565B4" w14:textId="77777777" w:rsidR="00054909" w:rsidRDefault="00054909" w:rsidP="00054909">
      <w:pPr>
        <w:jc w:val="both"/>
        <w:rPr>
          <w:rFonts w:ascii="Times New Roman" w:hAnsi="Times New Roman" w:cs="Times New Roman"/>
          <w:sz w:val="24"/>
          <w:szCs w:val="24"/>
        </w:rPr>
      </w:pPr>
      <w:r w:rsidRPr="00054909">
        <w:rPr>
          <w:rFonts w:ascii="Times New Roman" w:hAnsi="Times New Roman" w:cs="Times New Roman"/>
          <w:sz w:val="24"/>
          <w:szCs w:val="24"/>
        </w:rPr>
        <w:t># Calculate the Area Under the Curve (AUC)</w:t>
      </w:r>
    </w:p>
    <w:p w14:paraId="4F362995" w14:textId="7C1893A7" w:rsidR="00054909" w:rsidRDefault="00054909" w:rsidP="00054909">
      <w:pPr>
        <w:jc w:val="both"/>
        <w:rPr>
          <w:rFonts w:ascii="Times New Roman" w:hAnsi="Times New Roman" w:cs="Times New Roman"/>
          <w:sz w:val="24"/>
          <w:szCs w:val="24"/>
        </w:rPr>
      </w:pPr>
      <w:proofErr w:type="spellStart"/>
      <w:r w:rsidRPr="00054909">
        <w:rPr>
          <w:rFonts w:ascii="Times New Roman" w:hAnsi="Times New Roman" w:cs="Times New Roman"/>
          <w:sz w:val="24"/>
          <w:szCs w:val="24"/>
        </w:rPr>
        <w:t>auc</w:t>
      </w:r>
      <w:proofErr w:type="spellEnd"/>
      <w:r w:rsidRPr="00054909">
        <w:rPr>
          <w:rFonts w:ascii="Times New Roman" w:hAnsi="Times New Roman" w:cs="Times New Roman"/>
          <w:sz w:val="24"/>
          <w:szCs w:val="24"/>
        </w:rPr>
        <w:t>(</w:t>
      </w:r>
      <w:proofErr w:type="spellStart"/>
      <w:r w:rsidRPr="00054909">
        <w:rPr>
          <w:rFonts w:ascii="Times New Roman" w:hAnsi="Times New Roman" w:cs="Times New Roman"/>
          <w:sz w:val="24"/>
          <w:szCs w:val="24"/>
        </w:rPr>
        <w:t>roc_obj</w:t>
      </w:r>
      <w:proofErr w:type="spellEnd"/>
      <w:r w:rsidRPr="00054909">
        <w:rPr>
          <w:rFonts w:ascii="Times New Roman" w:hAnsi="Times New Roman" w:cs="Times New Roman"/>
          <w:sz w:val="24"/>
          <w:szCs w:val="24"/>
        </w:rPr>
        <w:t>)</w:t>
      </w:r>
    </w:p>
    <w:p w14:paraId="57B87CA8" w14:textId="04FB5F05" w:rsidR="00054909" w:rsidRDefault="00054909" w:rsidP="005E5436">
      <w:pPr>
        <w:jc w:val="both"/>
        <w:rPr>
          <w:rFonts w:ascii="Times New Roman" w:hAnsi="Times New Roman" w:cs="Times New Roman"/>
          <w:sz w:val="24"/>
          <w:szCs w:val="24"/>
        </w:rPr>
      </w:pPr>
      <w:r>
        <w:rPr>
          <w:noProof/>
        </w:rPr>
        <w:drawing>
          <wp:inline distT="0" distB="0" distL="0" distR="0" wp14:anchorId="3A78EFD9" wp14:editId="4C96380A">
            <wp:extent cx="2152381" cy="161905"/>
            <wp:effectExtent l="0" t="0" r="635" b="0"/>
            <wp:docPr id="1377837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837184" name=""/>
                    <pic:cNvPicPr/>
                  </pic:nvPicPr>
                  <pic:blipFill>
                    <a:blip r:embed="rId14"/>
                    <a:stretch>
                      <a:fillRect/>
                    </a:stretch>
                  </pic:blipFill>
                  <pic:spPr>
                    <a:xfrm>
                      <a:off x="0" y="0"/>
                      <a:ext cx="2152381" cy="161905"/>
                    </a:xfrm>
                    <a:prstGeom prst="rect">
                      <a:avLst/>
                    </a:prstGeom>
                  </pic:spPr>
                </pic:pic>
              </a:graphicData>
            </a:graphic>
          </wp:inline>
        </w:drawing>
      </w:r>
    </w:p>
    <w:p w14:paraId="363065DD" w14:textId="3133BD61" w:rsidR="00054909" w:rsidRPr="005E5436" w:rsidRDefault="00054909" w:rsidP="005E5436">
      <w:pPr>
        <w:jc w:val="both"/>
        <w:rPr>
          <w:rFonts w:ascii="Times New Roman" w:hAnsi="Times New Roman" w:cs="Times New Roman"/>
          <w:sz w:val="24"/>
          <w:szCs w:val="24"/>
        </w:rPr>
      </w:pPr>
      <w:r w:rsidRPr="00054909">
        <w:rPr>
          <w:rFonts w:ascii="Times New Roman" w:hAnsi="Times New Roman" w:cs="Times New Roman"/>
          <w:sz w:val="24"/>
          <w:szCs w:val="24"/>
        </w:rPr>
        <w:t xml:space="preserve">The given Receiver Operating Characteristic (ROC) shape has an Area Under the shape (AUC) of 0.6167. This shows that the classification model </w:t>
      </w:r>
      <w:proofErr w:type="gramStart"/>
      <w:r w:rsidRPr="00054909">
        <w:rPr>
          <w:rFonts w:ascii="Times New Roman" w:hAnsi="Times New Roman" w:cs="Times New Roman"/>
          <w:sz w:val="24"/>
          <w:szCs w:val="24"/>
        </w:rPr>
        <w:t>isn't</w:t>
      </w:r>
      <w:proofErr w:type="gramEnd"/>
      <w:r w:rsidRPr="00054909">
        <w:rPr>
          <w:rFonts w:ascii="Times New Roman" w:hAnsi="Times New Roman" w:cs="Times New Roman"/>
          <w:sz w:val="24"/>
          <w:szCs w:val="24"/>
        </w:rPr>
        <w:t xml:space="preserve"> very good at telling different things apart.</w:t>
      </w:r>
    </w:p>
    <w:p w14:paraId="453DFD69" w14:textId="77777777" w:rsidR="005E5436" w:rsidRPr="005E5436" w:rsidRDefault="005E5436" w:rsidP="005E5436">
      <w:pPr>
        <w:jc w:val="both"/>
        <w:rPr>
          <w:rFonts w:ascii="Times New Roman" w:hAnsi="Times New Roman" w:cs="Times New Roman"/>
          <w:sz w:val="24"/>
          <w:szCs w:val="24"/>
        </w:rPr>
      </w:pPr>
    </w:p>
    <w:p w14:paraId="762F6DD2" w14:textId="77777777" w:rsidR="005E5436" w:rsidRPr="005E5436" w:rsidRDefault="005E5436" w:rsidP="005E5436">
      <w:pPr>
        <w:jc w:val="both"/>
        <w:rPr>
          <w:rFonts w:ascii="Times New Roman" w:hAnsi="Times New Roman" w:cs="Times New Roman"/>
          <w:sz w:val="24"/>
          <w:szCs w:val="24"/>
        </w:rPr>
      </w:pPr>
      <w:r w:rsidRPr="005E5436">
        <w:rPr>
          <w:rFonts w:ascii="Times New Roman" w:hAnsi="Times New Roman" w:cs="Times New Roman"/>
          <w:sz w:val="24"/>
          <w:szCs w:val="24"/>
        </w:rPr>
        <w:t>Conclusion</w:t>
      </w:r>
    </w:p>
    <w:p w14:paraId="27CD74A3" w14:textId="149518D6" w:rsidR="00877162" w:rsidRPr="005E5436" w:rsidRDefault="005E5436" w:rsidP="005E5436">
      <w:pPr>
        <w:jc w:val="both"/>
        <w:rPr>
          <w:rFonts w:ascii="Times New Roman" w:hAnsi="Times New Roman" w:cs="Times New Roman"/>
          <w:sz w:val="24"/>
          <w:szCs w:val="24"/>
        </w:rPr>
      </w:pPr>
      <w:r w:rsidRPr="005E5436">
        <w:rPr>
          <w:rFonts w:ascii="Times New Roman" w:hAnsi="Times New Roman" w:cs="Times New Roman"/>
          <w:sz w:val="24"/>
          <w:szCs w:val="24"/>
        </w:rPr>
        <w:t>Several metrics were used to build and test the logistic regression model. The ROC curve and AUC number show how well the model classifies universities as private or not based on the percentage of accepted students from the top 10% and top 25% of their high school class. Based on the situation,</w:t>
      </w:r>
    </w:p>
    <w:sectPr w:rsidR="00877162" w:rsidRPr="005E543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609DE7" w14:textId="77777777" w:rsidR="005E5436" w:rsidRDefault="005E5436" w:rsidP="005E5436">
      <w:pPr>
        <w:spacing w:after="0" w:line="240" w:lineRule="auto"/>
      </w:pPr>
      <w:r>
        <w:separator/>
      </w:r>
    </w:p>
  </w:endnote>
  <w:endnote w:type="continuationSeparator" w:id="0">
    <w:p w14:paraId="38ABDDD7" w14:textId="77777777" w:rsidR="005E5436" w:rsidRDefault="005E5436" w:rsidP="005E54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2C1923" w14:textId="77777777" w:rsidR="005E5436" w:rsidRDefault="005E5436" w:rsidP="005E5436">
      <w:pPr>
        <w:spacing w:after="0" w:line="240" w:lineRule="auto"/>
      </w:pPr>
      <w:r>
        <w:separator/>
      </w:r>
    </w:p>
  </w:footnote>
  <w:footnote w:type="continuationSeparator" w:id="0">
    <w:p w14:paraId="4D482D54" w14:textId="77777777" w:rsidR="005E5436" w:rsidRDefault="005E5436" w:rsidP="005E543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5436"/>
    <w:rsid w:val="00054909"/>
    <w:rsid w:val="002027B4"/>
    <w:rsid w:val="00410776"/>
    <w:rsid w:val="005C1B81"/>
    <w:rsid w:val="005E5436"/>
    <w:rsid w:val="007977C1"/>
    <w:rsid w:val="00877162"/>
    <w:rsid w:val="00A21E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94BDE72"/>
  <w15:chartTrackingRefBased/>
  <w15:docId w15:val="{5B932899-4F2D-4EAA-B520-FC27D8C44A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54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5E5436"/>
  </w:style>
  <w:style w:type="paragraph" w:styleId="Footer">
    <w:name w:val="footer"/>
    <w:basedOn w:val="Normal"/>
    <w:link w:val="FooterChar"/>
    <w:uiPriority w:val="99"/>
    <w:unhideWhenUsed/>
    <w:rsid w:val="005E54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5E5436"/>
  </w:style>
  <w:style w:type="paragraph" w:styleId="NoSpacing">
    <w:name w:val="No Spacing"/>
    <w:link w:val="NoSpacingChar"/>
    <w:uiPriority w:val="1"/>
    <w:qFormat/>
    <w:rsid w:val="00054909"/>
    <w:pPr>
      <w:spacing w:after="0" w:line="240" w:lineRule="auto"/>
      <w:jc w:val="both"/>
    </w:pPr>
    <w:rPr>
      <w:rFonts w:ascii="Times New Roman" w:eastAsia="SimSun" w:hAnsi="Times New Roman"/>
      <w:kern w:val="0"/>
      <w:sz w:val="24"/>
      <w:lang w:val="en-US"/>
      <w14:ligatures w14:val="none"/>
    </w:rPr>
  </w:style>
  <w:style w:type="character" w:customStyle="1" w:styleId="NoSpacingChar">
    <w:name w:val="No Spacing Char"/>
    <w:basedOn w:val="DefaultParagraphFont"/>
    <w:link w:val="NoSpacing"/>
    <w:uiPriority w:val="1"/>
    <w:rsid w:val="00054909"/>
    <w:rPr>
      <w:rFonts w:ascii="Times New Roman" w:eastAsia="SimSun" w:hAnsi="Times New Roman"/>
      <w:kern w:val="0"/>
      <w:sz w:val="24"/>
      <w:lang w:val="en-US"/>
      <w14:ligatures w14:val="none"/>
    </w:rPr>
  </w:style>
  <w:style w:type="character" w:styleId="Hyperlink">
    <w:name w:val="Hyperlink"/>
    <w:basedOn w:val="DefaultParagraphFont"/>
    <w:uiPriority w:val="99"/>
    <w:unhideWhenUsed/>
    <w:rsid w:val="00054909"/>
    <w:rPr>
      <w:color w:val="0563C1" w:themeColor="hyperlink"/>
      <w:u w:val="single"/>
    </w:rPr>
  </w:style>
  <w:style w:type="character" w:styleId="UnresolvedMention">
    <w:name w:val="Unresolved Mention"/>
    <w:basedOn w:val="DefaultParagraphFont"/>
    <w:uiPriority w:val="99"/>
    <w:semiHidden/>
    <w:unhideWhenUsed/>
    <w:rsid w:val="0005490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Pages>
  <Words>1027</Words>
  <Characters>5086</Characters>
  <Application>Microsoft Office Word</Application>
  <DocSecurity>0</DocSecurity>
  <Lines>113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Shaik Mujahid</dc:creator>
  <cp:keywords/>
  <dc:description/>
  <cp:lastModifiedBy>Shaik Mujahid</cp:lastModifiedBy>
  <cp:revision>2</cp:revision>
  <dcterms:created xsi:type="dcterms:W3CDTF">2024-05-29T23:50:00Z</dcterms:created>
  <dcterms:modified xsi:type="dcterms:W3CDTF">2024-05-29T23:50:00Z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f1a90462-6f27-4a6d-b990-cd6a0ce5d398</vt:lpwstr>
  </property>
</Properties>
</file>