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Sustainable Living and Responsible Environmental Practices</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r>
    </w:p>
    <w:p w:rsidRPr="00000000" w:rsidR="00000000" w:rsidDel="00000000" w:rsidP="00000000" w:rsidRDefault="00000000" w14:paraId="00000003">
      <w:pPr>
        <w:spacing w:before="240" w:after="240" w:lineRule="auto"/>
        <w:rPr/>
      </w:pPr>
      <w:r w:rsidRPr="00000000" w:rsidDel="00000000" w:rsidR="00000000">
        <w:rPr>
          <w:rtl w:val="0"/>
        </w:rPr>
        <w:t xml:space="preserve">Sustainable living involves making lifestyle choices that reduce environmental impact and promote the responsible use of natural resources. As global populations grow and industrial activities expand, environmental challenges such as climate change, pollution, and resource depletion become increasingly severe. Sustainable living encourages individuals and communities to adopt practices that support long-term environmental health.</w:t>
      </w:r>
    </w:p>
    <w:p w:rsidRPr="00000000" w:rsidR="00000000" w:rsidDel="00000000" w:rsidP="00000000" w:rsidRDefault="00000000" w14:paraId="00000004">
      <w:pPr>
        <w:spacing w:before="240" w:after="240" w:lineRule="auto"/>
        <w:rPr/>
      </w:pPr>
      <w:r w:rsidRPr="00000000" w:rsidDel="00000000" w:rsidR="00000000">
        <w:rPr>
          <w:rtl w:val="0"/>
        </w:rPr>
        <w:t xml:space="preserve">Principles of Sustainability</w:t>
      </w:r>
    </w:p>
    <w:p w:rsidRPr="00000000" w:rsidR="00000000" w:rsidDel="00000000" w:rsidP="00000000" w:rsidRDefault="00000000" w14:paraId="00000005">
      <w:pPr>
        <w:spacing w:before="240" w:after="240" w:lineRule="auto"/>
        <w:rPr/>
      </w:pPr>
      <w:r w:rsidRPr="00000000" w:rsidDel="00000000" w:rsidR="00000000">
        <w:rPr>
          <w:rtl w:val="0"/>
        </w:rPr>
        <w:t xml:space="preserve">Sustainability focuses on meeting present needs without compromising the ability of future generations to meet their own needs. This concept is based on three main pillars: environmental protection, economic development, and social well-being.</w:t>
      </w:r>
    </w:p>
    <w:p w:rsidRPr="00000000" w:rsidR="00000000" w:rsidDel="00000000" w:rsidP="00000000" w:rsidRDefault="00000000" w14:paraId="00000006">
      <w:pPr>
        <w:spacing w:before="240" w:after="240" w:lineRule="auto"/>
        <w:rPr/>
      </w:pPr>
      <w:r w:rsidRPr="00000000" w:rsidDel="00000000" w:rsidR="00000000">
        <w:rPr>
          <w:rtl w:val="0"/>
        </w:rPr>
        <w:t xml:space="preserve">Environmental sustainability involves protecting ecosystems and conserving natural resources. Economic sustainability ensures that development activities remain financially viable over time. Social sustainability promotes fairness, equity, and quality of life.</w:t>
      </w:r>
    </w:p>
    <w:p w:rsidRPr="00000000" w:rsidR="00000000" w:rsidDel="00000000" w:rsidP="00000000" w:rsidRDefault="00000000" w14:paraId="00000007">
      <w:pPr>
        <w:spacing w:before="240" w:after="240" w:lineRule="auto"/>
        <w:rPr/>
      </w:pPr>
      <w:r w:rsidRPr="00000000" w:rsidDel="00000000" w:rsidR="00000000">
        <w:rPr>
          <w:rtl w:val="0"/>
        </w:rPr>
        <w:t xml:space="preserve">Sustainable Energy Use</w:t>
      </w:r>
    </w:p>
    <w:p w:rsidRPr="00000000" w:rsidR="00000000" w:rsidDel="00000000" w:rsidP="00000000" w:rsidRDefault="00000000" w14:paraId="00000008">
      <w:pPr>
        <w:spacing w:before="240" w:after="240" w:lineRule="auto"/>
        <w:rPr/>
      </w:pPr>
      <w:r w:rsidRPr="00000000" w:rsidDel="00000000" w:rsidR="00000000">
        <w:rPr>
          <w:rtl w:val="0"/>
        </w:rPr>
        <w:t xml:space="preserve">One important aspect of sustainable living is reducing energy consumption. Individuals can conserve energy by using energy-efficient appliances, insulating homes properly, and turning off devices when not in use.</w:t>
      </w:r>
    </w:p>
    <w:p w:rsidRPr="00000000" w:rsidR="00000000" w:rsidDel="00000000" w:rsidP="00000000" w:rsidRDefault="00000000" w14:paraId="00000009">
      <w:pPr>
        <w:spacing w:before="240" w:after="240" w:lineRule="auto"/>
        <w:rPr/>
      </w:pPr>
      <w:r w:rsidRPr="00000000" w:rsidDel="00000000" w:rsidR="00000000">
        <w:rPr>
          <w:rtl w:val="0"/>
        </w:rPr>
        <w:t xml:space="preserve">Adopting renewable energy sources such as solar panels or wind power further reduces reliance on fossil fuels. These practices help lower greenhouse gas emissions and reduce environmental damage.</w:t>
      </w:r>
    </w:p>
    <w:p w:rsidRPr="00000000" w:rsidR="00000000" w:rsidDel="00000000" w:rsidP="00000000" w:rsidRDefault="00000000" w14:paraId="0000000A">
      <w:pPr>
        <w:spacing w:before="240" w:after="240" w:lineRule="auto"/>
        <w:rPr/>
      </w:pPr>
      <w:r w:rsidRPr="00000000" w:rsidDel="00000000" w:rsidR="00000000">
        <w:rPr>
          <w:rtl w:val="0"/>
        </w:rPr>
        <w:t xml:space="preserve">Waste Reduction and Recycling</w:t>
      </w:r>
    </w:p>
    <w:p w:rsidRPr="00000000" w:rsidR="00000000" w:rsidDel="00000000" w:rsidP="00000000" w:rsidRDefault="00000000" w14:paraId="0000000B">
      <w:pPr>
        <w:spacing w:before="240" w:after="240" w:lineRule="auto"/>
        <w:rPr/>
      </w:pPr>
      <w:r w:rsidRPr="00000000" w:rsidDel="00000000" w:rsidR="00000000">
        <w:rPr>
          <w:rtl w:val="0"/>
        </w:rPr>
        <w:t xml:space="preserve">Waste management is another important component of sustainability. Reducing waste through recycling, composting, and responsible consumption can significantly decrease environmental pollution.</w:t>
      </w:r>
    </w:p>
    <w:p w:rsidRPr="00000000" w:rsidR="00000000" w:rsidDel="00000000" w:rsidP="00000000" w:rsidRDefault="00000000" w14:paraId="0000000C">
      <w:pPr>
        <w:spacing w:before="240" w:after="240" w:lineRule="auto"/>
        <w:rPr/>
      </w:pPr>
      <w:r w:rsidRPr="00000000" w:rsidDel="00000000" w:rsidR="00000000">
        <w:rPr>
          <w:rtl w:val="0"/>
        </w:rPr>
        <w:t xml:space="preserve">Choosing reusable products instead of single-use plastics helps minimize waste generation. Composting organic waste also contributes to soil health and reduces landfill usage.</w:t>
      </w:r>
    </w:p>
    <w:p w:rsidRPr="00000000" w:rsidR="00000000" w:rsidDel="00000000" w:rsidP="00000000" w:rsidRDefault="00000000" w14:paraId="0000000D">
      <w:pPr>
        <w:spacing w:before="240" w:after="240" w:lineRule="auto"/>
        <w:rPr/>
      </w:pPr>
      <w:r w:rsidRPr="00000000" w:rsidDel="00000000" w:rsidR="00000000">
        <w:rPr>
          <w:rtl w:val="0"/>
        </w:rPr>
        <w:t xml:space="preserve">Sustainable Transportation</w:t>
      </w:r>
    </w:p>
    <w:p w:rsidRPr="00000000" w:rsidR="00000000" w:rsidDel="00000000" w:rsidP="00000000" w:rsidRDefault="00000000" w14:paraId="0000000E">
      <w:pPr>
        <w:spacing w:before="240" w:after="240" w:lineRule="auto"/>
        <w:rPr/>
      </w:pPr>
      <w:r w:rsidRPr="00000000" w:rsidDel="00000000" w:rsidR="00000000">
        <w:rPr>
          <w:rtl w:val="0"/>
        </w:rPr>
        <w:t xml:space="preserve">Transportation is a major source of carbon emissions. Sustainable transportation options such as public transit, cycling, and electric vehicles can reduce environmental impact. Carpooling and walking shorter distances also contribute to lower emissions.</w:t>
      </w:r>
    </w:p>
    <w:p w:rsidRPr="00000000" w:rsidR="00000000" w:rsidDel="00000000" w:rsidP="00000000" w:rsidRDefault="00000000" w14:paraId="0000000F">
      <w:pPr>
        <w:spacing w:before="240" w:after="240" w:lineRule="auto"/>
        <w:rPr/>
      </w:pPr>
      <w:r w:rsidRPr="00000000" w:rsidDel="00000000" w:rsidR="00000000">
        <w:rPr>
          <w:rtl w:val="0"/>
        </w:rPr>
        <w:t xml:space="preserve">Conclusion</w:t>
      </w:r>
    </w:p>
    <w:p w:rsidRPr="00000000" w:rsidR="00000000" w:rsidDel="00000000" w:rsidP="00000000" w:rsidRDefault="00000000" w14:paraId="00000010">
      <w:pPr>
        <w:spacing w:before="240" w:after="240" w:lineRule="auto"/>
        <w:rPr/>
      </w:pPr>
      <w:r w:rsidRPr="00000000" w:rsidDel="00000000" w:rsidR="00000000">
        <w:rPr>
          <w:rtl w:val="0"/>
        </w:rPr>
        <w:t xml:space="preserve">Sustainable living requires conscious decisions that prioritize environmental protection and resource conservation. By adopting sustainable practices in daily life, individuals can contribute to a healthier planet and ensure a sustainable future for generations to come.</w:t>
      </w:r>
    </w:p>
    <w:p w:rsidRPr="00000000" w:rsidR="00000000" w:rsidDel="00000000" w:rsidP="00000000" w:rsidRDefault="00000000" w14:paraId="00000011">
      <w:pPr>
        <w:spacing w:before="240" w:after="240" w:lineRule="auto"/>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